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D1A" w:rsidRDefault="0099188C" w:rsidP="00A46DF2">
      <w:pPr>
        <w:spacing w:after="0" w:line="288" w:lineRule="auto"/>
        <w:jc w:val="center"/>
        <w:rPr>
          <w:b/>
        </w:rPr>
      </w:pPr>
      <w:r w:rsidRPr="00E7116B">
        <w:rPr>
          <w:b/>
        </w:rPr>
        <w:t>BẢNG SO SÁNH THÔNG TƯ SỐ 10/2017/TT-BTP</w:t>
      </w:r>
    </w:p>
    <w:p w:rsidR="00E7116B" w:rsidRDefault="00E7116B" w:rsidP="00A46DF2">
      <w:pPr>
        <w:spacing w:after="0" w:line="288" w:lineRule="auto"/>
        <w:jc w:val="center"/>
        <w:rPr>
          <w:b/>
        </w:rPr>
      </w:pPr>
    </w:p>
    <w:tbl>
      <w:tblPr>
        <w:tblStyle w:val="TableGrid"/>
        <w:tblW w:w="14565" w:type="dxa"/>
        <w:tblLook w:val="04A0" w:firstRow="1" w:lastRow="0" w:firstColumn="1" w:lastColumn="0" w:noHBand="0" w:noVBand="1"/>
      </w:tblPr>
      <w:tblGrid>
        <w:gridCol w:w="1130"/>
        <w:gridCol w:w="6153"/>
        <w:gridCol w:w="1078"/>
        <w:gridCol w:w="6204"/>
      </w:tblGrid>
      <w:tr w:rsidR="00E7116B" w:rsidTr="00962648">
        <w:trPr>
          <w:tblHeader/>
        </w:trPr>
        <w:tc>
          <w:tcPr>
            <w:tcW w:w="7283" w:type="dxa"/>
            <w:gridSpan w:val="2"/>
          </w:tcPr>
          <w:p w:rsidR="00E7116B" w:rsidRDefault="00E7116B" w:rsidP="00A46DF2">
            <w:pPr>
              <w:spacing w:line="288" w:lineRule="auto"/>
              <w:jc w:val="center"/>
              <w:rPr>
                <w:b/>
              </w:rPr>
            </w:pPr>
            <w:r>
              <w:rPr>
                <w:b/>
              </w:rPr>
              <w:t>Thông tư số 10/2017/</w:t>
            </w:r>
            <w:r w:rsidR="00EC165A">
              <w:rPr>
                <w:b/>
              </w:rPr>
              <w:t>TT-BTP</w:t>
            </w:r>
          </w:p>
        </w:tc>
        <w:tc>
          <w:tcPr>
            <w:tcW w:w="7282" w:type="dxa"/>
            <w:gridSpan w:val="2"/>
          </w:tcPr>
          <w:p w:rsidR="00E7116B" w:rsidRDefault="00E7116B" w:rsidP="00A46DF2">
            <w:pPr>
              <w:spacing w:line="288" w:lineRule="auto"/>
              <w:jc w:val="center"/>
              <w:rPr>
                <w:b/>
              </w:rPr>
            </w:pPr>
            <w:r>
              <w:rPr>
                <w:b/>
              </w:rPr>
              <w:t>Dự thảo Thông tư mới</w:t>
            </w:r>
          </w:p>
        </w:tc>
      </w:tr>
      <w:tr w:rsidR="00EC165A" w:rsidTr="00CA75EB">
        <w:tc>
          <w:tcPr>
            <w:tcW w:w="14565" w:type="dxa"/>
            <w:gridSpan w:val="4"/>
          </w:tcPr>
          <w:p w:rsidR="00EC165A" w:rsidRPr="00982ED6" w:rsidRDefault="00EC165A" w:rsidP="00A46DF2">
            <w:pPr>
              <w:spacing w:line="288" w:lineRule="auto"/>
              <w:ind w:firstLine="720"/>
              <w:jc w:val="center"/>
              <w:rPr>
                <w:i/>
                <w:szCs w:val="28"/>
              </w:rPr>
            </w:pPr>
            <w:r w:rsidRPr="004529D3">
              <w:rPr>
                <w:b/>
                <w:szCs w:val="28"/>
              </w:rPr>
              <w:t>PHẦN NỘI DUNG THÔNG TƯ</w:t>
            </w:r>
          </w:p>
        </w:tc>
      </w:tr>
      <w:tr w:rsidR="00E7116B" w:rsidTr="00CA75EB">
        <w:tc>
          <w:tcPr>
            <w:tcW w:w="7283" w:type="dxa"/>
            <w:gridSpan w:val="2"/>
          </w:tcPr>
          <w:p w:rsidR="009345C6" w:rsidRPr="003F57EA" w:rsidRDefault="009345C6" w:rsidP="00A46DF2">
            <w:pPr>
              <w:spacing w:line="288" w:lineRule="auto"/>
              <w:ind w:firstLine="720"/>
              <w:jc w:val="both"/>
              <w:rPr>
                <w:szCs w:val="28"/>
              </w:rPr>
            </w:pPr>
            <w:r w:rsidRPr="003F57EA">
              <w:rPr>
                <w:szCs w:val="28"/>
              </w:rPr>
              <w:t>Căn cứ Luật Thống kê ngày 23 tháng 11 năm 2015;</w:t>
            </w:r>
          </w:p>
          <w:p w:rsidR="009345C6" w:rsidRPr="003F57EA" w:rsidRDefault="009345C6" w:rsidP="00A46DF2">
            <w:pPr>
              <w:spacing w:line="288" w:lineRule="auto"/>
              <w:ind w:firstLine="720"/>
              <w:jc w:val="both"/>
              <w:rPr>
                <w:spacing w:val="-4"/>
                <w:szCs w:val="28"/>
              </w:rPr>
            </w:pPr>
            <w:r w:rsidRPr="003F57EA">
              <w:rPr>
                <w:spacing w:val="-4"/>
                <w:szCs w:val="28"/>
              </w:rPr>
              <w:t>Căn cứ Nghị định số 94/2016/NĐ-CP ngày 01 tháng 7 năm 2016 của Chính phủ quy định chi tiết và hướng dẫn thi hành một số điều của Luật Thống kê;</w:t>
            </w:r>
          </w:p>
          <w:p w:rsidR="009345C6" w:rsidRPr="003F57EA" w:rsidRDefault="009345C6" w:rsidP="00A46DF2">
            <w:pPr>
              <w:spacing w:line="288" w:lineRule="auto"/>
              <w:ind w:firstLine="720"/>
              <w:jc w:val="both"/>
              <w:rPr>
                <w:szCs w:val="28"/>
              </w:rPr>
            </w:pPr>
            <w:r w:rsidRPr="003F57EA">
              <w:rPr>
                <w:strike/>
                <w:szCs w:val="28"/>
              </w:rPr>
              <w:t>Căn cứ Nghị định số 97/2016/NĐ-CP ngày 01 tháng 7 năm 2016 của Chính phủ quy định nội dung chỉ tiêu thống kê thuộc Hệ thống chỉ tiêu thống kê quốc gia</w:t>
            </w:r>
            <w:r w:rsidRPr="003F57EA">
              <w:rPr>
                <w:szCs w:val="28"/>
              </w:rPr>
              <w:t>;</w:t>
            </w:r>
          </w:p>
          <w:p w:rsidR="009345C6" w:rsidRPr="003F57EA" w:rsidRDefault="009345C6" w:rsidP="00A46DF2">
            <w:pPr>
              <w:spacing w:line="288" w:lineRule="auto"/>
              <w:ind w:firstLine="720"/>
              <w:jc w:val="both"/>
              <w:rPr>
                <w:strike/>
                <w:spacing w:val="-4"/>
                <w:szCs w:val="28"/>
              </w:rPr>
            </w:pPr>
            <w:r w:rsidRPr="003F57EA">
              <w:rPr>
                <w:strike/>
                <w:spacing w:val="-4"/>
                <w:szCs w:val="28"/>
              </w:rPr>
              <w:t>Căn cứ Nghị định 96/2017/NĐ-CP ngày 16 tháng 8 năm 2017 của Chính phủ quy định chức năng, nhiệm vụ, quyền hạn và cơ cấu tổ chức của Bộ Tư pháp;</w:t>
            </w:r>
          </w:p>
          <w:p w:rsidR="009345C6" w:rsidRPr="003F57EA" w:rsidRDefault="009345C6" w:rsidP="00A46DF2">
            <w:pPr>
              <w:spacing w:line="288" w:lineRule="auto"/>
              <w:ind w:firstLine="720"/>
              <w:jc w:val="both"/>
              <w:rPr>
                <w:szCs w:val="28"/>
              </w:rPr>
            </w:pPr>
            <w:r w:rsidRPr="003F57EA">
              <w:rPr>
                <w:szCs w:val="28"/>
              </w:rPr>
              <w:t xml:space="preserve">Theo đề nghị của Cục trưởng Cục Kế hoạch - Tài chính; </w:t>
            </w:r>
          </w:p>
          <w:p w:rsidR="00E7116B" w:rsidRPr="003F57EA" w:rsidRDefault="009345C6" w:rsidP="00A46DF2">
            <w:pPr>
              <w:spacing w:line="288" w:lineRule="auto"/>
              <w:ind w:firstLine="731"/>
              <w:jc w:val="both"/>
              <w:rPr>
                <w:b/>
              </w:rPr>
            </w:pPr>
            <w:r w:rsidRPr="003F57EA">
              <w:rPr>
                <w:szCs w:val="28"/>
              </w:rPr>
              <w:t>Bộ trưởng Bộ Tư pháp ban hành Thông tư quy định Hệ thống chỉ tiêu thống kê ngành Tư pháp.</w:t>
            </w:r>
          </w:p>
        </w:tc>
        <w:tc>
          <w:tcPr>
            <w:tcW w:w="7282" w:type="dxa"/>
            <w:gridSpan w:val="2"/>
          </w:tcPr>
          <w:p w:rsidR="001E5BE8" w:rsidRPr="00142A6E" w:rsidRDefault="001E5BE8" w:rsidP="0060637D">
            <w:pPr>
              <w:spacing w:line="288" w:lineRule="auto"/>
              <w:ind w:firstLine="720"/>
              <w:jc w:val="both"/>
            </w:pPr>
            <w:r w:rsidRPr="003F57EA">
              <w:rPr>
                <w:szCs w:val="28"/>
              </w:rPr>
              <w:t xml:space="preserve">Căn cứ Luật Thống kê ngày 23 tháng 11 năm 2015 </w:t>
            </w:r>
            <w:r w:rsidRPr="003F57EA">
              <w:rPr>
                <w:i/>
                <w:szCs w:val="28"/>
              </w:rPr>
              <w:t>và Luật sửa đổi, bổ sung một số điều và Phụ lục Danh mục chỉ tiêu thống kê quốc gia của Luật Thống kê ngày 12 tháng 11 năm 2021;</w:t>
            </w:r>
          </w:p>
          <w:p w:rsidR="001E5BE8" w:rsidRPr="003F57EA" w:rsidRDefault="001E5BE8" w:rsidP="0060637D">
            <w:pPr>
              <w:spacing w:line="288" w:lineRule="auto"/>
              <w:ind w:firstLine="720"/>
              <w:jc w:val="both"/>
              <w:rPr>
                <w:spacing w:val="-4"/>
                <w:szCs w:val="28"/>
              </w:rPr>
            </w:pPr>
            <w:r w:rsidRPr="003F57EA">
              <w:rPr>
                <w:spacing w:val="-4"/>
                <w:szCs w:val="28"/>
              </w:rPr>
              <w:t>Căn cứ Nghị định số 94/2016/NĐ-CP ngày 01 tháng 7 năm 2016 của Chính phủ quy định chi tiết và hướng dẫn thi hành một số điều của Luật Thống kê;</w:t>
            </w:r>
          </w:p>
          <w:p w:rsidR="001E5BE8" w:rsidRPr="0060637D" w:rsidRDefault="001E5BE8" w:rsidP="0060637D">
            <w:pPr>
              <w:spacing w:line="288" w:lineRule="auto"/>
              <w:ind w:firstLine="720"/>
              <w:jc w:val="both"/>
              <w:rPr>
                <w:i/>
                <w:spacing w:val="-4"/>
              </w:rPr>
            </w:pPr>
            <w:r w:rsidRPr="0060637D">
              <w:rPr>
                <w:i/>
                <w:spacing w:val="-4"/>
              </w:rPr>
              <w:t xml:space="preserve">Căn cứ </w:t>
            </w:r>
            <w:r w:rsidRPr="0060637D">
              <w:rPr>
                <w:i/>
                <w:color w:val="000000" w:themeColor="text1"/>
              </w:rPr>
              <w:t xml:space="preserve">Nghị định số </w:t>
            </w:r>
            <w:r w:rsidRPr="003F57EA">
              <w:rPr>
                <w:bCs/>
                <w:i/>
                <w:color w:val="000000" w:themeColor="text1"/>
                <w:szCs w:val="28"/>
              </w:rPr>
              <w:t>94/2022</w:t>
            </w:r>
            <w:r w:rsidRPr="0060637D">
              <w:rPr>
                <w:i/>
                <w:color w:val="000000" w:themeColor="text1"/>
              </w:rPr>
              <w:t xml:space="preserve">/NĐ-CP </w:t>
            </w:r>
            <w:r w:rsidRPr="003F57EA">
              <w:rPr>
                <w:bCs/>
                <w:i/>
                <w:color w:val="000000" w:themeColor="text1"/>
                <w:szCs w:val="28"/>
              </w:rPr>
              <w:t>07/11/2022</w:t>
            </w:r>
            <w:r w:rsidRPr="0060637D">
              <w:rPr>
                <w:i/>
                <w:color w:val="000000" w:themeColor="text1"/>
              </w:rPr>
              <w:t xml:space="preserve"> của Chính phủ quy định nội dung chỉ tiêu thống kê thuộc </w:t>
            </w:r>
            <w:r w:rsidRPr="003F57EA">
              <w:rPr>
                <w:bCs/>
                <w:i/>
                <w:color w:val="000000" w:themeColor="text1"/>
                <w:szCs w:val="28"/>
              </w:rPr>
              <w:t>hệ</w:t>
            </w:r>
            <w:r w:rsidRPr="0060637D">
              <w:rPr>
                <w:i/>
                <w:color w:val="000000" w:themeColor="text1"/>
              </w:rPr>
              <w:t xml:space="preserve"> thống chỉ tiêu thống kê quốc gia</w:t>
            </w:r>
            <w:r w:rsidRPr="003F57EA">
              <w:rPr>
                <w:bCs/>
                <w:i/>
                <w:color w:val="000000" w:themeColor="text1"/>
                <w:szCs w:val="28"/>
              </w:rPr>
              <w:t xml:space="preserve"> và quy trình biên soạn chỉ tiêu tổng sản phẩm trong nước, chỉ tiêu tổng sản phẩm trên địa bàn tỉnh, thành phố trực thuộc trung ương</w:t>
            </w:r>
            <w:r w:rsidRPr="0060637D">
              <w:rPr>
                <w:i/>
                <w:spacing w:val="-4"/>
              </w:rPr>
              <w:t>;</w:t>
            </w:r>
          </w:p>
          <w:p w:rsidR="001E5BE8" w:rsidRPr="003F57EA" w:rsidRDefault="001E5BE8" w:rsidP="0060637D">
            <w:pPr>
              <w:spacing w:line="288" w:lineRule="auto"/>
              <w:ind w:firstLine="720"/>
              <w:jc w:val="both"/>
              <w:rPr>
                <w:i/>
                <w:spacing w:val="-4"/>
                <w:szCs w:val="28"/>
              </w:rPr>
            </w:pPr>
            <w:r w:rsidRPr="003F57EA">
              <w:rPr>
                <w:i/>
                <w:spacing w:val="-4"/>
                <w:szCs w:val="28"/>
              </w:rPr>
              <w:t>Căn cứ Nghị định 98/2022/NĐ-CP ngày 29 tháng 11 năm 2023 của Chính phủ quy định chức năng, nhiệm vụ, quyền hạn và cơ cấu tổ chức của Bộ Tư pháp;</w:t>
            </w:r>
          </w:p>
          <w:p w:rsidR="001E5BE8" w:rsidRPr="003F57EA" w:rsidRDefault="001E5BE8" w:rsidP="0060637D">
            <w:pPr>
              <w:spacing w:line="288" w:lineRule="auto"/>
              <w:ind w:firstLine="720"/>
              <w:jc w:val="both"/>
              <w:rPr>
                <w:szCs w:val="28"/>
              </w:rPr>
            </w:pPr>
            <w:r w:rsidRPr="003F57EA">
              <w:rPr>
                <w:szCs w:val="28"/>
              </w:rPr>
              <w:t xml:space="preserve">Theo đề nghị của Cục trưởng Cục Kế hoạch - Tài chính; </w:t>
            </w:r>
          </w:p>
          <w:p w:rsidR="00E7116B" w:rsidRPr="003F57EA" w:rsidRDefault="001E5BE8" w:rsidP="00A46DF2">
            <w:pPr>
              <w:spacing w:line="288" w:lineRule="auto"/>
              <w:ind w:firstLine="686"/>
              <w:jc w:val="both"/>
              <w:rPr>
                <w:b/>
              </w:rPr>
            </w:pPr>
            <w:r w:rsidRPr="003F57EA">
              <w:rPr>
                <w:szCs w:val="28"/>
              </w:rPr>
              <w:t>Bộ trưởng Bộ Tư pháp ban hành Thông tư quy định Hệ thống chỉ tiêu thống kê Ngành Tư pháp</w:t>
            </w:r>
          </w:p>
        </w:tc>
      </w:tr>
      <w:tr w:rsidR="009345C6" w:rsidTr="00CA75EB">
        <w:tc>
          <w:tcPr>
            <w:tcW w:w="7283" w:type="dxa"/>
            <w:gridSpan w:val="2"/>
          </w:tcPr>
          <w:p w:rsidR="00D36315" w:rsidRDefault="00D36315" w:rsidP="00A46DF2">
            <w:pPr>
              <w:spacing w:line="288" w:lineRule="auto"/>
              <w:ind w:firstLine="720"/>
              <w:jc w:val="both"/>
              <w:rPr>
                <w:szCs w:val="28"/>
              </w:rPr>
            </w:pPr>
            <w:r>
              <w:rPr>
                <w:b/>
                <w:szCs w:val="28"/>
              </w:rPr>
              <w:t>Điều 1.</w:t>
            </w:r>
            <w:r>
              <w:rPr>
                <w:szCs w:val="28"/>
              </w:rPr>
              <w:t xml:space="preserve"> </w:t>
            </w:r>
            <w:r>
              <w:rPr>
                <w:b/>
                <w:szCs w:val="28"/>
              </w:rPr>
              <w:t>Phạm vi điều chỉnh, đối tượng áp dụng</w:t>
            </w:r>
          </w:p>
          <w:p w:rsidR="00D36315" w:rsidRDefault="00D36315" w:rsidP="00A46DF2">
            <w:pPr>
              <w:spacing w:line="288" w:lineRule="auto"/>
              <w:ind w:firstLine="720"/>
              <w:jc w:val="both"/>
              <w:rPr>
                <w:szCs w:val="28"/>
              </w:rPr>
            </w:pPr>
            <w:r>
              <w:rPr>
                <w:szCs w:val="28"/>
              </w:rPr>
              <w:lastRenderedPageBreak/>
              <w:t xml:space="preserve">1. Thông tư này quy định Hệ thống chỉ tiêu thống kê </w:t>
            </w:r>
            <w:r w:rsidRPr="003F57EA">
              <w:rPr>
                <w:i/>
                <w:szCs w:val="28"/>
              </w:rPr>
              <w:t>N</w:t>
            </w:r>
            <w:r>
              <w:rPr>
                <w:szCs w:val="28"/>
              </w:rPr>
              <w:t>gành Tư pháp, gồm danh mục chỉ tiêu thống kê và nội dung các chỉ tiêu thống kê thuộc thẩm quyền quản lý nhà nước của Bộ Tư pháp theo quy định của pháp luật.</w:t>
            </w:r>
          </w:p>
          <w:p w:rsidR="009345C6" w:rsidRDefault="00D36315" w:rsidP="00A46DF2">
            <w:pPr>
              <w:spacing w:line="288" w:lineRule="auto"/>
              <w:ind w:firstLine="720"/>
              <w:jc w:val="both"/>
              <w:rPr>
                <w:i/>
                <w:szCs w:val="28"/>
              </w:rPr>
            </w:pPr>
            <w:r>
              <w:rPr>
                <w:szCs w:val="28"/>
              </w:rPr>
              <w:t xml:space="preserve">2. Thông tư này áp dụng đối với cơ quan, tổ chức thực hiện công tác thống kê </w:t>
            </w:r>
            <w:r w:rsidRPr="003F57EA">
              <w:rPr>
                <w:i/>
                <w:szCs w:val="28"/>
              </w:rPr>
              <w:t>N</w:t>
            </w:r>
            <w:r>
              <w:rPr>
                <w:szCs w:val="28"/>
              </w:rPr>
              <w:t>gành Tư pháp.</w:t>
            </w:r>
          </w:p>
        </w:tc>
        <w:tc>
          <w:tcPr>
            <w:tcW w:w="7282" w:type="dxa"/>
            <w:gridSpan w:val="2"/>
          </w:tcPr>
          <w:p w:rsidR="00B75DC6" w:rsidRDefault="00B75DC6" w:rsidP="00A46DF2">
            <w:pPr>
              <w:spacing w:line="288" w:lineRule="auto"/>
              <w:ind w:firstLine="720"/>
              <w:jc w:val="both"/>
              <w:rPr>
                <w:szCs w:val="28"/>
              </w:rPr>
            </w:pPr>
            <w:r>
              <w:rPr>
                <w:b/>
                <w:szCs w:val="28"/>
              </w:rPr>
              <w:lastRenderedPageBreak/>
              <w:t>Điều 1.</w:t>
            </w:r>
            <w:r>
              <w:rPr>
                <w:szCs w:val="28"/>
              </w:rPr>
              <w:t xml:space="preserve"> </w:t>
            </w:r>
            <w:r>
              <w:rPr>
                <w:b/>
                <w:szCs w:val="28"/>
              </w:rPr>
              <w:t>Phạm vi điều chỉnh, đối tượng áp dụng</w:t>
            </w:r>
          </w:p>
          <w:p w:rsidR="00B75DC6" w:rsidRDefault="00B75DC6" w:rsidP="00A46DF2">
            <w:pPr>
              <w:spacing w:line="288" w:lineRule="auto"/>
              <w:ind w:firstLine="720"/>
              <w:jc w:val="both"/>
              <w:rPr>
                <w:szCs w:val="28"/>
              </w:rPr>
            </w:pPr>
            <w:r>
              <w:rPr>
                <w:szCs w:val="28"/>
              </w:rPr>
              <w:lastRenderedPageBreak/>
              <w:t>1. Thông tư này quy định Hệ thống chỉ tiêu thố</w:t>
            </w:r>
            <w:r w:rsidR="003F57EA">
              <w:rPr>
                <w:szCs w:val="28"/>
              </w:rPr>
              <w:t xml:space="preserve">ng kê </w:t>
            </w:r>
            <w:r w:rsidR="003F57EA" w:rsidRPr="003F57EA">
              <w:rPr>
                <w:i/>
                <w:szCs w:val="28"/>
              </w:rPr>
              <w:t>n</w:t>
            </w:r>
            <w:r>
              <w:rPr>
                <w:szCs w:val="28"/>
              </w:rPr>
              <w:t>gành Tư pháp, gồm danh mục chỉ tiêu thống kê và nội dung các chỉ tiêu thống kê thuộc thẩm quyền quản lý nhà nước của Bộ Tư pháp theo quy định của pháp luật.</w:t>
            </w:r>
          </w:p>
          <w:p w:rsidR="009345C6" w:rsidRDefault="00B75DC6" w:rsidP="00A46DF2">
            <w:pPr>
              <w:spacing w:line="288" w:lineRule="auto"/>
              <w:jc w:val="both"/>
              <w:rPr>
                <w:b/>
              </w:rPr>
            </w:pPr>
            <w:r>
              <w:rPr>
                <w:szCs w:val="28"/>
              </w:rPr>
              <w:t xml:space="preserve">          2. Thông tư này áp dụng đối với cơ quan, tổ chức thực hiện công tác thống kê </w:t>
            </w:r>
            <w:r w:rsidRPr="003F57EA">
              <w:rPr>
                <w:i/>
                <w:szCs w:val="28"/>
              </w:rPr>
              <w:t>n</w:t>
            </w:r>
            <w:r>
              <w:rPr>
                <w:szCs w:val="28"/>
              </w:rPr>
              <w:t>gành Tư pháp.</w:t>
            </w:r>
          </w:p>
        </w:tc>
      </w:tr>
      <w:tr w:rsidR="00BD1725" w:rsidTr="00CA75EB">
        <w:tc>
          <w:tcPr>
            <w:tcW w:w="7283" w:type="dxa"/>
            <w:gridSpan w:val="2"/>
          </w:tcPr>
          <w:p w:rsidR="00BD1725" w:rsidRDefault="00BD1725" w:rsidP="00A46DF2">
            <w:pPr>
              <w:spacing w:line="288" w:lineRule="auto"/>
              <w:ind w:firstLine="720"/>
              <w:jc w:val="both"/>
              <w:rPr>
                <w:szCs w:val="28"/>
              </w:rPr>
            </w:pPr>
            <w:r>
              <w:rPr>
                <w:b/>
                <w:szCs w:val="28"/>
              </w:rPr>
              <w:lastRenderedPageBreak/>
              <w:t xml:space="preserve">Điều 2. </w:t>
            </w:r>
            <w:r w:rsidRPr="003F57EA">
              <w:rPr>
                <w:b/>
                <w:strike/>
                <w:szCs w:val="28"/>
              </w:rPr>
              <w:t>Mục đích của</w:t>
            </w:r>
            <w:r>
              <w:rPr>
                <w:b/>
                <w:szCs w:val="28"/>
              </w:rPr>
              <w:t xml:space="preserve"> Hệ thống chỉ tiêu thống kê </w:t>
            </w:r>
            <w:r w:rsidRPr="00142A6E">
              <w:rPr>
                <w:b/>
                <w:i/>
                <w:szCs w:val="28"/>
              </w:rPr>
              <w:t>N</w:t>
            </w:r>
            <w:r>
              <w:rPr>
                <w:b/>
                <w:szCs w:val="28"/>
              </w:rPr>
              <w:t xml:space="preserve">gành Tư pháp </w:t>
            </w:r>
          </w:p>
          <w:p w:rsidR="00BD1725" w:rsidRDefault="00BD1725" w:rsidP="00A46DF2">
            <w:pPr>
              <w:spacing w:line="288" w:lineRule="auto"/>
              <w:ind w:firstLine="720"/>
              <w:jc w:val="both"/>
              <w:rPr>
                <w:szCs w:val="28"/>
              </w:rPr>
            </w:pPr>
            <w:r>
              <w:rPr>
                <w:szCs w:val="28"/>
              </w:rPr>
              <w:t xml:space="preserve">1. Hệ thống chỉ tiêu thống kê </w:t>
            </w:r>
            <w:r w:rsidRPr="00142A6E">
              <w:rPr>
                <w:i/>
                <w:szCs w:val="28"/>
              </w:rPr>
              <w:t>N</w:t>
            </w:r>
            <w:r>
              <w:rPr>
                <w:szCs w:val="28"/>
              </w:rPr>
              <w:t xml:space="preserve">gành Tư pháp là tập hợp những chỉ tiêu thống kê phản ánh tình hình và kết quả hoạt động chủ yếu trong các lĩnh vực thuộc phạm vi quản lý nhà nước của Bộ Tư pháp theo quy định của pháp luật, </w:t>
            </w:r>
            <w:r w:rsidRPr="003F57EA">
              <w:rPr>
                <w:strike/>
                <w:szCs w:val="28"/>
              </w:rPr>
              <w:t>nhằm thu thập thông tin hình thành hệ thống thông tin thống kê Bộ, Ngành Tư pháp,</w:t>
            </w:r>
            <w:r w:rsidRPr="003F57EA">
              <w:rPr>
                <w:i/>
                <w:szCs w:val="28"/>
              </w:rPr>
              <w:t xml:space="preserve"> </w:t>
            </w:r>
            <w:r w:rsidRPr="003F57EA">
              <w:rPr>
                <w:szCs w:val="28"/>
              </w:rPr>
              <w:t>phục vụ công tác chỉ đạo, điều hành của Bộ Tư pháp</w:t>
            </w:r>
            <w:r w:rsidRPr="003F57EA">
              <w:rPr>
                <w:i/>
                <w:szCs w:val="28"/>
              </w:rPr>
              <w:t xml:space="preserve"> và các cơ quan Nhà nước cấp trên; </w:t>
            </w:r>
            <w:r w:rsidRPr="00E2038A">
              <w:rPr>
                <w:szCs w:val="28"/>
              </w:rPr>
              <w:t>phục vụ việc đánh giá, dự báo tình hình, hoạch định chiến lược</w:t>
            </w:r>
            <w:r w:rsidRPr="00142A6E">
              <w:rPr>
                <w:strike/>
                <w:szCs w:val="28"/>
              </w:rPr>
              <w:t>, chính sách</w:t>
            </w:r>
            <w:r w:rsidRPr="003F57EA">
              <w:rPr>
                <w:i/>
                <w:szCs w:val="28"/>
              </w:rPr>
              <w:t xml:space="preserve">, </w:t>
            </w:r>
            <w:r w:rsidRPr="00E2038A">
              <w:rPr>
                <w:szCs w:val="28"/>
              </w:rPr>
              <w:t xml:space="preserve">kế hoạch phát triển </w:t>
            </w:r>
            <w:r w:rsidRPr="00E2038A">
              <w:rPr>
                <w:i/>
                <w:szCs w:val="28"/>
              </w:rPr>
              <w:t>N</w:t>
            </w:r>
            <w:r w:rsidRPr="00E2038A">
              <w:rPr>
                <w:szCs w:val="28"/>
              </w:rPr>
              <w:t xml:space="preserve">gành Tư pháp </w:t>
            </w:r>
            <w:r w:rsidRPr="00E2038A">
              <w:rPr>
                <w:strike/>
                <w:szCs w:val="28"/>
              </w:rPr>
              <w:t>và</w:t>
            </w:r>
            <w:r>
              <w:rPr>
                <w:szCs w:val="28"/>
              </w:rPr>
              <w:t xml:space="preserve"> góp phần phục vụ phát triển kinh tế - xã hội chung của đất nước; đáp ứng nhu cầu thông tin thống kê về Ngành Tư pháp của các tổ chức, cá nhân.</w:t>
            </w:r>
          </w:p>
          <w:p w:rsidR="00BD1725" w:rsidRDefault="00BD1725" w:rsidP="00A46DF2">
            <w:pPr>
              <w:spacing w:line="288" w:lineRule="auto"/>
              <w:ind w:firstLine="720"/>
              <w:jc w:val="both"/>
              <w:rPr>
                <w:b/>
                <w:szCs w:val="28"/>
              </w:rPr>
            </w:pPr>
            <w:r>
              <w:rPr>
                <w:szCs w:val="28"/>
              </w:rPr>
              <w:t xml:space="preserve">2. Các chỉ tiêu thống kê </w:t>
            </w:r>
            <w:r w:rsidRPr="00E2038A">
              <w:rPr>
                <w:i/>
                <w:szCs w:val="28"/>
              </w:rPr>
              <w:t>N</w:t>
            </w:r>
            <w:r>
              <w:rPr>
                <w:szCs w:val="28"/>
              </w:rPr>
              <w:t xml:space="preserve">gành Tư pháp làm cơ sở để phân công, phối hợp giữa các cơ quan, tổ chức trong việc xây dựng chế độ báo cáo thống kê </w:t>
            </w:r>
            <w:r w:rsidRPr="00E2038A">
              <w:rPr>
                <w:i/>
                <w:szCs w:val="28"/>
              </w:rPr>
              <w:t>N</w:t>
            </w:r>
            <w:r>
              <w:rPr>
                <w:szCs w:val="28"/>
              </w:rPr>
              <w:t xml:space="preserve">gành Tư pháp, xây dựng các chương trình điều tra thống kê và sử dụng dữ liệu hành chính </w:t>
            </w:r>
            <w:r>
              <w:rPr>
                <w:szCs w:val="28"/>
              </w:rPr>
              <w:lastRenderedPageBreak/>
              <w:t xml:space="preserve">cho hoạt động thống kê </w:t>
            </w:r>
            <w:r w:rsidRPr="00142A6E">
              <w:rPr>
                <w:strike/>
                <w:szCs w:val="28"/>
              </w:rPr>
              <w:t>thuộc thẩm quyền quản lý của Bộ Tư pháp</w:t>
            </w:r>
            <w:r w:rsidRPr="00E2038A">
              <w:rPr>
                <w:i/>
                <w:szCs w:val="28"/>
              </w:rPr>
              <w:t xml:space="preserve"> </w:t>
            </w:r>
            <w:r>
              <w:rPr>
                <w:szCs w:val="28"/>
              </w:rPr>
              <w:t>theo quy định pháp luật.</w:t>
            </w:r>
          </w:p>
        </w:tc>
        <w:tc>
          <w:tcPr>
            <w:tcW w:w="7282" w:type="dxa"/>
            <w:gridSpan w:val="2"/>
          </w:tcPr>
          <w:p w:rsidR="00EC44A2" w:rsidRDefault="00EC44A2" w:rsidP="00A46DF2">
            <w:pPr>
              <w:spacing w:line="288" w:lineRule="auto"/>
              <w:ind w:firstLine="720"/>
              <w:jc w:val="both"/>
              <w:rPr>
                <w:szCs w:val="28"/>
              </w:rPr>
            </w:pPr>
            <w:r>
              <w:rPr>
                <w:b/>
                <w:szCs w:val="28"/>
              </w:rPr>
              <w:lastRenderedPageBreak/>
              <w:t xml:space="preserve">Điều 2. Hệ thống chỉ tiêu thống kê </w:t>
            </w:r>
            <w:r w:rsidRPr="003F57EA">
              <w:rPr>
                <w:b/>
                <w:i/>
                <w:szCs w:val="28"/>
              </w:rPr>
              <w:t>n</w:t>
            </w:r>
            <w:r>
              <w:rPr>
                <w:b/>
                <w:szCs w:val="28"/>
              </w:rPr>
              <w:t xml:space="preserve">gành Tư pháp </w:t>
            </w:r>
          </w:p>
          <w:p w:rsidR="00EC44A2" w:rsidRDefault="00EC44A2" w:rsidP="00A46DF2">
            <w:pPr>
              <w:spacing w:line="288" w:lineRule="auto"/>
              <w:ind w:firstLine="720"/>
              <w:jc w:val="both"/>
              <w:rPr>
                <w:szCs w:val="28"/>
              </w:rPr>
            </w:pPr>
            <w:r>
              <w:rPr>
                <w:szCs w:val="28"/>
              </w:rPr>
              <w:t xml:space="preserve">1. Hệ thống chỉ tiêu thống kê </w:t>
            </w:r>
            <w:r w:rsidRPr="003F57EA">
              <w:rPr>
                <w:i/>
                <w:szCs w:val="28"/>
              </w:rPr>
              <w:t>n</w:t>
            </w:r>
            <w:r>
              <w:rPr>
                <w:szCs w:val="28"/>
              </w:rPr>
              <w:t>gành Tư pháp là tập hợp những chỉ tiêu thống kê phản ánh tình hình và kết quả hoạt động chủ yếu trong các lĩnh vực thuộc phạm vi quản lý nhà nước của Bộ Tư pháp theo quy định của pháp luật</w:t>
            </w:r>
            <w:r w:rsidRPr="003F57EA">
              <w:rPr>
                <w:szCs w:val="28"/>
              </w:rPr>
              <w:t xml:space="preserve">, phục vụ công tác </w:t>
            </w:r>
            <w:r w:rsidRPr="00142A6E">
              <w:rPr>
                <w:i/>
                <w:szCs w:val="28"/>
              </w:rPr>
              <w:t>quản lý</w:t>
            </w:r>
            <w:r w:rsidRPr="003F57EA">
              <w:rPr>
                <w:szCs w:val="28"/>
              </w:rPr>
              <w:t>, chỉ đạo, điều hành của Bộ Tư pháp,</w:t>
            </w:r>
            <w:r w:rsidRPr="003F57EA">
              <w:rPr>
                <w:i/>
                <w:szCs w:val="28"/>
              </w:rPr>
              <w:t xml:space="preserve"> chính quyền địa phương và các cơ quan quản lý nhà nước khác</w:t>
            </w:r>
            <w:r w:rsidRPr="003F57EA">
              <w:rPr>
                <w:szCs w:val="28"/>
              </w:rPr>
              <w:t>; phục vụ việc đánh giá, dự báo tình hình, hoạch định chiến lược,</w:t>
            </w:r>
            <w:r w:rsidRPr="003F57EA">
              <w:rPr>
                <w:i/>
                <w:szCs w:val="28"/>
              </w:rPr>
              <w:t xml:space="preserve"> quy hoạch</w:t>
            </w:r>
            <w:r w:rsidRPr="00E2038A">
              <w:rPr>
                <w:szCs w:val="28"/>
              </w:rPr>
              <w:t xml:space="preserve">, kế hoạch phát triển </w:t>
            </w:r>
            <w:r w:rsidRPr="00E2038A">
              <w:rPr>
                <w:i/>
                <w:szCs w:val="28"/>
              </w:rPr>
              <w:t>n</w:t>
            </w:r>
            <w:r w:rsidRPr="00E2038A">
              <w:rPr>
                <w:szCs w:val="28"/>
              </w:rPr>
              <w:t>gành Tư pháp,</w:t>
            </w:r>
            <w:r>
              <w:rPr>
                <w:szCs w:val="28"/>
              </w:rPr>
              <w:t xml:space="preserve"> góp phần phục vụ phát triển kinh tế - xã hội chung của đất nước; đáp ứng nhu cầu thông tin thống kê về ngành Tư pháp của các tổ chức, cá nhân.</w:t>
            </w:r>
          </w:p>
          <w:p w:rsidR="00BD1725" w:rsidRDefault="00E97F7C" w:rsidP="00A46DF2">
            <w:pPr>
              <w:spacing w:line="288" w:lineRule="auto"/>
              <w:jc w:val="both"/>
              <w:rPr>
                <w:b/>
              </w:rPr>
            </w:pPr>
            <w:r>
              <w:rPr>
                <w:szCs w:val="28"/>
              </w:rPr>
              <w:t xml:space="preserve">          </w:t>
            </w:r>
            <w:r w:rsidR="00EC44A2">
              <w:rPr>
                <w:szCs w:val="28"/>
              </w:rPr>
              <w:t xml:space="preserve">2. Các chỉ tiêu thống kê </w:t>
            </w:r>
            <w:r w:rsidR="00EC44A2" w:rsidRPr="00E2038A">
              <w:rPr>
                <w:i/>
                <w:szCs w:val="28"/>
              </w:rPr>
              <w:t>n</w:t>
            </w:r>
            <w:r w:rsidR="00EC44A2">
              <w:rPr>
                <w:szCs w:val="28"/>
              </w:rPr>
              <w:t xml:space="preserve">gành Tư pháp là cơ sở để phân công, phối hợp giữa các cơ quan, tổ chức trong việc xây dựng chế độ báo cáo thống kê </w:t>
            </w:r>
            <w:r w:rsidR="00EC44A2" w:rsidRPr="00E2038A">
              <w:rPr>
                <w:i/>
                <w:szCs w:val="28"/>
              </w:rPr>
              <w:t>n</w:t>
            </w:r>
            <w:r w:rsidR="00EC44A2">
              <w:rPr>
                <w:szCs w:val="28"/>
              </w:rPr>
              <w:t xml:space="preserve">gành Tư pháp, xây dựng các chương trình điều tra thống kê và sử dụng dữ liệu hành chính cho hoạt động thống kê </w:t>
            </w:r>
            <w:r w:rsidR="00EC44A2" w:rsidRPr="00E2038A">
              <w:rPr>
                <w:i/>
                <w:szCs w:val="28"/>
              </w:rPr>
              <w:t>ngành Tư pháp</w:t>
            </w:r>
            <w:r w:rsidR="00EC44A2">
              <w:rPr>
                <w:szCs w:val="28"/>
              </w:rPr>
              <w:t xml:space="preserve"> theo quy định của pháp luật.</w:t>
            </w:r>
          </w:p>
        </w:tc>
      </w:tr>
      <w:tr w:rsidR="00BD1725" w:rsidTr="00CA75EB">
        <w:tc>
          <w:tcPr>
            <w:tcW w:w="7283" w:type="dxa"/>
            <w:gridSpan w:val="2"/>
          </w:tcPr>
          <w:p w:rsidR="00BD1725" w:rsidRDefault="00BD1725" w:rsidP="00A46DF2">
            <w:pPr>
              <w:spacing w:line="288" w:lineRule="auto"/>
              <w:ind w:firstLine="720"/>
              <w:jc w:val="both"/>
              <w:rPr>
                <w:szCs w:val="28"/>
              </w:rPr>
            </w:pPr>
            <w:r>
              <w:rPr>
                <w:b/>
                <w:szCs w:val="28"/>
              </w:rPr>
              <w:lastRenderedPageBreak/>
              <w:t xml:space="preserve">Điều 3. Cơ cấu Hệ thống chỉ tiêu thống kê </w:t>
            </w:r>
            <w:r w:rsidRPr="00142A6E">
              <w:rPr>
                <w:b/>
                <w:i/>
                <w:szCs w:val="28"/>
              </w:rPr>
              <w:t>N</w:t>
            </w:r>
            <w:r>
              <w:rPr>
                <w:b/>
                <w:szCs w:val="28"/>
              </w:rPr>
              <w:t>gành Tư pháp</w:t>
            </w:r>
            <w:r>
              <w:rPr>
                <w:szCs w:val="28"/>
              </w:rPr>
              <w:t xml:space="preserve"> </w:t>
            </w:r>
          </w:p>
          <w:p w:rsidR="00BD1725" w:rsidRDefault="00BD1725" w:rsidP="00A46DF2">
            <w:pPr>
              <w:spacing w:line="288" w:lineRule="auto"/>
              <w:ind w:firstLine="720"/>
              <w:jc w:val="both"/>
              <w:rPr>
                <w:szCs w:val="28"/>
              </w:rPr>
            </w:pPr>
            <w:r>
              <w:rPr>
                <w:szCs w:val="28"/>
              </w:rPr>
              <w:t xml:space="preserve">1. Danh mục chỉ tiêu thống kê </w:t>
            </w:r>
            <w:r w:rsidRPr="00E2038A">
              <w:rPr>
                <w:i/>
                <w:szCs w:val="28"/>
              </w:rPr>
              <w:t>N</w:t>
            </w:r>
            <w:r>
              <w:rPr>
                <w:szCs w:val="28"/>
              </w:rPr>
              <w:t xml:space="preserve">gành Tư pháp được quy định tại Phụ lục I kèm theo Thông tư này, gồm: số thứ tự, mã số, tên </w:t>
            </w:r>
            <w:r w:rsidRPr="00142A6E">
              <w:rPr>
                <w:strike/>
                <w:szCs w:val="28"/>
              </w:rPr>
              <w:t>gọi</w:t>
            </w:r>
            <w:r>
              <w:rPr>
                <w:szCs w:val="28"/>
              </w:rPr>
              <w:t xml:space="preserve"> chỉ tiêu.</w:t>
            </w:r>
          </w:p>
          <w:p w:rsidR="00BD1725" w:rsidRDefault="00BD1725" w:rsidP="00A46DF2">
            <w:pPr>
              <w:spacing w:line="288" w:lineRule="auto"/>
              <w:ind w:firstLine="720"/>
              <w:jc w:val="both"/>
              <w:rPr>
                <w:b/>
                <w:szCs w:val="28"/>
              </w:rPr>
            </w:pPr>
            <w:r>
              <w:rPr>
                <w:szCs w:val="28"/>
              </w:rPr>
              <w:t xml:space="preserve">2. Nội dung các chỉ tiêu thống kê </w:t>
            </w:r>
            <w:r w:rsidRPr="00E2038A">
              <w:rPr>
                <w:i/>
                <w:szCs w:val="28"/>
              </w:rPr>
              <w:t>N</w:t>
            </w:r>
            <w:r>
              <w:rPr>
                <w:szCs w:val="28"/>
              </w:rPr>
              <w:t xml:space="preserve">gành Tư pháp được quy định </w:t>
            </w:r>
            <w:r w:rsidRPr="006376C6">
              <w:rPr>
                <w:strike/>
                <w:szCs w:val="28"/>
              </w:rPr>
              <w:t>cụ thể</w:t>
            </w:r>
            <w:r>
              <w:rPr>
                <w:szCs w:val="28"/>
              </w:rPr>
              <w:t xml:space="preserve"> tại Phụ lục II kèm theo Thông tư này</w:t>
            </w:r>
            <w:r w:rsidRPr="00E2038A">
              <w:rPr>
                <w:strike/>
                <w:szCs w:val="28"/>
              </w:rPr>
              <w:t>, bao gồm các chỉ tiêu được phân chia theo nhóm lĩnh vực thuộc thẩm quyền quản lý nhà nước của Bộ Tư pháp</w:t>
            </w:r>
            <w:r w:rsidRPr="00E2038A">
              <w:rPr>
                <w:szCs w:val="28"/>
              </w:rPr>
              <w:t xml:space="preserve">. </w:t>
            </w:r>
            <w:r>
              <w:rPr>
                <w:szCs w:val="28"/>
              </w:rPr>
              <w:t>Mỗi chỉ tiêu gồm: tên, khái niệm, phương pháp tính, phân tổ chủ yếu, nguồn số liệu và những nội dung khác theo quy định của Luật thống kê.</w:t>
            </w:r>
          </w:p>
        </w:tc>
        <w:tc>
          <w:tcPr>
            <w:tcW w:w="7282" w:type="dxa"/>
            <w:gridSpan w:val="2"/>
          </w:tcPr>
          <w:p w:rsidR="00783147" w:rsidRDefault="00783147" w:rsidP="00A46DF2">
            <w:pPr>
              <w:spacing w:line="288" w:lineRule="auto"/>
              <w:ind w:firstLine="720"/>
              <w:jc w:val="both"/>
              <w:rPr>
                <w:szCs w:val="28"/>
              </w:rPr>
            </w:pPr>
            <w:r>
              <w:rPr>
                <w:b/>
                <w:szCs w:val="28"/>
              </w:rPr>
              <w:t xml:space="preserve">Điều 3. Cơ cấu Hệ thống chỉ tiêu thống kê </w:t>
            </w:r>
            <w:r w:rsidRPr="00142A6E">
              <w:rPr>
                <w:b/>
                <w:i/>
                <w:szCs w:val="28"/>
              </w:rPr>
              <w:t>n</w:t>
            </w:r>
            <w:r>
              <w:rPr>
                <w:b/>
                <w:szCs w:val="28"/>
              </w:rPr>
              <w:t>gành Tư pháp</w:t>
            </w:r>
            <w:r>
              <w:rPr>
                <w:szCs w:val="28"/>
              </w:rPr>
              <w:t xml:space="preserve"> </w:t>
            </w:r>
          </w:p>
          <w:p w:rsidR="00783147" w:rsidRDefault="00783147" w:rsidP="00A46DF2">
            <w:pPr>
              <w:spacing w:line="288" w:lineRule="auto"/>
              <w:ind w:firstLine="720"/>
              <w:jc w:val="both"/>
              <w:rPr>
                <w:szCs w:val="28"/>
              </w:rPr>
            </w:pPr>
            <w:r>
              <w:rPr>
                <w:szCs w:val="28"/>
              </w:rPr>
              <w:t xml:space="preserve">1. Danh mục chỉ tiêu thống kê </w:t>
            </w:r>
            <w:r w:rsidRPr="00E2038A">
              <w:rPr>
                <w:i/>
                <w:szCs w:val="28"/>
              </w:rPr>
              <w:t>n</w:t>
            </w:r>
            <w:r>
              <w:rPr>
                <w:szCs w:val="28"/>
              </w:rPr>
              <w:t xml:space="preserve">gành Tư pháp được quy định tại Phụ lục I kèm theo Thông tư này, </w:t>
            </w:r>
            <w:r w:rsidRPr="00E2038A">
              <w:rPr>
                <w:i/>
                <w:szCs w:val="28"/>
              </w:rPr>
              <w:t>được phân chia theo nhóm lĩnh vực,</w:t>
            </w:r>
            <w:r>
              <w:rPr>
                <w:szCs w:val="28"/>
              </w:rPr>
              <w:t xml:space="preserve"> gồm: số thứ tự, mã số, tên chỉ tiêu.</w:t>
            </w:r>
          </w:p>
          <w:p w:rsidR="00BD1725" w:rsidRDefault="00783147" w:rsidP="00A46DF2">
            <w:pPr>
              <w:spacing w:line="288" w:lineRule="auto"/>
              <w:jc w:val="both"/>
              <w:rPr>
                <w:b/>
              </w:rPr>
            </w:pPr>
            <w:r>
              <w:rPr>
                <w:spacing w:val="-4"/>
              </w:rPr>
              <w:t xml:space="preserve">            </w:t>
            </w:r>
            <w:r w:rsidRPr="0060637D">
              <w:rPr>
                <w:spacing w:val="-4"/>
              </w:rPr>
              <w:t xml:space="preserve">2. Nội dung các chỉ tiêu thống kê </w:t>
            </w:r>
            <w:r w:rsidRPr="00E2038A">
              <w:rPr>
                <w:i/>
                <w:spacing w:val="-4"/>
                <w:szCs w:val="28"/>
              </w:rPr>
              <w:t>n</w:t>
            </w:r>
            <w:r w:rsidRPr="003030F7">
              <w:rPr>
                <w:spacing w:val="-4"/>
                <w:szCs w:val="28"/>
              </w:rPr>
              <w:t>gành</w:t>
            </w:r>
            <w:r w:rsidRPr="0060637D">
              <w:rPr>
                <w:spacing w:val="-4"/>
              </w:rPr>
              <w:t xml:space="preserve"> Tư pháp được quy định tại Phụ lục II</w:t>
            </w:r>
            <w:r>
              <w:rPr>
                <w:szCs w:val="28"/>
              </w:rPr>
              <w:t xml:space="preserve"> kèm theo Thông tư này. Mỗi chỉ tiêu gồm: khái niệm, phương pháp tính, phân tổ chủ yếu, nguồn số liệu và những nội dung khác theo quy định của Luật thống kê.</w:t>
            </w:r>
          </w:p>
        </w:tc>
      </w:tr>
      <w:tr w:rsidR="00BD1725" w:rsidTr="00CA75EB">
        <w:tc>
          <w:tcPr>
            <w:tcW w:w="7283" w:type="dxa"/>
            <w:gridSpan w:val="2"/>
          </w:tcPr>
          <w:p w:rsidR="00BD1725" w:rsidRDefault="00BD1725" w:rsidP="00A46DF2">
            <w:pPr>
              <w:spacing w:line="288" w:lineRule="auto"/>
              <w:ind w:firstLine="720"/>
              <w:jc w:val="both"/>
              <w:rPr>
                <w:szCs w:val="28"/>
              </w:rPr>
            </w:pPr>
            <w:r>
              <w:rPr>
                <w:b/>
                <w:szCs w:val="28"/>
              </w:rPr>
              <w:t>Điều 4. Tổ chức thực hiện</w:t>
            </w:r>
          </w:p>
          <w:p w:rsidR="00BD1725" w:rsidRDefault="00BD1725" w:rsidP="00A46DF2">
            <w:pPr>
              <w:spacing w:line="288" w:lineRule="auto"/>
              <w:ind w:firstLine="720"/>
              <w:jc w:val="both"/>
              <w:rPr>
                <w:szCs w:val="28"/>
              </w:rPr>
            </w:pPr>
            <w:r>
              <w:rPr>
                <w:szCs w:val="28"/>
              </w:rPr>
              <w:t>1.</w:t>
            </w:r>
            <w:r>
              <w:rPr>
                <w:b/>
                <w:szCs w:val="28"/>
              </w:rPr>
              <w:t xml:space="preserve"> </w:t>
            </w:r>
            <w:r>
              <w:rPr>
                <w:szCs w:val="28"/>
              </w:rPr>
              <w:t xml:space="preserve">Trách nhiệm của các đơn vị thuộc Bộ Tư pháp </w:t>
            </w:r>
          </w:p>
          <w:p w:rsidR="00BD1725" w:rsidRDefault="00BD1725" w:rsidP="00A46DF2">
            <w:pPr>
              <w:spacing w:line="288" w:lineRule="auto"/>
              <w:ind w:firstLine="720"/>
              <w:jc w:val="both"/>
              <w:rPr>
                <w:szCs w:val="28"/>
              </w:rPr>
            </w:pPr>
            <w:r>
              <w:rPr>
                <w:szCs w:val="28"/>
              </w:rPr>
              <w:t xml:space="preserve">a) Cục Kế hoạch – Tài chính chủ trì, phối hợp với các đơn vị liên quan thuộc Bộ tổ chức xây dựng chế độ báo cáo thống kê </w:t>
            </w:r>
            <w:r w:rsidRPr="00E2038A">
              <w:rPr>
                <w:i/>
                <w:szCs w:val="28"/>
              </w:rPr>
              <w:t>N</w:t>
            </w:r>
            <w:r>
              <w:rPr>
                <w:szCs w:val="28"/>
              </w:rPr>
              <w:t>gành Tư pháp trình Bộ trưởng ký ban hành; chủ trì hoặc phối hợp tổ chức các cuộc điều tra thống kê và sử dụng dữ liệu hành chính thuộc phạm vi quản lý của Bộ Tư pháp; chủ trì tổng hợp thông tin thống kê theo Hệ thống chỉ tiêu Ngành trình Bộ trưởng công bố; theo dõi, hướng dẫn, báo cáo tình hình thực hiện Thông tư này.</w:t>
            </w:r>
          </w:p>
          <w:p w:rsidR="00BD1725" w:rsidRDefault="00BD1725" w:rsidP="00A46DF2">
            <w:pPr>
              <w:spacing w:line="288" w:lineRule="auto"/>
              <w:ind w:firstLine="720"/>
              <w:jc w:val="both"/>
              <w:rPr>
                <w:szCs w:val="28"/>
              </w:rPr>
            </w:pPr>
            <w:r>
              <w:rPr>
                <w:szCs w:val="28"/>
              </w:rPr>
              <w:lastRenderedPageBreak/>
              <w:t xml:space="preserve">b) Thủ trưởng các đơn vị thuộc Bộ có liên quan có trách nhiệm tổ chức thu thập, tổng hợp trên phạm vi cả nước những chỉ tiêu được phân công trong Hệ thống chỉ tiêu thống kê </w:t>
            </w:r>
            <w:r w:rsidRPr="00E2038A">
              <w:rPr>
                <w:i/>
                <w:szCs w:val="28"/>
              </w:rPr>
              <w:t>N</w:t>
            </w:r>
            <w:r>
              <w:rPr>
                <w:szCs w:val="28"/>
              </w:rPr>
              <w:t>gành Tư pháp, cung cấp cho Cục Kế hoạch Tài chính để tổng hợp trình Bộ trưởng công bố.</w:t>
            </w:r>
          </w:p>
          <w:p w:rsidR="00BD1725" w:rsidRDefault="00BD1725" w:rsidP="00A46DF2">
            <w:pPr>
              <w:spacing w:line="288" w:lineRule="auto"/>
              <w:ind w:firstLine="720"/>
              <w:jc w:val="both"/>
              <w:rPr>
                <w:b/>
                <w:szCs w:val="28"/>
              </w:rPr>
            </w:pPr>
            <w:r>
              <w:rPr>
                <w:szCs w:val="28"/>
              </w:rPr>
              <w:t>2. Giám đốc Sở Tư pháp và Thủ trưởng các cơ quan, tổ chức có liên quan có trách nhiệm tổ chức thu thập, tổng hợp, cung cấp số liệu thống kê về công tác tư pháp trong phạm vi thẩm quyền được giao.</w:t>
            </w:r>
          </w:p>
        </w:tc>
        <w:tc>
          <w:tcPr>
            <w:tcW w:w="7282" w:type="dxa"/>
            <w:gridSpan w:val="2"/>
          </w:tcPr>
          <w:p w:rsidR="00676812" w:rsidRDefault="00676812" w:rsidP="00A46DF2">
            <w:pPr>
              <w:spacing w:line="288" w:lineRule="auto"/>
              <w:ind w:firstLine="720"/>
              <w:jc w:val="both"/>
              <w:rPr>
                <w:szCs w:val="28"/>
              </w:rPr>
            </w:pPr>
            <w:r>
              <w:rPr>
                <w:b/>
                <w:szCs w:val="28"/>
              </w:rPr>
              <w:lastRenderedPageBreak/>
              <w:t>Điều 4. Tổ chức thực hiện</w:t>
            </w:r>
          </w:p>
          <w:p w:rsidR="00676812" w:rsidRDefault="00676812" w:rsidP="00A46DF2">
            <w:pPr>
              <w:spacing w:line="288" w:lineRule="auto"/>
              <w:ind w:firstLine="720"/>
              <w:jc w:val="both"/>
              <w:rPr>
                <w:szCs w:val="28"/>
              </w:rPr>
            </w:pPr>
            <w:r>
              <w:rPr>
                <w:szCs w:val="28"/>
              </w:rPr>
              <w:t>1.</w:t>
            </w:r>
            <w:r>
              <w:rPr>
                <w:b/>
                <w:szCs w:val="28"/>
              </w:rPr>
              <w:t xml:space="preserve"> </w:t>
            </w:r>
            <w:r>
              <w:rPr>
                <w:szCs w:val="28"/>
              </w:rPr>
              <w:t xml:space="preserve">Trách nhiệm của các đơn vị thuộc Bộ Tư pháp </w:t>
            </w:r>
          </w:p>
          <w:p w:rsidR="00676812" w:rsidRDefault="00676812" w:rsidP="00A46DF2">
            <w:pPr>
              <w:spacing w:line="288" w:lineRule="auto"/>
              <w:ind w:firstLine="720"/>
              <w:jc w:val="both"/>
              <w:rPr>
                <w:szCs w:val="28"/>
              </w:rPr>
            </w:pPr>
            <w:r>
              <w:rPr>
                <w:szCs w:val="28"/>
              </w:rPr>
              <w:t xml:space="preserve">a) Cục Kế hoạch - Tài chính chủ trì, phối hợp với các đơn vị liên quan thuộc Bộ tổ chức xây dựng chế độ báo cáo thống kê </w:t>
            </w:r>
            <w:r w:rsidRPr="00E2038A">
              <w:rPr>
                <w:i/>
                <w:szCs w:val="28"/>
              </w:rPr>
              <w:t>n</w:t>
            </w:r>
            <w:r>
              <w:rPr>
                <w:szCs w:val="28"/>
              </w:rPr>
              <w:t>gành Tư pháp</w:t>
            </w:r>
            <w:r w:rsidRPr="00E2038A">
              <w:rPr>
                <w:i/>
                <w:szCs w:val="28"/>
              </w:rPr>
              <w:t>,</w:t>
            </w:r>
            <w:r>
              <w:rPr>
                <w:szCs w:val="28"/>
              </w:rPr>
              <w:t xml:space="preserve"> trình Bộ trưởng ký ban hành; chủ trì hoặc phối hợp tổ chức các cuộc điều tra thống kê và sử dụng dữ liệu hành chính thuộc phạm vi quản lý của Bộ Tư pháp; chủ trì tổng hợp thông tin thống kê theo Hệ thống chỉ tiêu Ngành trình Bộ trưởng công bố, </w:t>
            </w:r>
            <w:r w:rsidRPr="00142A6E">
              <w:rPr>
                <w:i/>
                <w:szCs w:val="28"/>
              </w:rPr>
              <w:t>phổ biến</w:t>
            </w:r>
            <w:r>
              <w:rPr>
                <w:szCs w:val="28"/>
              </w:rPr>
              <w:t>; theo dõi, hướng dẫn, báo cáo tình hình thực hiện Thông tư này.</w:t>
            </w:r>
          </w:p>
          <w:p w:rsidR="00676812" w:rsidRDefault="00676812" w:rsidP="00A46DF2">
            <w:pPr>
              <w:spacing w:line="288" w:lineRule="auto"/>
              <w:ind w:firstLine="720"/>
              <w:jc w:val="both"/>
              <w:rPr>
                <w:szCs w:val="28"/>
              </w:rPr>
            </w:pPr>
            <w:r>
              <w:rPr>
                <w:szCs w:val="28"/>
              </w:rPr>
              <w:lastRenderedPageBreak/>
              <w:t xml:space="preserve">b) Thủ trưởng các đơn vị thuộc Bộ có liên quan có trách nhiệm tổ chức thu thập, tổng hợp trên phạm vi cả nước những chỉ tiêu được phân công trong Hệ thống chỉ tiêu thống kê </w:t>
            </w:r>
            <w:r w:rsidRPr="00E2038A">
              <w:rPr>
                <w:i/>
                <w:szCs w:val="28"/>
              </w:rPr>
              <w:t>n</w:t>
            </w:r>
            <w:r>
              <w:rPr>
                <w:szCs w:val="28"/>
              </w:rPr>
              <w:t xml:space="preserve">gành Tư pháp, cung cấp cho Cục Kế hoạch - Tài chính để tổng hợp trình Bộ trưởng công bố, </w:t>
            </w:r>
            <w:r w:rsidRPr="00142A6E">
              <w:rPr>
                <w:i/>
                <w:szCs w:val="28"/>
              </w:rPr>
              <w:t>phổ biến</w:t>
            </w:r>
            <w:r>
              <w:rPr>
                <w:szCs w:val="28"/>
              </w:rPr>
              <w:t>.</w:t>
            </w:r>
          </w:p>
          <w:p w:rsidR="00BD1725" w:rsidRDefault="00676812" w:rsidP="00A46DF2">
            <w:pPr>
              <w:spacing w:line="288" w:lineRule="auto"/>
              <w:jc w:val="both"/>
              <w:rPr>
                <w:b/>
              </w:rPr>
            </w:pPr>
            <w:r>
              <w:rPr>
                <w:szCs w:val="28"/>
              </w:rPr>
              <w:t xml:space="preserve">           2. Giám đốc Sở Tư pháp và Thủ trưởng các cơ quan, tổ chức có liên quan có trách nhiệm tổ chức thu thập, tổng hợp, cung cấp số liệu thống kê về công tác tư pháp trong phạm vi thẩm quyền được giao.</w:t>
            </w:r>
          </w:p>
        </w:tc>
      </w:tr>
      <w:tr w:rsidR="00BD1725" w:rsidTr="00CA75EB">
        <w:tc>
          <w:tcPr>
            <w:tcW w:w="7283" w:type="dxa"/>
            <w:gridSpan w:val="2"/>
          </w:tcPr>
          <w:p w:rsidR="00BD1725" w:rsidRDefault="00BD1725" w:rsidP="00A46DF2">
            <w:pPr>
              <w:spacing w:line="288" w:lineRule="auto"/>
              <w:ind w:firstLine="720"/>
              <w:jc w:val="both"/>
              <w:rPr>
                <w:szCs w:val="28"/>
              </w:rPr>
            </w:pPr>
            <w:r>
              <w:rPr>
                <w:b/>
                <w:szCs w:val="28"/>
              </w:rPr>
              <w:lastRenderedPageBreak/>
              <w:t>Điều 5</w:t>
            </w:r>
            <w:bookmarkStart w:id="0" w:name="gjdgxs" w:colFirst="0" w:colLast="0"/>
            <w:bookmarkEnd w:id="0"/>
            <w:r>
              <w:rPr>
                <w:b/>
                <w:szCs w:val="28"/>
              </w:rPr>
              <w:t>. Điều khoản thi hành</w:t>
            </w:r>
          </w:p>
          <w:p w:rsidR="00BD1725" w:rsidRDefault="00BD1725" w:rsidP="00A46DF2">
            <w:pPr>
              <w:spacing w:line="288" w:lineRule="auto"/>
              <w:ind w:firstLine="720"/>
              <w:jc w:val="both"/>
              <w:rPr>
                <w:szCs w:val="28"/>
              </w:rPr>
            </w:pPr>
            <w:r>
              <w:rPr>
                <w:szCs w:val="28"/>
              </w:rPr>
              <w:t xml:space="preserve">1. Thông tư này có hiệu lực thi hành kể từ ngày </w:t>
            </w:r>
            <w:r w:rsidRPr="00E2038A">
              <w:rPr>
                <w:strike/>
                <w:szCs w:val="28"/>
              </w:rPr>
              <w:t>15</w:t>
            </w:r>
            <w:r>
              <w:rPr>
                <w:szCs w:val="28"/>
              </w:rPr>
              <w:t xml:space="preserve"> tháng </w:t>
            </w:r>
            <w:r w:rsidRPr="00E2038A">
              <w:rPr>
                <w:strike/>
                <w:szCs w:val="28"/>
              </w:rPr>
              <w:t>02</w:t>
            </w:r>
            <w:r>
              <w:rPr>
                <w:szCs w:val="28"/>
              </w:rPr>
              <w:t xml:space="preserve"> năm </w:t>
            </w:r>
            <w:r w:rsidRPr="00E2038A">
              <w:rPr>
                <w:strike/>
                <w:szCs w:val="28"/>
              </w:rPr>
              <w:t>2018</w:t>
            </w:r>
            <w:r>
              <w:rPr>
                <w:szCs w:val="28"/>
              </w:rPr>
              <w:t xml:space="preserve">. </w:t>
            </w:r>
          </w:p>
          <w:p w:rsidR="00BD1725" w:rsidRPr="00E2038A" w:rsidRDefault="00BD1725" w:rsidP="00A46DF2">
            <w:pPr>
              <w:spacing w:line="288" w:lineRule="auto"/>
              <w:ind w:firstLine="720"/>
              <w:jc w:val="both"/>
              <w:rPr>
                <w:strike/>
                <w:szCs w:val="28"/>
              </w:rPr>
            </w:pPr>
            <w:r w:rsidRPr="00E2038A">
              <w:rPr>
                <w:strike/>
                <w:szCs w:val="28"/>
              </w:rPr>
              <w:t>Đối với 10 chỉ tiêu có mã số từ 1501 đến 1510 thuộc lĩnh vực bồi thường nhà nước nêu tại Phụ lục 1 và Phụ lục 2 ban hành kèm theo Thông tư này có hiệu lực thi hành kể từ ngày 01 tháng 7 năm 2018.</w:t>
            </w:r>
          </w:p>
          <w:p w:rsidR="00962648" w:rsidRDefault="00962648" w:rsidP="00A46DF2">
            <w:pPr>
              <w:spacing w:line="288" w:lineRule="auto"/>
              <w:ind w:firstLine="720"/>
              <w:jc w:val="both"/>
              <w:rPr>
                <w:szCs w:val="28"/>
              </w:rPr>
            </w:pPr>
          </w:p>
          <w:p w:rsidR="00962648" w:rsidRDefault="00962648" w:rsidP="00A46DF2">
            <w:pPr>
              <w:spacing w:line="288" w:lineRule="auto"/>
              <w:ind w:firstLine="720"/>
              <w:jc w:val="both"/>
              <w:rPr>
                <w:szCs w:val="28"/>
              </w:rPr>
            </w:pPr>
          </w:p>
          <w:p w:rsidR="00962648" w:rsidRDefault="00962648" w:rsidP="00A46DF2">
            <w:pPr>
              <w:spacing w:line="288" w:lineRule="auto"/>
              <w:ind w:firstLine="720"/>
              <w:jc w:val="both"/>
              <w:rPr>
                <w:szCs w:val="28"/>
              </w:rPr>
            </w:pPr>
          </w:p>
          <w:p w:rsidR="00BD1725" w:rsidRDefault="00BD1725" w:rsidP="00A46DF2">
            <w:pPr>
              <w:spacing w:line="288" w:lineRule="auto"/>
              <w:ind w:firstLine="720"/>
              <w:jc w:val="both"/>
              <w:rPr>
                <w:b/>
                <w:szCs w:val="28"/>
              </w:rPr>
            </w:pPr>
            <w:r>
              <w:rPr>
                <w:szCs w:val="28"/>
              </w:rPr>
              <w:t>2. Trong quá trình triển khai thực hiện Thông tư này, nếu có khó khăn, vướng mắc, đề nghị kịp thời phản ánh về Bộ Tư pháp để nghiên cứu, giải quyết./.</w:t>
            </w:r>
          </w:p>
        </w:tc>
        <w:tc>
          <w:tcPr>
            <w:tcW w:w="7282" w:type="dxa"/>
            <w:gridSpan w:val="2"/>
          </w:tcPr>
          <w:p w:rsidR="0026350C" w:rsidRDefault="0026350C" w:rsidP="00A46DF2">
            <w:pPr>
              <w:spacing w:line="288" w:lineRule="auto"/>
              <w:ind w:firstLine="720"/>
              <w:jc w:val="both"/>
              <w:rPr>
                <w:szCs w:val="28"/>
              </w:rPr>
            </w:pPr>
            <w:r>
              <w:rPr>
                <w:b/>
                <w:szCs w:val="28"/>
              </w:rPr>
              <w:t>Điều 5. Điều khoản thi hành</w:t>
            </w:r>
          </w:p>
          <w:p w:rsidR="0026350C" w:rsidRDefault="0026350C" w:rsidP="00A46DF2">
            <w:pPr>
              <w:spacing w:line="288" w:lineRule="auto"/>
              <w:ind w:firstLine="720"/>
              <w:jc w:val="both"/>
              <w:rPr>
                <w:szCs w:val="28"/>
              </w:rPr>
            </w:pPr>
            <w:r>
              <w:rPr>
                <w:szCs w:val="28"/>
              </w:rPr>
              <w:t xml:space="preserve">1. Thông tư này có hiệu lực thi hành kể từ ngày </w:t>
            </w:r>
            <w:r w:rsidRPr="00E2038A">
              <w:rPr>
                <w:i/>
                <w:szCs w:val="28"/>
              </w:rPr>
              <w:t>….</w:t>
            </w:r>
            <w:r>
              <w:rPr>
                <w:szCs w:val="28"/>
              </w:rPr>
              <w:t xml:space="preserve"> tháng </w:t>
            </w:r>
            <w:r w:rsidRPr="00E2038A">
              <w:rPr>
                <w:i/>
                <w:szCs w:val="28"/>
              </w:rPr>
              <w:t>….</w:t>
            </w:r>
            <w:r w:rsidR="00300A20">
              <w:rPr>
                <w:szCs w:val="28"/>
              </w:rPr>
              <w:t xml:space="preserve"> năm</w:t>
            </w:r>
            <w:r w:rsidR="00300A20">
              <w:rPr>
                <w:i/>
                <w:szCs w:val="28"/>
              </w:rPr>
              <w:t>…</w:t>
            </w:r>
          </w:p>
          <w:p w:rsidR="0026350C" w:rsidRPr="00E2038A" w:rsidRDefault="0026350C" w:rsidP="00A46DF2">
            <w:pPr>
              <w:spacing w:line="288" w:lineRule="auto"/>
              <w:ind w:firstLine="720"/>
              <w:jc w:val="both"/>
              <w:rPr>
                <w:i/>
                <w:szCs w:val="28"/>
              </w:rPr>
            </w:pPr>
            <w:r w:rsidRPr="00E2038A">
              <w:rPr>
                <w:i/>
                <w:szCs w:val="28"/>
              </w:rPr>
              <w:t>2. Thông tư này thay thế Thông tư số </w:t>
            </w:r>
            <w:hyperlink r:id="rId7" w:tgtFrame="_blank" w:tooltip="Thông tư 40/2016/TT-BCT" w:history="1">
              <w:r w:rsidRPr="00E2038A">
                <w:rPr>
                  <w:i/>
                  <w:szCs w:val="28"/>
                </w:rPr>
                <w:t>10/2017/TT-BTP</w:t>
              </w:r>
            </w:hyperlink>
            <w:r w:rsidRPr="00E2038A">
              <w:rPr>
                <w:i/>
                <w:szCs w:val="28"/>
              </w:rPr>
              <w:t> ngày 26 tháng 12 năm 2017 của Bộ trưởng Bộ Tư pháp ban hành Hệ thống chỉ tiêu thống kê ngành Tư pháp.</w:t>
            </w:r>
          </w:p>
          <w:p w:rsidR="0026350C" w:rsidRPr="00E2038A" w:rsidRDefault="0026350C" w:rsidP="00A46DF2">
            <w:pPr>
              <w:spacing w:line="288" w:lineRule="auto"/>
              <w:ind w:firstLine="720"/>
              <w:jc w:val="both"/>
              <w:rPr>
                <w:i/>
                <w:szCs w:val="28"/>
              </w:rPr>
            </w:pPr>
            <w:r w:rsidRPr="00E2038A">
              <w:rPr>
                <w:i/>
                <w:szCs w:val="28"/>
              </w:rPr>
              <w:t>3. Các chỉ tiêu, phân tổ thống kê mới được quy định trong Thông tư này được công bố và phổ biến khi các chế độ báo cáo thống kê hiện hành của ngành Tư pháp được sửa đổi, bổ sung hoặc thay thế.</w:t>
            </w:r>
          </w:p>
          <w:p w:rsidR="0026350C" w:rsidRDefault="0026350C" w:rsidP="00A46DF2">
            <w:pPr>
              <w:spacing w:line="288" w:lineRule="auto"/>
              <w:ind w:firstLine="720"/>
              <w:jc w:val="both"/>
              <w:rPr>
                <w:szCs w:val="28"/>
              </w:rPr>
            </w:pPr>
            <w:r>
              <w:rPr>
                <w:szCs w:val="28"/>
              </w:rPr>
              <w:t>4. Trong quá trình triển khai thực hiện Thông tư này, nếu có khó khăn, vướng mắc, đề nghị kịp thời phản ánh về Bộ Tư pháp để nghiên cứu, giải quyết./.</w:t>
            </w:r>
          </w:p>
          <w:p w:rsidR="00BD1725" w:rsidRDefault="00BD1725" w:rsidP="00A46DF2">
            <w:pPr>
              <w:spacing w:line="288" w:lineRule="auto"/>
              <w:jc w:val="both"/>
              <w:rPr>
                <w:b/>
              </w:rPr>
            </w:pPr>
          </w:p>
        </w:tc>
      </w:tr>
      <w:tr w:rsidR="00476AA5" w:rsidRPr="0085095C" w:rsidTr="00CA75EB">
        <w:tc>
          <w:tcPr>
            <w:tcW w:w="14565" w:type="dxa"/>
            <w:gridSpan w:val="4"/>
          </w:tcPr>
          <w:p w:rsidR="00476AA5" w:rsidRPr="0085095C" w:rsidRDefault="00476AA5" w:rsidP="00FF3D55">
            <w:pPr>
              <w:spacing w:line="288" w:lineRule="auto"/>
              <w:ind w:firstLine="720"/>
              <w:jc w:val="center"/>
              <w:rPr>
                <w:rFonts w:cs="Times New Roman"/>
                <w:b/>
                <w:szCs w:val="28"/>
              </w:rPr>
            </w:pPr>
            <w:r w:rsidRPr="0085095C">
              <w:rPr>
                <w:rFonts w:cs="Times New Roman"/>
                <w:b/>
                <w:szCs w:val="28"/>
              </w:rPr>
              <w:lastRenderedPageBreak/>
              <w:t>PHỤ LỤC I</w:t>
            </w:r>
          </w:p>
          <w:p w:rsidR="00476AA5" w:rsidRPr="0085095C" w:rsidRDefault="00476AA5" w:rsidP="00FF3D55">
            <w:pPr>
              <w:spacing w:line="288" w:lineRule="auto"/>
              <w:ind w:firstLine="720"/>
              <w:jc w:val="center"/>
              <w:rPr>
                <w:rFonts w:cs="Times New Roman"/>
                <w:b/>
                <w:szCs w:val="28"/>
              </w:rPr>
            </w:pPr>
            <w:r w:rsidRPr="0085095C">
              <w:rPr>
                <w:rFonts w:cs="Times New Roman"/>
                <w:b/>
                <w:bCs/>
                <w:color w:val="000000"/>
                <w:szCs w:val="28"/>
                <w:shd w:val="clear" w:color="auto" w:fill="FFFFFF"/>
              </w:rPr>
              <w:t>DANH MỤC CHỈ TIÊU THỐNG KÊ NGÀNH TƯ PHÁP</w:t>
            </w:r>
          </w:p>
        </w:tc>
      </w:tr>
      <w:tr w:rsidR="00B9597A" w:rsidRPr="0085095C" w:rsidTr="00CA75EB">
        <w:tc>
          <w:tcPr>
            <w:tcW w:w="1130" w:type="dxa"/>
            <w:vAlign w:val="center"/>
          </w:tcPr>
          <w:p w:rsidR="00476AA5" w:rsidRPr="0085095C" w:rsidRDefault="00476AA5" w:rsidP="00FF3D55">
            <w:pPr>
              <w:spacing w:line="288" w:lineRule="auto"/>
              <w:jc w:val="both"/>
              <w:rPr>
                <w:rFonts w:eastAsia="Times New Roman" w:cs="Times New Roman"/>
                <w:b/>
                <w:bCs/>
                <w:szCs w:val="28"/>
              </w:rPr>
            </w:pPr>
            <w:r w:rsidRPr="0085095C">
              <w:rPr>
                <w:rFonts w:eastAsia="Times New Roman" w:cs="Times New Roman"/>
                <w:b/>
                <w:bCs/>
                <w:szCs w:val="28"/>
              </w:rPr>
              <w:t>Mã số</w:t>
            </w:r>
          </w:p>
        </w:tc>
        <w:tc>
          <w:tcPr>
            <w:tcW w:w="6153" w:type="dxa"/>
            <w:vAlign w:val="center"/>
          </w:tcPr>
          <w:p w:rsidR="00476AA5" w:rsidRPr="0085095C" w:rsidRDefault="00476AA5" w:rsidP="00FF3D55">
            <w:pPr>
              <w:spacing w:line="288" w:lineRule="auto"/>
              <w:jc w:val="both"/>
              <w:rPr>
                <w:rFonts w:eastAsia="Times New Roman" w:cs="Times New Roman"/>
                <w:b/>
                <w:bCs/>
                <w:szCs w:val="28"/>
              </w:rPr>
            </w:pPr>
            <w:r w:rsidRPr="0085095C">
              <w:rPr>
                <w:rFonts w:cs="Times New Roman"/>
                <w:b/>
                <w:bCs/>
                <w:color w:val="000000"/>
                <w:szCs w:val="28"/>
                <w:shd w:val="clear" w:color="auto" w:fill="FFFFFF"/>
              </w:rPr>
              <w:t>Nhóm, tên chỉ tiêu</w:t>
            </w:r>
          </w:p>
        </w:tc>
        <w:tc>
          <w:tcPr>
            <w:tcW w:w="1078" w:type="dxa"/>
            <w:vAlign w:val="center"/>
          </w:tcPr>
          <w:p w:rsidR="00476AA5" w:rsidRPr="0085095C" w:rsidRDefault="00476AA5" w:rsidP="00FF3D55">
            <w:pPr>
              <w:spacing w:line="288" w:lineRule="auto"/>
              <w:jc w:val="both"/>
              <w:rPr>
                <w:rFonts w:eastAsia="Times New Roman" w:cs="Times New Roman"/>
                <w:b/>
                <w:bCs/>
                <w:szCs w:val="28"/>
              </w:rPr>
            </w:pPr>
            <w:r w:rsidRPr="0085095C">
              <w:rPr>
                <w:rFonts w:eastAsia="Times New Roman" w:cs="Times New Roman"/>
                <w:b/>
                <w:bCs/>
                <w:szCs w:val="28"/>
              </w:rPr>
              <w:t>Mã số</w:t>
            </w:r>
          </w:p>
        </w:tc>
        <w:tc>
          <w:tcPr>
            <w:tcW w:w="6204" w:type="dxa"/>
            <w:vAlign w:val="center"/>
          </w:tcPr>
          <w:p w:rsidR="00476AA5" w:rsidRPr="0085095C" w:rsidRDefault="00476AA5" w:rsidP="00FF3D55">
            <w:pPr>
              <w:spacing w:line="288" w:lineRule="auto"/>
              <w:jc w:val="both"/>
              <w:rPr>
                <w:rFonts w:eastAsia="Times New Roman" w:cs="Times New Roman"/>
                <w:b/>
                <w:bCs/>
                <w:szCs w:val="28"/>
              </w:rPr>
            </w:pPr>
            <w:r w:rsidRPr="0085095C">
              <w:rPr>
                <w:rFonts w:cs="Times New Roman"/>
                <w:b/>
                <w:bCs/>
                <w:color w:val="000000"/>
                <w:szCs w:val="28"/>
                <w:shd w:val="clear" w:color="auto" w:fill="FFFFFF"/>
              </w:rPr>
              <w:t>Nhóm, tên chỉ tiêu</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 xml:space="preserve">01. </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Xây dựng, thẩm định văn bản</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01.</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Thẩm định, ban hành văn bản quy phạm pháp luật</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0101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văn bản quy phạm pháp luật (QPPL) do các Bộ, ngành, địa phương soạn thảo, ban hành</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0101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văn bản quy phạm pháp luật do các bộ, cơ quan ngang bộ, địa phương chủ trì soạn thảo đã được ban hành</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0102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đề nghị xây dựng văn bản QPPL, số dự thảo văn bản QPPL được thẩm định</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0102</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Thẩm định đề nghị xây dựng VBQPPL; thẩm định dự án, dự thảo VBQPPL</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02.</w:t>
            </w:r>
          </w:p>
        </w:tc>
        <w:tc>
          <w:tcPr>
            <w:tcW w:w="6153" w:type="dxa"/>
            <w:vAlign w:val="center"/>
          </w:tcPr>
          <w:p w:rsidR="00476AA5" w:rsidRPr="009A59B3" w:rsidRDefault="00BA5C16" w:rsidP="00FF3D55">
            <w:pPr>
              <w:spacing w:line="288" w:lineRule="auto"/>
              <w:jc w:val="both"/>
              <w:rPr>
                <w:rFonts w:eastAsia="Times New Roman" w:cs="Times New Roman"/>
                <w:b/>
                <w:bCs/>
                <w:szCs w:val="28"/>
              </w:rPr>
            </w:pPr>
            <w:r>
              <w:rPr>
                <w:rFonts w:eastAsia="Times New Roman" w:cs="Times New Roman"/>
                <w:b/>
                <w:bCs/>
                <w:szCs w:val="28"/>
              </w:rPr>
              <w:t xml:space="preserve">Kiểm tra, </w:t>
            </w:r>
            <w:r w:rsidR="00476AA5" w:rsidRPr="009A59B3">
              <w:rPr>
                <w:rFonts w:eastAsia="Times New Roman" w:cs="Times New Roman"/>
                <w:b/>
                <w:bCs/>
                <w:szCs w:val="28"/>
              </w:rPr>
              <w:t>rà soát VBQPPL</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02.</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Rà soát VBQPPL</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0201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Tự kiểm tra, xử lý văn bản</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0202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Kiểm tra, xử lý văn bản theo thẩm quyền</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0203</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Rà soát văn bản QPPL</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0201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xử lý VBQPPL sau rà soát</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03</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Phổ biến giáo dục pháp luật</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03.</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Phổ biến giáo dục pháp luật</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0301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Số tuyên truyền viên, báo cáo viên pháp luật</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0301</w:t>
            </w:r>
          </w:p>
        </w:tc>
        <w:tc>
          <w:tcPr>
            <w:tcW w:w="6204" w:type="dxa"/>
            <w:vAlign w:val="center"/>
          </w:tcPr>
          <w:p w:rsidR="00476AA5" w:rsidRPr="009A59B3" w:rsidRDefault="00B8057B" w:rsidP="00FF3D55">
            <w:pPr>
              <w:spacing w:line="288" w:lineRule="auto"/>
              <w:jc w:val="both"/>
              <w:rPr>
                <w:rFonts w:eastAsia="Times New Roman" w:cs="Times New Roman"/>
                <w:szCs w:val="28"/>
              </w:rPr>
            </w:pPr>
            <w:r w:rsidRPr="009A59B3">
              <w:rPr>
                <w:rFonts w:eastAsia="Times New Roman" w:cs="Times New Roman"/>
                <w:szCs w:val="28"/>
              </w:rPr>
              <w:t>Số tuyên truyền viên, báo cáo viên pháp luật</w:t>
            </w:r>
            <w:r w:rsidRPr="00B8057B">
              <w:rPr>
                <w:rFonts w:eastAsia="Times New Roman" w:cs="Times New Roman"/>
                <w:szCs w:val="28"/>
              </w:rPr>
              <w:t xml:space="preserve"> được công nhận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0302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Số cuộc phổ biến giáo dục pháp luật trực tiếp, số cuộc thi tìm hiểu pháp luật</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0303</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tài liệu phổ biến, giáo dục pháp luật phát hành miễn phí</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0304</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lượng tin bài về pháp luật được đăng tải, phát trên phương tiện thông tin đại chúng</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lastRenderedPageBreak/>
              <w:t>0305</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Phổ biến giáo dục pháp luật cho các đối tượng đặc thù</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p>
        </w:tc>
        <w:tc>
          <w:tcPr>
            <w:tcW w:w="6153" w:type="dxa"/>
            <w:vAlign w:val="bottom"/>
          </w:tcPr>
          <w:p w:rsidR="00476AA5" w:rsidRPr="009A59B3" w:rsidRDefault="00476AA5" w:rsidP="00FF3D55">
            <w:pPr>
              <w:spacing w:line="288" w:lineRule="auto"/>
              <w:jc w:val="both"/>
              <w:rPr>
                <w:rFonts w:eastAsia="Times New Roman" w:cs="Times New Roman"/>
                <w:szCs w:val="28"/>
              </w:rPr>
            </w:pP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0302</w:t>
            </w:r>
          </w:p>
        </w:tc>
        <w:tc>
          <w:tcPr>
            <w:tcW w:w="6204" w:type="dxa"/>
            <w:vAlign w:val="bottom"/>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kinh phí bố trí cho công tác PBGDPL</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04</w:t>
            </w:r>
          </w:p>
        </w:tc>
        <w:tc>
          <w:tcPr>
            <w:tcW w:w="6153" w:type="dxa"/>
            <w:vAlign w:val="bottom"/>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Hòa giải ở cơ sở</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04.</w:t>
            </w:r>
          </w:p>
        </w:tc>
        <w:tc>
          <w:tcPr>
            <w:tcW w:w="6204" w:type="dxa"/>
            <w:vAlign w:val="bottom"/>
          </w:tcPr>
          <w:p w:rsidR="00476AA5" w:rsidRPr="009A59B3" w:rsidRDefault="0079681C" w:rsidP="00FF3D55">
            <w:pPr>
              <w:spacing w:line="288" w:lineRule="auto"/>
              <w:jc w:val="both"/>
              <w:rPr>
                <w:rFonts w:eastAsia="Times New Roman" w:cs="Times New Roman"/>
                <w:b/>
                <w:bCs/>
                <w:szCs w:val="28"/>
              </w:rPr>
            </w:pPr>
            <w:r w:rsidRPr="00F671AA">
              <w:rPr>
                <w:b/>
                <w:bCs/>
                <w:szCs w:val="28"/>
              </w:rPr>
              <w:t>Hòa giải ở cơ sở và chuẩn tiếp cận pháp luật</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0401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Số tổ hòa giải ở cơ sở</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0401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0402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hòa giải viên</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0402</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0403</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Số vụ việc hòa giải ở cơ sở</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0403</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p>
        </w:tc>
        <w:tc>
          <w:tcPr>
            <w:tcW w:w="6153" w:type="dxa"/>
            <w:vAlign w:val="center"/>
          </w:tcPr>
          <w:p w:rsidR="00476AA5" w:rsidRPr="009A59B3" w:rsidRDefault="00476AA5" w:rsidP="00FF3D55">
            <w:pPr>
              <w:spacing w:line="288" w:lineRule="auto"/>
              <w:jc w:val="both"/>
              <w:rPr>
                <w:rFonts w:eastAsia="Times New Roman" w:cs="Times New Roman"/>
                <w:szCs w:val="28"/>
              </w:rPr>
            </w:pP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0404</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xã, phường, thị trấn đạt chuẩn tiếp cận pháp luật</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05.</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Hộ tịch, nuôi con nuôi</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05.</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Hộ tịch, nuôi con nuôi</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 xml:space="preserve">Số trường hợp đăng ký khai sinh trong nước </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trường hợp đăng ký khai sinh có yếu tố nước ngoài</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0502</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0503</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 xml:space="preserve">Số trường hợp đăng ký khai tử trong nước </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0503</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0504</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trường hợp đăng ký khai tử có yếu tố nước ngoài</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0504</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0505</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 xml:space="preserve">Số cuộc đăng ký kết hôn trong nước </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0505</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0506</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cuộc đăng ký kết hôn có yếu tố nước ngoài</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0506</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0507</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trường hợp đăng ký các việc hộ tịch khác</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0508</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trường hợp đăng ký nuôi con nuôi trong nước</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0507</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0509</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trường hợp đăng ký nuôi con nuôi có yếu tố nước ngoài</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0508</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p>
        </w:tc>
        <w:tc>
          <w:tcPr>
            <w:tcW w:w="6153" w:type="dxa"/>
            <w:vAlign w:val="center"/>
          </w:tcPr>
          <w:p w:rsidR="00476AA5" w:rsidRPr="009A59B3" w:rsidRDefault="00476AA5" w:rsidP="00FF3D55">
            <w:pPr>
              <w:spacing w:line="288" w:lineRule="auto"/>
              <w:jc w:val="both"/>
              <w:rPr>
                <w:rFonts w:eastAsia="Times New Roman" w:cs="Times New Roman"/>
                <w:szCs w:val="28"/>
              </w:rPr>
            </w:pP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0509</w:t>
            </w:r>
          </w:p>
        </w:tc>
        <w:tc>
          <w:tcPr>
            <w:tcW w:w="6204" w:type="dxa"/>
            <w:vAlign w:val="bottom"/>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Sô tổ chức con nuôi nước ngoài được cấp phép hoạt động tại Việt Nam</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06.</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Quốc tịch</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06.</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Quốc tịch</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0601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trường hợp xin thôi quốc tịch Việt Nam</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0601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lastRenderedPageBreak/>
              <w:t>0602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trường hợp xin nhập quốc tịch Việt Nam</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0602</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0603</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trường hợp xin trở lại quốc tịch Việt Nam</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0603</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07.</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Chứng thực</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07.</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Chứng thực</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0701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Chứng thực bản sao; chứng thực chữ ký, chứng thực chữ ký người dịch, chứng thực hợp đồng, giao dịch</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0701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Chứng thực bản sao từ bản chính; chứng thực chữ ký, chứng thực chữ ký người dịch, chứng thực hợp đồng, giao dịch</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0702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hoạt động chứng thực tính bằng tiền</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08.</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Công chứng</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08.</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Công chứng</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0801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tổ chức hành nghề công chứng; số công chứng viên</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0801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0802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việc công chứng</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0802</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0803</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hoạt động công chứng tính bằng tiền</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09.</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Luật sư</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09.</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Luật sư</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0901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tổ chức hành nghề luật sư; số Luật sư hành nghề tại các tổ chức hành nghề luật sư trong nước</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0901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tổ chức hành nghề luật sư Việt Nam; số Luật sư Việt Nam hành nghề</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0902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việc thực hiện xong của hoạt động luật sư trong nước</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0902</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việc thực hiện xong của tổ chức hành nghề luật sư Việt Nam</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0903</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hoạt động của tổ chức hành nghề luật sư trong nước tính bằng tiền</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10.</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Giám định tư pháp</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10.</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Giám định tư pháp</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1001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giám định viên tư pháp</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1001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1002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vụ việc đã thực hiện giám định tư pháp</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1002</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lastRenderedPageBreak/>
              <w:t>11</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Đấu giá tài sản</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11.</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Đấu giá tài sản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1101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tổ chức đấu giá tài sản; số đấu giá viên, hội đồng đấu giá tài sản</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1101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tổ chức đấu giá tài sản; số đấu giá viên hành nghề</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1102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hợp đồng dịch vụ đấu giá tài sản; số cuộc đấu giá</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1102</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cuộc đấu giá</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1103</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hoạt động đấu giá tài sản tính bằng tiền</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12.</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Trọng tài thương mại</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12.</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Trọng tài thương mại</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1201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tổ chức trọng tài; số trọng tài viên</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1201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1202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Vụ việc giải quyết tranh chấp bằng trọng tài</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1202</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giải quyết tranh chấp bằng trọng tài</w:t>
            </w:r>
          </w:p>
        </w:tc>
      </w:tr>
      <w:tr w:rsidR="00B9597A" w:rsidRPr="009A59B3" w:rsidTr="00CA75EB">
        <w:tc>
          <w:tcPr>
            <w:tcW w:w="1130" w:type="dxa"/>
            <w:vAlign w:val="center"/>
          </w:tcPr>
          <w:p w:rsidR="00476AA5" w:rsidRPr="009A59B3" w:rsidRDefault="00550DF7" w:rsidP="00FF3D55">
            <w:pPr>
              <w:spacing w:line="288" w:lineRule="auto"/>
              <w:jc w:val="both"/>
              <w:rPr>
                <w:rFonts w:eastAsia="Times New Roman" w:cs="Times New Roman"/>
                <w:szCs w:val="28"/>
              </w:rPr>
            </w:pPr>
            <w:r>
              <w:rPr>
                <w:rFonts w:eastAsia="Times New Roman" w:cs="Times New Roman"/>
                <w:szCs w:val="28"/>
              </w:rPr>
              <w:t>1203</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giải quyết tranh chấp bằng trọng tài tính bằng tiền</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13</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Trợ giúp pháp lý</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13</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Trợ giúp pháp lý</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1301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 xml:space="preserve">Số lượt người được trợ giúp pháp lý </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1301</w:t>
            </w:r>
          </w:p>
        </w:tc>
        <w:tc>
          <w:tcPr>
            <w:tcW w:w="6204" w:type="dxa"/>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 xml:space="preserve">Số lượt người đã được trợ giúp pháp lý </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1302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vụ việc trợ giúp pháp lý</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1302</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1303</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Số tổ chức, cá nhân tham gia trợ giúp pháp lý</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14.</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Lý lịch tư pháp</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14.</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Lý lịch tư pháp</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1401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Số phiếu lý lịch tư pháp đã cấp</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1401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1402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lượng thông tin lý lịch tư pháp nhận được và xử lý</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1402</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1403</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người có lý lịch tư pháp</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1403</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15.</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Bồi thường nhà nước</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15.</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Bồi thường nhà nước</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1501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Giải quyết bồi thường của cơ quan nhà nước trong hoạt động quản lý hành chính</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1501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lastRenderedPageBreak/>
              <w:t>1502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Thực hiện trách nhiệm hoàn trả trong hoạt động quản lý hành chính</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1503</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Giải quyết bồi thường của cơ quan nhà nước trong hoạt động thi hành án hình sự</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1503</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1504</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Thực hiện trách nhiệm hoàn trả trong hoạt động thi hành án hình sự</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1505</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Giải quyết bồi thường của cơ quan nhà nước trong hoạt động thi hành án dân sự</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1505</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1506</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Thực hiện trách nhiệm hoàn trả trong hoạt động thi hành án dân sự</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1507</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Giải quyết bồi thường của cơ quan nhà nước trong hoạt động tố tụng hình sự</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1507</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1508</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Thực hiện trách nhiệm hoàn trả trong hoạt động tố tụng hình sự</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1509</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Giải quyết bồi thường của cơ quan nhà nước trong hoạt động tố tụng dân sự, tố tụng hành chính</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1509</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1510</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Thực hiện trách nhiệm hoàn trả trong hoạt động tố tụng dân sự, tố tụng hành chính</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16</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Đăng ký giao dịch bảo đảm</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16</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Đăng ký biện pháp bảo đảm</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1601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đăng ký, cung cấp thông tin về giao dịch bảo đảm, hợp đồng; thông báo việc kê biên tài sản là động sản (trừ tàu bay, tàu biển), về việc thế chấp phương tiện giao thông</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1601</w:t>
            </w:r>
          </w:p>
        </w:tc>
        <w:tc>
          <w:tcPr>
            <w:tcW w:w="6204" w:type="dxa"/>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đăng ký, cung cấp thông tin về biện pháp bảo đảm, hợp đồng bằng động sản (không phải là tàu bay, tàu biển, chứng khoán đã đăng ký tập trung), bằng cây hằng năm, công trình tạm.</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lastRenderedPageBreak/>
              <w:t>1602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đăng ký, cung cấp thông tin về giao dịch bảo đảm đối với tàu bay, tàu biển</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1602</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đăng ký, cung cấp thông tin về biện pháp bảo đảm bằng tàu bay, tàu biển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1603</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đăng ký, cung cấp thông tin về giao dịch bảo đảm bằng quyền sử dụng đất, tài sản gắn liền với đất</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1603</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đăng ký, cung cấp thông tin về biện pháp bảo đảm bằng quyền sử dụng đất, tài sản gắn liền với đất</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p>
        </w:tc>
        <w:tc>
          <w:tcPr>
            <w:tcW w:w="6153" w:type="dxa"/>
            <w:vAlign w:val="center"/>
          </w:tcPr>
          <w:p w:rsidR="00476AA5" w:rsidRPr="009A59B3" w:rsidRDefault="00476AA5" w:rsidP="00FF3D55">
            <w:pPr>
              <w:spacing w:line="288" w:lineRule="auto"/>
              <w:jc w:val="both"/>
              <w:rPr>
                <w:rFonts w:eastAsia="Times New Roman" w:cs="Times New Roman"/>
                <w:szCs w:val="28"/>
              </w:rPr>
            </w:pP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1604</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đăng ký, cung cấp thông tin về biện pháp bảo đảm bằng chứng khoán đã đăng ký tập trung</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17</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Ủy thác tư pháp về dân sự của Bộ Tư pháp</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17</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Ủy thác tư pháp về dân sự của Bộ Tư pháp</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1701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Tình hình xử lý hồ sơ ủy thác tư pháp về dân sự của Bộ Tư pháp</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1701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18</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Pháp chế</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18</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Pháp chế</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1801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tổ chức pháp chế, số người làm công tác pháp chế</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1801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19.</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Thi hành án dân sự</w:t>
            </w:r>
            <w:r w:rsidR="00441CC8">
              <w:rPr>
                <w:rFonts w:eastAsia="Times New Roman" w:cs="Times New Roman"/>
                <w:b/>
                <w:bCs/>
                <w:szCs w:val="28"/>
              </w:rPr>
              <w:t xml:space="preserve"> (THADS)</w:t>
            </w:r>
            <w:r w:rsidRPr="009A59B3">
              <w:rPr>
                <w:rFonts w:eastAsia="Times New Roman" w:cs="Times New Roman"/>
                <w:b/>
                <w:bCs/>
                <w:szCs w:val="28"/>
              </w:rPr>
              <w:t>, theo dõi thi hành án hành chính</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19.</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19. Thi hành án dân sự, thi hành bản án, quyết định về vụ án hành chính</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1901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 xml:space="preserve">Kết quả THADS tính bằng việc thi hành án </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1901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thi hành án dân sự tính bằng việc</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1902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THADS tính bằng việc chủ động thi hành án</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1903</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THADS tính bằng việc thi hành án theo yêu cầu</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1904</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 xml:space="preserve">Kết quả THADS tính bằng tiền thi hành án </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1902</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thi hành án dân sự tính bằng tiền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1905</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THADS tính bằng tiền chủ động thi hành án</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1906</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THADS tính bằng tiền thi hành án theo yêu cầu</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1907</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xét miễn, giảm nghĩa vụ THADS</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lastRenderedPageBreak/>
              <w:t>1908</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cưỡng chế THADS</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1909</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việc theo dõi thi hành án hành chính</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1903</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thi hành bản án, quyết định vể vụ án hành chính</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20.</w:t>
            </w:r>
          </w:p>
        </w:tc>
        <w:tc>
          <w:tcPr>
            <w:tcW w:w="6153"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Xử lý vi phạm hành chính</w:t>
            </w:r>
          </w:p>
        </w:tc>
        <w:tc>
          <w:tcPr>
            <w:tcW w:w="1078"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20.</w:t>
            </w:r>
          </w:p>
        </w:tc>
        <w:tc>
          <w:tcPr>
            <w:tcW w:w="6204" w:type="dxa"/>
            <w:vAlign w:val="center"/>
          </w:tcPr>
          <w:p w:rsidR="00476AA5" w:rsidRPr="009A59B3" w:rsidRDefault="00476AA5" w:rsidP="00FF3D55">
            <w:pPr>
              <w:spacing w:line="288" w:lineRule="auto"/>
              <w:jc w:val="both"/>
              <w:rPr>
                <w:rFonts w:eastAsia="Times New Roman" w:cs="Times New Roman"/>
                <w:b/>
                <w:bCs/>
                <w:szCs w:val="28"/>
              </w:rPr>
            </w:pPr>
            <w:r w:rsidRPr="009A59B3">
              <w:rPr>
                <w:rFonts w:eastAsia="Times New Roman" w:cs="Times New Roman"/>
                <w:b/>
                <w:bCs/>
                <w:szCs w:val="28"/>
              </w:rPr>
              <w:t>Xử lý vi phạm hành chính</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2001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vụ vi phạm hành chính</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2001</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2002</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đối tượng bị xử phạt vi phạm hành chính</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2002</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2003</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quyết định xử phạt vi phạm hành chính</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2003</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2004</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tiền phạt vi phạm hành chính</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2004</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tiền thu từ xử phạt vi phạm hành chính</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2005</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Hình thức xử phạt vi phạm hành chính được áp dụng trong xử lý vi phạm hành chính</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2006</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biện pháp khắc phục hậu quả được áp dụng trong xử lý vi phạm hành chính</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2007</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quyết định áp dụng các biện pháp ngăn chặn và bảo đảm xử lý vi phạm hành chính</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2008</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đối tượng bị lập hồ sơ đề nghị áp dụng các biện pháp xử lý hành chính</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2005</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2009</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đối tượng bị áp dụng các biện pháp xử lý hành chính</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2006</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Giữ nguyên tên</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2010</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Thi hành các quyết định áp dụng biện pháp xử lý hành chính</w:t>
            </w:r>
          </w:p>
        </w:tc>
        <w:tc>
          <w:tcPr>
            <w:tcW w:w="1078"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2007</w:t>
            </w: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Kết quả thi hành các quyết định áp dụng biện pháp xử lý hành chính</w:t>
            </w:r>
          </w:p>
        </w:tc>
      </w:tr>
      <w:tr w:rsidR="00B9597A" w:rsidRPr="009A59B3" w:rsidTr="00CA75EB">
        <w:tc>
          <w:tcPr>
            <w:tcW w:w="1130"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2011</w:t>
            </w:r>
          </w:p>
        </w:tc>
        <w:tc>
          <w:tcPr>
            <w:tcW w:w="6153" w:type="dxa"/>
            <w:vAlign w:val="center"/>
          </w:tcPr>
          <w:p w:rsidR="00476AA5" w:rsidRPr="009A59B3" w:rsidRDefault="00476AA5" w:rsidP="00FF3D55">
            <w:pPr>
              <w:spacing w:line="288" w:lineRule="auto"/>
              <w:jc w:val="both"/>
              <w:rPr>
                <w:rFonts w:eastAsia="Times New Roman" w:cs="Times New Roman"/>
                <w:szCs w:val="28"/>
              </w:rPr>
            </w:pPr>
            <w:r w:rsidRPr="009A59B3">
              <w:rPr>
                <w:rFonts w:eastAsia="Times New Roman" w:cs="Times New Roman"/>
                <w:szCs w:val="28"/>
              </w:rPr>
              <w:t>Số quyết định áp dụng biện pháp thay thế xử lý vi phạm hành chính đối với người chưa thành niên</w:t>
            </w:r>
          </w:p>
        </w:tc>
        <w:tc>
          <w:tcPr>
            <w:tcW w:w="1078" w:type="dxa"/>
            <w:vAlign w:val="center"/>
          </w:tcPr>
          <w:p w:rsidR="00476AA5" w:rsidRPr="009A59B3" w:rsidRDefault="00476AA5" w:rsidP="00FF3D55">
            <w:pPr>
              <w:spacing w:line="288" w:lineRule="auto"/>
              <w:jc w:val="both"/>
              <w:rPr>
                <w:rFonts w:eastAsia="Times New Roman" w:cs="Times New Roman"/>
                <w:szCs w:val="28"/>
              </w:rPr>
            </w:pPr>
          </w:p>
        </w:tc>
        <w:tc>
          <w:tcPr>
            <w:tcW w:w="6204" w:type="dxa"/>
            <w:vAlign w:val="center"/>
          </w:tcPr>
          <w:p w:rsidR="00476AA5" w:rsidRPr="009A59B3" w:rsidRDefault="00476AA5" w:rsidP="00FF3D55">
            <w:pPr>
              <w:spacing w:line="288" w:lineRule="auto"/>
              <w:jc w:val="both"/>
              <w:rPr>
                <w:rFonts w:eastAsia="Times New Roman" w:cs="Times New Roman"/>
                <w:szCs w:val="28"/>
              </w:rPr>
            </w:pPr>
            <w:r w:rsidRPr="0085095C">
              <w:rPr>
                <w:rFonts w:eastAsia="Times New Roman" w:cs="Times New Roman"/>
                <w:szCs w:val="28"/>
              </w:rPr>
              <w:t>Bỏ chỉ tiêu này</w:t>
            </w:r>
          </w:p>
        </w:tc>
      </w:tr>
      <w:tr w:rsidR="00E56381" w:rsidTr="00CA75EB">
        <w:tc>
          <w:tcPr>
            <w:tcW w:w="14565" w:type="dxa"/>
            <w:gridSpan w:val="4"/>
          </w:tcPr>
          <w:p w:rsidR="00476AA5" w:rsidRPr="0085095C" w:rsidRDefault="00476AA5" w:rsidP="00476AA5">
            <w:pPr>
              <w:spacing w:line="288" w:lineRule="auto"/>
              <w:ind w:firstLine="720"/>
              <w:jc w:val="center"/>
              <w:rPr>
                <w:rFonts w:cs="Times New Roman"/>
                <w:b/>
                <w:szCs w:val="28"/>
              </w:rPr>
            </w:pPr>
            <w:r w:rsidRPr="0085095C">
              <w:rPr>
                <w:rFonts w:cs="Times New Roman"/>
                <w:b/>
                <w:szCs w:val="28"/>
              </w:rPr>
              <w:lastRenderedPageBreak/>
              <w:t>PHỤ LỤC II</w:t>
            </w:r>
          </w:p>
          <w:p w:rsidR="00E56381" w:rsidRDefault="00476AA5" w:rsidP="00476AA5">
            <w:pPr>
              <w:spacing w:line="288" w:lineRule="auto"/>
              <w:jc w:val="center"/>
              <w:rPr>
                <w:b/>
              </w:rPr>
            </w:pPr>
            <w:r w:rsidRPr="0085095C">
              <w:rPr>
                <w:rFonts w:cs="Times New Roman"/>
                <w:b/>
                <w:szCs w:val="28"/>
              </w:rPr>
              <w:t>NỘI DUNG CHỈ TIÊU THỐNG KÊ THUỘC HỆ THỐNG CHỈ TIÊU THỐNG KÊ NGÀNH TƯ PHÁP</w:t>
            </w:r>
          </w:p>
        </w:tc>
      </w:tr>
      <w:tr w:rsidR="00476AA5" w:rsidTr="00CA75EB">
        <w:tc>
          <w:tcPr>
            <w:tcW w:w="7283" w:type="dxa"/>
            <w:gridSpan w:val="2"/>
          </w:tcPr>
          <w:p w:rsidR="00476AA5" w:rsidRPr="00476AA5" w:rsidRDefault="00476AA5" w:rsidP="00476AA5">
            <w:pPr>
              <w:spacing w:line="288" w:lineRule="auto"/>
              <w:ind w:firstLine="720"/>
              <w:jc w:val="both"/>
              <w:rPr>
                <w:szCs w:val="28"/>
              </w:rPr>
            </w:pPr>
            <w:r w:rsidRPr="001114C2">
              <w:rPr>
                <w:b/>
                <w:szCs w:val="28"/>
              </w:rPr>
              <w:t xml:space="preserve">01. </w:t>
            </w:r>
            <w:r w:rsidRPr="00476AA5">
              <w:rPr>
                <w:b/>
                <w:strike/>
                <w:szCs w:val="28"/>
              </w:rPr>
              <w:t xml:space="preserve">Xây dựng, </w:t>
            </w:r>
            <w:r w:rsidRPr="00476AA5">
              <w:rPr>
                <w:b/>
                <w:i/>
                <w:szCs w:val="28"/>
              </w:rPr>
              <w:t>t</w:t>
            </w:r>
            <w:r w:rsidRPr="001114C2">
              <w:rPr>
                <w:b/>
                <w:szCs w:val="28"/>
              </w:rPr>
              <w:t>hẩm định văn bản</w:t>
            </w:r>
          </w:p>
        </w:tc>
        <w:tc>
          <w:tcPr>
            <w:tcW w:w="7282" w:type="dxa"/>
            <w:gridSpan w:val="2"/>
          </w:tcPr>
          <w:p w:rsidR="00476AA5" w:rsidRPr="00B82B07" w:rsidRDefault="00476AA5" w:rsidP="0060637D">
            <w:pPr>
              <w:spacing w:line="288" w:lineRule="auto"/>
              <w:ind w:firstLine="720"/>
              <w:jc w:val="both"/>
              <w:rPr>
                <w:b/>
              </w:rPr>
            </w:pPr>
            <w:r>
              <w:rPr>
                <w:b/>
              </w:rPr>
              <w:t xml:space="preserve">01. </w:t>
            </w:r>
            <w:r w:rsidRPr="009A59B3">
              <w:rPr>
                <w:rFonts w:eastAsia="Times New Roman" w:cs="Times New Roman"/>
                <w:b/>
                <w:bCs/>
                <w:szCs w:val="28"/>
              </w:rPr>
              <w:t>Thẩm định</w:t>
            </w:r>
            <w:r w:rsidRPr="00476AA5">
              <w:rPr>
                <w:rFonts w:eastAsia="Times New Roman" w:cs="Times New Roman"/>
                <w:b/>
                <w:bCs/>
                <w:i/>
                <w:szCs w:val="28"/>
              </w:rPr>
              <w:t>, ban hành</w:t>
            </w:r>
            <w:r w:rsidRPr="009A59B3">
              <w:rPr>
                <w:rFonts w:eastAsia="Times New Roman" w:cs="Times New Roman"/>
                <w:b/>
                <w:bCs/>
                <w:szCs w:val="28"/>
              </w:rPr>
              <w:t xml:space="preserve"> văn bản </w:t>
            </w:r>
            <w:r w:rsidRPr="00476AA5">
              <w:rPr>
                <w:rFonts w:eastAsia="Times New Roman" w:cs="Times New Roman"/>
                <w:b/>
                <w:bCs/>
                <w:i/>
                <w:szCs w:val="28"/>
              </w:rPr>
              <w:t>quy phạm pháp luật</w:t>
            </w:r>
          </w:p>
        </w:tc>
      </w:tr>
      <w:tr w:rsidR="009314CB" w:rsidTr="00CA75EB">
        <w:tc>
          <w:tcPr>
            <w:tcW w:w="7283" w:type="dxa"/>
            <w:gridSpan w:val="2"/>
          </w:tcPr>
          <w:p w:rsidR="009314CB" w:rsidRPr="001114C2" w:rsidRDefault="009314CB" w:rsidP="009314CB">
            <w:pPr>
              <w:spacing w:line="288" w:lineRule="auto"/>
              <w:ind w:firstLine="731"/>
              <w:jc w:val="both"/>
              <w:rPr>
                <w:szCs w:val="28"/>
              </w:rPr>
            </w:pPr>
            <w:r w:rsidRPr="001114C2">
              <w:rPr>
                <w:b/>
                <w:szCs w:val="28"/>
              </w:rPr>
              <w:t xml:space="preserve">0101. Số văn bản quy phạm pháp luật do các bộ, </w:t>
            </w:r>
            <w:r w:rsidRPr="00700372">
              <w:rPr>
                <w:b/>
                <w:strike/>
                <w:szCs w:val="28"/>
              </w:rPr>
              <w:t>ngành</w:t>
            </w:r>
            <w:r w:rsidRPr="001114C2">
              <w:rPr>
                <w:b/>
                <w:szCs w:val="28"/>
              </w:rPr>
              <w:t>, địa phương soạn thảo, ban hành</w:t>
            </w:r>
          </w:p>
          <w:p w:rsidR="009314CB" w:rsidRDefault="009314CB" w:rsidP="009314CB">
            <w:pPr>
              <w:spacing w:line="288" w:lineRule="auto"/>
              <w:ind w:firstLine="720"/>
              <w:jc w:val="both"/>
              <w:rPr>
                <w:b/>
                <w:i/>
                <w:szCs w:val="28"/>
              </w:rPr>
            </w:pPr>
          </w:p>
          <w:p w:rsidR="009314CB" w:rsidRPr="00BA5C16" w:rsidRDefault="009314CB" w:rsidP="009314CB">
            <w:pPr>
              <w:spacing w:line="288" w:lineRule="auto"/>
              <w:ind w:firstLine="720"/>
              <w:jc w:val="both"/>
              <w:rPr>
                <w:szCs w:val="28"/>
              </w:rPr>
            </w:pPr>
            <w:r w:rsidRPr="00BA5C16">
              <w:rPr>
                <w:b/>
                <w:szCs w:val="28"/>
              </w:rPr>
              <w:t>1. Khái niệm</w:t>
            </w:r>
          </w:p>
          <w:p w:rsidR="009314CB" w:rsidRPr="00CD44EC" w:rsidRDefault="009314CB" w:rsidP="009314CB">
            <w:pPr>
              <w:spacing w:line="288" w:lineRule="auto"/>
              <w:ind w:firstLine="720"/>
              <w:jc w:val="both"/>
              <w:rPr>
                <w:strike/>
                <w:szCs w:val="28"/>
              </w:rPr>
            </w:pPr>
            <w:r w:rsidRPr="001114C2">
              <w:rPr>
                <w:szCs w:val="28"/>
              </w:rPr>
              <w:t xml:space="preserve"> </w:t>
            </w:r>
            <w:r w:rsidRPr="00CD44EC">
              <w:rPr>
                <w:strike/>
                <w:szCs w:val="28"/>
              </w:rPr>
              <w:t>Chỉ tiêu này phản ánh tình hình chủ trì soạn thảo, trình ban hành và ban hành văn bản quy phạm pháp luật (QPPL) của các bộ, ngành, Hội đồng nhân dân (HĐND) và Ủy ban nhân dân (UBND) các cấp. Trong đó bao gồm số liệu thống kê phản ánh thực trạng văn bản QPPL được lồng ghép vấn đề bình đẳng giới do các bộ, cơ quan ngang bộ, HĐND, UBND cấp tỉnh chủ trì soạn thảo và đã được ban hành.</w:t>
            </w:r>
          </w:p>
          <w:p w:rsidR="009314CB" w:rsidRPr="001114C2" w:rsidRDefault="009314CB" w:rsidP="009314CB">
            <w:pPr>
              <w:spacing w:line="288" w:lineRule="auto"/>
              <w:ind w:firstLine="720"/>
              <w:jc w:val="both"/>
              <w:rPr>
                <w:szCs w:val="28"/>
              </w:rPr>
            </w:pPr>
            <w:r w:rsidRPr="001114C2">
              <w:rPr>
                <w:szCs w:val="28"/>
              </w:rPr>
              <w:t xml:space="preserve">- Văn bản QPPL: là văn bản có chứa QPPL, được ban hành theo đúng thẩm quyền, hình thức, trình tự, thủ tục </w:t>
            </w:r>
            <w:r w:rsidRPr="00D3269D">
              <w:rPr>
                <w:strike/>
                <w:szCs w:val="28"/>
              </w:rPr>
              <w:t xml:space="preserve">theo </w:t>
            </w:r>
            <w:r w:rsidRPr="001114C2">
              <w:rPr>
                <w:szCs w:val="28"/>
              </w:rPr>
              <w:t xml:space="preserve">quy định </w:t>
            </w:r>
            <w:r w:rsidRPr="00D3269D">
              <w:rPr>
                <w:strike/>
                <w:szCs w:val="28"/>
              </w:rPr>
              <w:t xml:space="preserve">của </w:t>
            </w:r>
            <w:r w:rsidRPr="001114C2">
              <w:rPr>
                <w:szCs w:val="28"/>
              </w:rPr>
              <w:t xml:space="preserve">Luật ban hành </w:t>
            </w:r>
            <w:r w:rsidRPr="00D3269D">
              <w:rPr>
                <w:strike/>
                <w:szCs w:val="28"/>
              </w:rPr>
              <w:t>văn bản</w:t>
            </w:r>
            <w:r w:rsidRPr="001114C2">
              <w:rPr>
                <w:szCs w:val="28"/>
              </w:rPr>
              <w:t xml:space="preserve"> QPPL</w:t>
            </w:r>
            <w:r w:rsidRPr="00D3269D">
              <w:rPr>
                <w:strike/>
                <w:szCs w:val="28"/>
              </w:rPr>
              <w:t xml:space="preserve"> năm 2015</w:t>
            </w:r>
            <w:r w:rsidRPr="001114C2">
              <w:rPr>
                <w:szCs w:val="28"/>
              </w:rPr>
              <w:t>.</w:t>
            </w:r>
          </w:p>
          <w:p w:rsidR="00BE3CAB" w:rsidRDefault="00BE3CAB" w:rsidP="009314CB">
            <w:pPr>
              <w:spacing w:line="288" w:lineRule="auto"/>
              <w:ind w:firstLine="720"/>
              <w:jc w:val="both"/>
              <w:rPr>
                <w:strike/>
                <w:szCs w:val="28"/>
              </w:rPr>
            </w:pPr>
          </w:p>
          <w:p w:rsidR="00BE3CAB" w:rsidRDefault="00BE3CAB" w:rsidP="009314CB">
            <w:pPr>
              <w:spacing w:line="288" w:lineRule="auto"/>
              <w:ind w:firstLine="720"/>
              <w:jc w:val="both"/>
              <w:rPr>
                <w:strike/>
                <w:szCs w:val="28"/>
              </w:rPr>
            </w:pPr>
          </w:p>
          <w:p w:rsidR="009314CB" w:rsidRPr="001114C2" w:rsidRDefault="009314CB" w:rsidP="009314CB">
            <w:pPr>
              <w:spacing w:line="288" w:lineRule="auto"/>
              <w:ind w:firstLine="720"/>
              <w:jc w:val="both"/>
              <w:rPr>
                <w:szCs w:val="28"/>
              </w:rPr>
            </w:pPr>
            <w:r w:rsidRPr="007B0BE8">
              <w:rPr>
                <w:strike/>
                <w:szCs w:val="28"/>
              </w:rPr>
              <w:t xml:space="preserve">Trong đó, </w:t>
            </w:r>
            <w:r w:rsidRPr="001114C2">
              <w:rPr>
                <w:szCs w:val="28"/>
              </w:rPr>
              <w:t xml:space="preserve">QPPL là quy tắc xử sự chung, có hiệu lực bắt buộc chung, được áp dụng lặp đi lặp lại nhiều lần đối với cơ quan, tổ chức, cá nhân trong phạm vi cả nước hoặc đơn vị hành </w:t>
            </w:r>
            <w:r w:rsidRPr="001114C2">
              <w:rPr>
                <w:szCs w:val="28"/>
              </w:rPr>
              <w:lastRenderedPageBreak/>
              <w:t>chính nhất định, do cơ quan nhà nước, người có thẩm quyền ban hành và được Nhà nước bảo đảm thực hiện.</w:t>
            </w:r>
          </w:p>
          <w:p w:rsidR="009314CB" w:rsidRPr="000E06E3" w:rsidRDefault="009314CB" w:rsidP="009314CB">
            <w:pPr>
              <w:spacing w:line="288" w:lineRule="auto"/>
              <w:ind w:firstLine="720"/>
              <w:jc w:val="both"/>
              <w:rPr>
                <w:strike/>
                <w:szCs w:val="28"/>
              </w:rPr>
            </w:pPr>
            <w:r w:rsidRPr="000E06E3">
              <w:rPr>
                <w:strike/>
                <w:szCs w:val="28"/>
              </w:rPr>
              <w:t>Văn bản QPPL do các bộ, ngành, địa phương soạn thảo để trình ban hành hoặc ban hành theo thẩm quyền gồm những văn bản như: luật, bộ luật, nghị quyết của Quốc hội; pháp lệnh, nghị quyết của Ủy ban Thường vụ Quốc hội; nghị định của Chính phủ; quyết định của Thủ tướng Chính phủ; thông tư của Bộ trưởng, Thủ trưởng cơ quan ngang bộ; thông tư liên tịch giữa Bộ trưởng, Thủ trưởng cơ quan ngang bộ và Chánh án Tòa án nhân dân tối cao, Viện trưởng Viện Kiểm sát nhân dân tối cao; nghị quyết của HĐND các cấp; quyết định của UBND các cấp; văn bản QPPL của chính quyền địa phương ở đơn vị hành chính - kinh tế đặc biệt,…</w:t>
            </w:r>
          </w:p>
          <w:p w:rsidR="009314CB" w:rsidRPr="001114C2" w:rsidRDefault="009314CB" w:rsidP="009314CB">
            <w:pPr>
              <w:spacing w:line="288" w:lineRule="auto"/>
              <w:ind w:firstLine="720"/>
              <w:jc w:val="both"/>
              <w:rPr>
                <w:szCs w:val="28"/>
              </w:rPr>
            </w:pPr>
            <w:r w:rsidRPr="001114C2">
              <w:rPr>
                <w:szCs w:val="28"/>
              </w:rPr>
              <w:t xml:space="preserve">- Lồng ghép vấn đề bình đẳng giới trong xây dựng </w:t>
            </w:r>
            <w:r w:rsidRPr="00310BDC">
              <w:rPr>
                <w:strike/>
                <w:szCs w:val="28"/>
              </w:rPr>
              <w:t xml:space="preserve">văn bản </w:t>
            </w:r>
            <w:r w:rsidRPr="001114C2">
              <w:rPr>
                <w:szCs w:val="28"/>
              </w:rPr>
              <w:t xml:space="preserve">QPPL là </w:t>
            </w:r>
            <w:r w:rsidRPr="00313124">
              <w:rPr>
                <w:strike/>
                <w:szCs w:val="28"/>
              </w:rPr>
              <w:t xml:space="preserve">một </w:t>
            </w:r>
            <w:r w:rsidRPr="001114C2">
              <w:rPr>
                <w:szCs w:val="28"/>
              </w:rPr>
              <w:t xml:space="preserve">biện pháp </w:t>
            </w:r>
            <w:r w:rsidRPr="00313124">
              <w:rPr>
                <w:strike/>
                <w:szCs w:val="28"/>
              </w:rPr>
              <w:t xml:space="preserve">để </w:t>
            </w:r>
            <w:r w:rsidRPr="001114C2">
              <w:rPr>
                <w:szCs w:val="28"/>
              </w:rPr>
              <w:t>thực hiện mục tiêu bình đẳng giới</w:t>
            </w:r>
            <w:r w:rsidRPr="002F44A4">
              <w:rPr>
                <w:strike/>
                <w:szCs w:val="28"/>
              </w:rPr>
              <w:t>, xóa bỏ phân biệt đối xử về giới, bảo đảm quyền, lợi ích hợp pháp, phù hợp với đặc thù của mỗi giới; tạo cơ hội phát triển như nhau cho nam và nữ</w:t>
            </w:r>
            <w:r w:rsidRPr="001114C2">
              <w:rPr>
                <w:szCs w:val="28"/>
              </w:rPr>
              <w:t xml:space="preserve"> trong các </w:t>
            </w:r>
            <w:r w:rsidRPr="00FB7720">
              <w:rPr>
                <w:strike/>
                <w:szCs w:val="28"/>
              </w:rPr>
              <w:t>lĩnh vực của đời sống</w:t>
            </w:r>
            <w:r w:rsidRPr="001114C2">
              <w:rPr>
                <w:szCs w:val="28"/>
              </w:rPr>
              <w:t xml:space="preserve"> xã hội </w:t>
            </w:r>
            <w:r w:rsidRPr="00921BCD">
              <w:rPr>
                <w:strike/>
                <w:szCs w:val="28"/>
              </w:rPr>
              <w:t>và gia đình; bảo đảm bình đẳng giới thực chất giữa nam và nữ. Lồng ghép vấn đề bình đẳng giới được thực hiện trong toàn bộ quy trình xây dựng văn bản QPPL, bao gồm những nội dung được quy định tại Luật Bình đẳng giới và các văn bản hướng dẫn thi hành</w:t>
            </w:r>
            <w:r w:rsidRPr="001114C2">
              <w:rPr>
                <w:szCs w:val="28"/>
              </w:rPr>
              <w:t xml:space="preserve">. </w:t>
            </w:r>
          </w:p>
          <w:p w:rsidR="009314CB" w:rsidRPr="000C652F" w:rsidRDefault="009314CB" w:rsidP="009314CB">
            <w:pPr>
              <w:spacing w:line="288" w:lineRule="auto"/>
              <w:ind w:firstLine="720"/>
              <w:jc w:val="both"/>
              <w:rPr>
                <w:szCs w:val="28"/>
              </w:rPr>
            </w:pPr>
            <w:r w:rsidRPr="000C652F">
              <w:rPr>
                <w:b/>
                <w:szCs w:val="28"/>
              </w:rPr>
              <w:lastRenderedPageBreak/>
              <w:t>2. Phân tổ chủ yếu</w:t>
            </w:r>
          </w:p>
          <w:p w:rsidR="009314CB" w:rsidRPr="001114C2" w:rsidRDefault="009314CB" w:rsidP="009314CB">
            <w:pPr>
              <w:spacing w:line="288" w:lineRule="auto"/>
              <w:ind w:firstLine="720"/>
              <w:jc w:val="both"/>
              <w:rPr>
                <w:szCs w:val="28"/>
              </w:rPr>
            </w:pPr>
            <w:r w:rsidRPr="001114C2">
              <w:rPr>
                <w:szCs w:val="28"/>
              </w:rPr>
              <w:t xml:space="preserve">- Loại </w:t>
            </w:r>
            <w:r w:rsidRPr="00BE3CAB">
              <w:rPr>
                <w:i/>
                <w:szCs w:val="28"/>
              </w:rPr>
              <w:t>văn bản</w:t>
            </w:r>
            <w:r w:rsidRPr="00BE3CAB">
              <w:rPr>
                <w:szCs w:val="28"/>
              </w:rPr>
              <w:t xml:space="preserve"> </w:t>
            </w:r>
            <w:r w:rsidRPr="001114C2">
              <w:rPr>
                <w:szCs w:val="28"/>
              </w:rPr>
              <w:t>QPPL;</w:t>
            </w:r>
          </w:p>
          <w:p w:rsidR="009314CB" w:rsidRPr="001114C2" w:rsidRDefault="009314CB" w:rsidP="009314CB">
            <w:pPr>
              <w:spacing w:line="288" w:lineRule="auto"/>
              <w:ind w:firstLine="720"/>
              <w:jc w:val="both"/>
              <w:rPr>
                <w:szCs w:val="28"/>
              </w:rPr>
            </w:pPr>
            <w:r w:rsidRPr="001114C2">
              <w:rPr>
                <w:szCs w:val="28"/>
              </w:rPr>
              <w:t xml:space="preserve">- Loại </w:t>
            </w:r>
            <w:r w:rsidRPr="00F05060">
              <w:rPr>
                <w:i/>
                <w:szCs w:val="28"/>
              </w:rPr>
              <w:t>văn bản</w:t>
            </w:r>
            <w:r w:rsidRPr="00BE3CAB">
              <w:rPr>
                <w:szCs w:val="28"/>
              </w:rPr>
              <w:t xml:space="preserve"> </w:t>
            </w:r>
            <w:r w:rsidRPr="001114C2">
              <w:rPr>
                <w:szCs w:val="28"/>
              </w:rPr>
              <w:t>QPPL được lồng ghép vấn đề bình đẳng giới;</w:t>
            </w:r>
          </w:p>
          <w:p w:rsidR="009314CB" w:rsidRPr="001114C2" w:rsidRDefault="009314CB" w:rsidP="009314CB">
            <w:pPr>
              <w:spacing w:line="288" w:lineRule="auto"/>
              <w:ind w:firstLine="720"/>
              <w:jc w:val="both"/>
              <w:rPr>
                <w:szCs w:val="28"/>
              </w:rPr>
            </w:pPr>
            <w:r w:rsidRPr="001114C2">
              <w:rPr>
                <w:szCs w:val="28"/>
              </w:rPr>
              <w:t>- Bộ, cơ quan ngang Bộ, tỉnh/thành phố trực thuộc Trung ương.</w:t>
            </w:r>
          </w:p>
          <w:p w:rsidR="009314CB" w:rsidRPr="005E580F" w:rsidRDefault="009314CB" w:rsidP="009314CB">
            <w:pPr>
              <w:spacing w:line="288" w:lineRule="auto"/>
              <w:ind w:firstLine="720"/>
              <w:jc w:val="both"/>
              <w:rPr>
                <w:szCs w:val="28"/>
              </w:rPr>
            </w:pPr>
            <w:r w:rsidRPr="005E580F">
              <w:rPr>
                <w:b/>
                <w:szCs w:val="28"/>
              </w:rPr>
              <w:t>3. Kỳ công bố:</w:t>
            </w:r>
            <w:r w:rsidRPr="005E580F">
              <w:rPr>
                <w:szCs w:val="28"/>
              </w:rPr>
              <w:t xml:space="preserve"> Năm.</w:t>
            </w:r>
          </w:p>
          <w:p w:rsidR="009314CB" w:rsidRPr="005E580F" w:rsidRDefault="009314CB" w:rsidP="009314CB">
            <w:pPr>
              <w:spacing w:line="288" w:lineRule="auto"/>
              <w:ind w:firstLine="720"/>
              <w:jc w:val="both"/>
              <w:rPr>
                <w:szCs w:val="28"/>
              </w:rPr>
            </w:pPr>
            <w:r w:rsidRPr="005E580F">
              <w:rPr>
                <w:b/>
                <w:szCs w:val="28"/>
              </w:rPr>
              <w:t>4. Nguồn số liệu:</w:t>
            </w:r>
            <w:r w:rsidRPr="005E580F">
              <w:rPr>
                <w:szCs w:val="28"/>
              </w:rPr>
              <w:t xml:space="preserve"> Chế độ báo cáo thống kê Ngành Tư pháp.</w:t>
            </w:r>
          </w:p>
          <w:p w:rsidR="009314CB" w:rsidRPr="005E580F" w:rsidRDefault="009314CB" w:rsidP="009314CB">
            <w:pPr>
              <w:spacing w:line="288" w:lineRule="auto"/>
              <w:ind w:firstLine="720"/>
              <w:jc w:val="both"/>
              <w:rPr>
                <w:szCs w:val="28"/>
              </w:rPr>
            </w:pPr>
            <w:r w:rsidRPr="005E580F">
              <w:rPr>
                <w:b/>
                <w:szCs w:val="28"/>
              </w:rPr>
              <w:t>5. Đơn vị (thuộc Bộ Tư pháp) chịu trách nhiệm thu thập, tổng hợp</w:t>
            </w:r>
          </w:p>
          <w:p w:rsidR="009314CB" w:rsidRPr="001114C2" w:rsidRDefault="009314CB" w:rsidP="009314CB">
            <w:pPr>
              <w:spacing w:line="288" w:lineRule="auto"/>
              <w:ind w:firstLine="720"/>
              <w:jc w:val="both"/>
              <w:rPr>
                <w:szCs w:val="28"/>
              </w:rPr>
            </w:pPr>
            <w:r w:rsidRPr="001114C2">
              <w:rPr>
                <w:szCs w:val="28"/>
              </w:rPr>
              <w:t>Chủ trì: Cục Kế hoạch - Tài chính;</w:t>
            </w:r>
          </w:p>
          <w:p w:rsidR="009314CB" w:rsidRPr="001114C2" w:rsidRDefault="009314CB" w:rsidP="009314CB">
            <w:pPr>
              <w:spacing w:line="288" w:lineRule="auto"/>
              <w:ind w:firstLine="720"/>
              <w:jc w:val="both"/>
              <w:rPr>
                <w:szCs w:val="28"/>
              </w:rPr>
            </w:pPr>
            <w:r w:rsidRPr="001114C2">
              <w:rPr>
                <w:szCs w:val="28"/>
              </w:rPr>
              <w:t xml:space="preserve">Phối hợp: Vụ </w:t>
            </w:r>
            <w:r w:rsidRPr="00932ADA">
              <w:rPr>
                <w:strike/>
                <w:szCs w:val="28"/>
              </w:rPr>
              <w:t xml:space="preserve">các </w:t>
            </w:r>
            <w:r w:rsidRPr="001114C2">
              <w:rPr>
                <w:szCs w:val="28"/>
              </w:rPr>
              <w:t>vấn đề chung về xây dựng pháp luật.</w:t>
            </w:r>
          </w:p>
          <w:p w:rsidR="009314CB" w:rsidRPr="006B2DD4" w:rsidRDefault="009314CB" w:rsidP="009314CB">
            <w:pPr>
              <w:spacing w:line="288" w:lineRule="auto"/>
              <w:ind w:firstLine="720"/>
              <w:jc w:val="both"/>
              <w:rPr>
                <w:i/>
                <w:strike/>
                <w:szCs w:val="28"/>
              </w:rPr>
            </w:pPr>
            <w:r w:rsidRPr="006B2DD4">
              <w:rPr>
                <w:i/>
                <w:strike/>
                <w:szCs w:val="28"/>
              </w:rPr>
              <w:t>* Nội dung chỉ tiêu có lồng ghép nội dung về bình đẳng giới trong hoạt động xây dựng, ban hành văn bản QPPL, nhằm thu thập, tổng hợp số liệu phục vụ chỉ tiêu thống kê về bình đẳng giới trong hoạt động nói trên theo quy định của Luật bình đẳng giới và Nghị định số 70/2008/NĐ-CP ngày 04 tháng 06 năm 2008 của Chính phủ quy định chi tiết thi hành một số điều của Luật bình đẳng giới và các văn bản QPPL về thống kê có liên quan.</w:t>
            </w:r>
          </w:p>
          <w:p w:rsidR="009314CB" w:rsidRDefault="009314CB" w:rsidP="009314CB">
            <w:pPr>
              <w:spacing w:line="288" w:lineRule="auto"/>
              <w:ind w:firstLine="720"/>
              <w:jc w:val="both"/>
              <w:rPr>
                <w:b/>
                <w:szCs w:val="28"/>
              </w:rPr>
            </w:pPr>
          </w:p>
        </w:tc>
        <w:tc>
          <w:tcPr>
            <w:tcW w:w="7282" w:type="dxa"/>
            <w:gridSpan w:val="2"/>
          </w:tcPr>
          <w:p w:rsidR="009314CB" w:rsidRPr="007B70E2" w:rsidRDefault="009314CB" w:rsidP="009314CB">
            <w:pPr>
              <w:spacing w:line="288" w:lineRule="auto"/>
              <w:ind w:firstLine="720"/>
              <w:jc w:val="both"/>
              <w:rPr>
                <w:szCs w:val="28"/>
              </w:rPr>
            </w:pPr>
            <w:r w:rsidRPr="007B70E2">
              <w:rPr>
                <w:b/>
              </w:rPr>
              <w:lastRenderedPageBreak/>
              <w:t xml:space="preserve">0101. Số văn bản quy phạm pháp luật do các bộ, </w:t>
            </w:r>
            <w:r w:rsidRPr="0004614C">
              <w:rPr>
                <w:b/>
                <w:i/>
                <w:szCs w:val="28"/>
              </w:rPr>
              <w:t>cơ quan ngang bộ</w:t>
            </w:r>
            <w:r w:rsidRPr="0004614C">
              <w:rPr>
                <w:b/>
                <w:i/>
              </w:rPr>
              <w:t>,</w:t>
            </w:r>
            <w:r w:rsidRPr="007B70E2">
              <w:rPr>
                <w:b/>
              </w:rPr>
              <w:t xml:space="preserve"> địa phương </w:t>
            </w:r>
            <w:r w:rsidRPr="0004614C">
              <w:rPr>
                <w:b/>
                <w:i/>
              </w:rPr>
              <w:t>chủ trì</w:t>
            </w:r>
            <w:r w:rsidRPr="00526087">
              <w:rPr>
                <w:b/>
              </w:rPr>
              <w:t xml:space="preserve"> soạn thảo</w:t>
            </w:r>
            <w:r w:rsidRPr="007B70E2">
              <w:rPr>
                <w:b/>
                <w:szCs w:val="28"/>
              </w:rPr>
              <w:t xml:space="preserve"> </w:t>
            </w:r>
            <w:r w:rsidRPr="0004614C">
              <w:rPr>
                <w:b/>
                <w:i/>
                <w:szCs w:val="28"/>
              </w:rPr>
              <w:t>đã được</w:t>
            </w:r>
            <w:r w:rsidRPr="00526087">
              <w:rPr>
                <w:b/>
              </w:rPr>
              <w:t xml:space="preserve"> ban hành</w:t>
            </w:r>
          </w:p>
          <w:p w:rsidR="009314CB" w:rsidRPr="007B70E2" w:rsidRDefault="009314CB" w:rsidP="009314CB">
            <w:pPr>
              <w:spacing w:line="288" w:lineRule="auto"/>
              <w:ind w:firstLine="720"/>
              <w:jc w:val="both"/>
              <w:rPr>
                <w:szCs w:val="28"/>
              </w:rPr>
            </w:pPr>
            <w:r w:rsidRPr="007B70E2">
              <w:rPr>
                <w:b/>
                <w:szCs w:val="28"/>
              </w:rPr>
              <w:t>1. Khái niệm</w:t>
            </w:r>
            <w:r w:rsidRPr="008E4BAA">
              <w:rPr>
                <w:b/>
                <w:i/>
                <w:szCs w:val="28"/>
              </w:rPr>
              <w:t>, phương pháp tính</w:t>
            </w:r>
          </w:p>
          <w:p w:rsidR="0004614C" w:rsidRDefault="0004614C" w:rsidP="009314CB">
            <w:pPr>
              <w:spacing w:line="288" w:lineRule="auto"/>
              <w:ind w:firstLine="720"/>
              <w:jc w:val="both"/>
              <w:rPr>
                <w:szCs w:val="28"/>
              </w:rPr>
            </w:pPr>
          </w:p>
          <w:p w:rsidR="0004614C" w:rsidRDefault="0004614C" w:rsidP="009314CB">
            <w:pPr>
              <w:spacing w:line="288" w:lineRule="auto"/>
              <w:ind w:firstLine="720"/>
              <w:jc w:val="both"/>
              <w:rPr>
                <w:szCs w:val="28"/>
              </w:rPr>
            </w:pPr>
          </w:p>
          <w:p w:rsidR="0004614C" w:rsidRDefault="0004614C" w:rsidP="009314CB">
            <w:pPr>
              <w:spacing w:line="288" w:lineRule="auto"/>
              <w:ind w:firstLine="720"/>
              <w:jc w:val="both"/>
              <w:rPr>
                <w:szCs w:val="28"/>
              </w:rPr>
            </w:pPr>
          </w:p>
          <w:p w:rsidR="0004614C" w:rsidRDefault="0004614C" w:rsidP="009314CB">
            <w:pPr>
              <w:spacing w:line="288" w:lineRule="auto"/>
              <w:ind w:firstLine="720"/>
              <w:jc w:val="both"/>
              <w:rPr>
                <w:szCs w:val="28"/>
              </w:rPr>
            </w:pPr>
          </w:p>
          <w:p w:rsidR="0004614C" w:rsidRDefault="0004614C" w:rsidP="009314CB">
            <w:pPr>
              <w:spacing w:line="288" w:lineRule="auto"/>
              <w:ind w:firstLine="720"/>
              <w:jc w:val="both"/>
              <w:rPr>
                <w:szCs w:val="28"/>
              </w:rPr>
            </w:pPr>
          </w:p>
          <w:p w:rsidR="0004614C" w:rsidRDefault="0004614C" w:rsidP="009314CB">
            <w:pPr>
              <w:spacing w:line="288" w:lineRule="auto"/>
              <w:ind w:firstLine="720"/>
              <w:jc w:val="both"/>
              <w:rPr>
                <w:szCs w:val="28"/>
              </w:rPr>
            </w:pPr>
          </w:p>
          <w:p w:rsidR="0004614C" w:rsidRDefault="0004614C" w:rsidP="009314CB">
            <w:pPr>
              <w:spacing w:line="288" w:lineRule="auto"/>
              <w:ind w:firstLine="720"/>
              <w:jc w:val="both"/>
              <w:rPr>
                <w:szCs w:val="28"/>
              </w:rPr>
            </w:pPr>
          </w:p>
          <w:p w:rsidR="009314CB" w:rsidRPr="007B70E2" w:rsidRDefault="009314CB" w:rsidP="009314CB">
            <w:pPr>
              <w:spacing w:line="288" w:lineRule="auto"/>
              <w:ind w:firstLine="720"/>
              <w:jc w:val="both"/>
            </w:pPr>
            <w:r w:rsidRPr="007B70E2">
              <w:rPr>
                <w:szCs w:val="28"/>
              </w:rPr>
              <w:t xml:space="preserve">- </w:t>
            </w:r>
            <w:r w:rsidRPr="00CD44EC">
              <w:rPr>
                <w:i/>
                <w:szCs w:val="28"/>
              </w:rPr>
              <w:t>Khái niệm</w:t>
            </w:r>
            <w:r w:rsidRPr="007B70E2">
              <w:t xml:space="preserve"> văn bản </w:t>
            </w:r>
            <w:r w:rsidRPr="00CD44EC">
              <w:rPr>
                <w:i/>
              </w:rPr>
              <w:t>quy phạm pháp luật</w:t>
            </w:r>
            <w:r w:rsidRPr="00B42627">
              <w:rPr>
                <w:i/>
              </w:rPr>
              <w:t xml:space="preserve"> (</w:t>
            </w:r>
            <w:r w:rsidRPr="00CD44EC">
              <w:rPr>
                <w:i/>
                <w:szCs w:val="28"/>
              </w:rPr>
              <w:t>VB</w:t>
            </w:r>
            <w:r w:rsidRPr="007B70E2">
              <w:rPr>
                <w:szCs w:val="28"/>
              </w:rPr>
              <w:t>QPPL</w:t>
            </w:r>
            <w:r w:rsidRPr="00B42627">
              <w:rPr>
                <w:i/>
                <w:szCs w:val="28"/>
              </w:rPr>
              <w:t>) được quy định tại Điều 2 Luật ban hành VBQPPL năm 2015 (sửa đổi, bổ sung năm 2020), cụ thể</w:t>
            </w:r>
            <w:r w:rsidRPr="00B42627">
              <w:rPr>
                <w:i/>
              </w:rPr>
              <w:t>:</w:t>
            </w:r>
            <w:r w:rsidRPr="007B70E2">
              <w:t xml:space="preserve"> là văn bản có chứa </w:t>
            </w:r>
            <w:r w:rsidRPr="00B42627">
              <w:rPr>
                <w:i/>
                <w:szCs w:val="28"/>
              </w:rPr>
              <w:t>quy phạm pháp luật (</w:t>
            </w:r>
            <w:r w:rsidRPr="007B70E2">
              <w:t>QPPL</w:t>
            </w:r>
            <w:r w:rsidRPr="00B42627">
              <w:rPr>
                <w:i/>
                <w:szCs w:val="28"/>
              </w:rPr>
              <w:t>)</w:t>
            </w:r>
            <w:r w:rsidRPr="007B70E2">
              <w:rPr>
                <w:szCs w:val="28"/>
              </w:rPr>
              <w:t>,</w:t>
            </w:r>
            <w:r w:rsidRPr="007B70E2">
              <w:t xml:space="preserve"> được ban hành theo đúng thẩm quyền, hình thức, trình tự, thủ tục quy định </w:t>
            </w:r>
            <w:r w:rsidRPr="007B70E2">
              <w:rPr>
                <w:szCs w:val="28"/>
              </w:rPr>
              <w:t>tại</w:t>
            </w:r>
            <w:r w:rsidRPr="007B70E2">
              <w:t xml:space="preserve"> Luật ban hành </w:t>
            </w:r>
            <w:r w:rsidRPr="00D3269D">
              <w:rPr>
                <w:i/>
                <w:szCs w:val="28"/>
              </w:rPr>
              <w:t>VB</w:t>
            </w:r>
            <w:r w:rsidRPr="007B70E2">
              <w:rPr>
                <w:szCs w:val="28"/>
              </w:rPr>
              <w:t xml:space="preserve">QPPL </w:t>
            </w:r>
          </w:p>
          <w:p w:rsidR="009314CB" w:rsidRPr="007B70E2" w:rsidRDefault="009314CB" w:rsidP="009314CB">
            <w:pPr>
              <w:spacing w:line="288" w:lineRule="auto"/>
              <w:ind w:firstLine="720"/>
              <w:jc w:val="both"/>
            </w:pPr>
            <w:r w:rsidRPr="007B0BE8">
              <w:rPr>
                <w:i/>
                <w:szCs w:val="28"/>
              </w:rPr>
              <w:t xml:space="preserve">- Khái niệm </w:t>
            </w:r>
            <w:r w:rsidRPr="007B70E2">
              <w:rPr>
                <w:szCs w:val="28"/>
              </w:rPr>
              <w:t xml:space="preserve">QPPL </w:t>
            </w:r>
            <w:r w:rsidRPr="007B0BE8">
              <w:rPr>
                <w:i/>
                <w:szCs w:val="28"/>
              </w:rPr>
              <w:t>được quy định tại khoản 1 Điều 3 Luật ban hành VBQPPL năm 2015, cụ thể:</w:t>
            </w:r>
            <w:r w:rsidRPr="007B70E2">
              <w:t xml:space="preserve"> là quy tắc xử sự chung, có hiệu lực bắt buộc chung, được áp dụng lặp đi lặp lại nhiều lần đối với cơ quan, tổ chức, cá nhân trong phạm vi cả nước </w:t>
            </w:r>
            <w:r w:rsidRPr="007B70E2">
              <w:lastRenderedPageBreak/>
              <w:t xml:space="preserve">hoặc đơn vị hành chính nhất định, do cơ quan nhà nước, người có thẩm quyền </w:t>
            </w:r>
            <w:r w:rsidRPr="00E944C7">
              <w:rPr>
                <w:i/>
                <w:szCs w:val="28"/>
              </w:rPr>
              <w:t xml:space="preserve">quy định trong Luật ban hành VBQPPL </w:t>
            </w:r>
            <w:r w:rsidRPr="007B70E2">
              <w:t>ban hành và được Nhà nước bảo đảm thực hiện.</w:t>
            </w:r>
          </w:p>
          <w:p w:rsidR="009314CB" w:rsidRPr="000E06E3" w:rsidRDefault="009314CB" w:rsidP="009314CB">
            <w:pPr>
              <w:spacing w:line="288" w:lineRule="auto"/>
              <w:ind w:firstLine="720"/>
              <w:jc w:val="both"/>
              <w:rPr>
                <w:i/>
                <w:szCs w:val="28"/>
              </w:rPr>
            </w:pPr>
            <w:r w:rsidRPr="000E06E3">
              <w:rPr>
                <w:i/>
                <w:szCs w:val="28"/>
              </w:rPr>
              <w:t>- VBQPPL đã được ban hành là VBQPPL đã được cơ quan, người có thẩm quyền thông qua hoặc ký ban hành.</w:t>
            </w:r>
          </w:p>
          <w:p w:rsidR="009314CB" w:rsidRDefault="009314CB" w:rsidP="009314CB">
            <w:pPr>
              <w:spacing w:line="288" w:lineRule="auto"/>
              <w:ind w:firstLine="720"/>
              <w:jc w:val="both"/>
            </w:pPr>
          </w:p>
          <w:p w:rsidR="009314CB" w:rsidRDefault="009314CB" w:rsidP="009314CB">
            <w:pPr>
              <w:spacing w:line="288" w:lineRule="auto"/>
              <w:ind w:firstLine="720"/>
              <w:jc w:val="both"/>
            </w:pPr>
          </w:p>
          <w:p w:rsidR="009314CB" w:rsidRDefault="009314CB" w:rsidP="009314CB">
            <w:pPr>
              <w:spacing w:line="288" w:lineRule="auto"/>
              <w:ind w:firstLine="720"/>
              <w:jc w:val="both"/>
            </w:pPr>
          </w:p>
          <w:p w:rsidR="009314CB" w:rsidRDefault="009314CB" w:rsidP="009314CB">
            <w:pPr>
              <w:spacing w:line="288" w:lineRule="auto"/>
              <w:ind w:firstLine="720"/>
              <w:jc w:val="both"/>
            </w:pPr>
          </w:p>
          <w:p w:rsidR="009314CB" w:rsidRDefault="009314CB" w:rsidP="009314CB">
            <w:pPr>
              <w:spacing w:line="288" w:lineRule="auto"/>
              <w:ind w:firstLine="720"/>
              <w:jc w:val="both"/>
            </w:pPr>
          </w:p>
          <w:p w:rsidR="009314CB" w:rsidRDefault="009314CB" w:rsidP="009314CB">
            <w:pPr>
              <w:spacing w:line="288" w:lineRule="auto"/>
              <w:ind w:firstLine="720"/>
              <w:jc w:val="both"/>
            </w:pPr>
          </w:p>
          <w:p w:rsidR="009314CB" w:rsidRDefault="009314CB" w:rsidP="009314CB">
            <w:pPr>
              <w:spacing w:line="288" w:lineRule="auto"/>
              <w:ind w:firstLine="720"/>
              <w:jc w:val="both"/>
            </w:pPr>
          </w:p>
          <w:p w:rsidR="009314CB" w:rsidRDefault="009314CB" w:rsidP="009314CB">
            <w:pPr>
              <w:spacing w:line="288" w:lineRule="auto"/>
              <w:ind w:firstLine="720"/>
              <w:jc w:val="both"/>
            </w:pPr>
          </w:p>
          <w:p w:rsidR="009314CB" w:rsidRPr="007B70E2" w:rsidRDefault="009314CB" w:rsidP="009314CB">
            <w:pPr>
              <w:spacing w:line="288" w:lineRule="auto"/>
              <w:ind w:firstLine="720"/>
              <w:jc w:val="both"/>
            </w:pPr>
            <w:r w:rsidRPr="007B70E2">
              <w:t xml:space="preserve">- Lồng ghép vấn đề bình đẳng giới trong xây dựng </w:t>
            </w:r>
            <w:r w:rsidRPr="00310BDC">
              <w:rPr>
                <w:i/>
                <w:szCs w:val="28"/>
              </w:rPr>
              <w:t>VB</w:t>
            </w:r>
            <w:r w:rsidRPr="007B70E2">
              <w:rPr>
                <w:szCs w:val="28"/>
              </w:rPr>
              <w:t xml:space="preserve">QPPL </w:t>
            </w:r>
            <w:r w:rsidRPr="00310BDC">
              <w:rPr>
                <w:i/>
                <w:szCs w:val="28"/>
              </w:rPr>
              <w:t>là khái niệm được quy định tại khoản 7 Điều 5 Luật bình đẳng giới năm 2006, cụ thể:</w:t>
            </w:r>
            <w:r w:rsidRPr="007B70E2">
              <w:rPr>
                <w:szCs w:val="28"/>
              </w:rPr>
              <w:t xml:space="preserve"> là</w:t>
            </w:r>
            <w:r w:rsidRPr="007B70E2">
              <w:t xml:space="preserve"> biện pháp </w:t>
            </w:r>
            <w:r w:rsidRPr="00313124">
              <w:rPr>
                <w:i/>
                <w:szCs w:val="28"/>
              </w:rPr>
              <w:t>nhằm</w:t>
            </w:r>
            <w:r w:rsidRPr="007B70E2">
              <w:t xml:space="preserve"> thực hiện mục tiêu bình đẳng giới</w:t>
            </w:r>
            <w:r w:rsidRPr="007B70E2">
              <w:rPr>
                <w:szCs w:val="28"/>
              </w:rPr>
              <w:t xml:space="preserve"> </w:t>
            </w:r>
            <w:r w:rsidRPr="002F44A4">
              <w:rPr>
                <w:i/>
                <w:szCs w:val="28"/>
              </w:rPr>
              <w:t>bằng cách xác định vấn đề giới, dự báo tác động giới của văn bản, trách nhiệm, nguồn lực để giải quyết vấn đề giới</w:t>
            </w:r>
            <w:r w:rsidRPr="007B70E2">
              <w:rPr>
                <w:szCs w:val="28"/>
              </w:rPr>
              <w:t xml:space="preserve"> </w:t>
            </w:r>
            <w:r w:rsidRPr="007B70E2">
              <w:t xml:space="preserve">trong các </w:t>
            </w:r>
            <w:r w:rsidRPr="00FB7720">
              <w:rPr>
                <w:i/>
                <w:szCs w:val="28"/>
              </w:rPr>
              <w:t>quan hệ</w:t>
            </w:r>
            <w:r w:rsidRPr="007B70E2">
              <w:t xml:space="preserve"> xã hội </w:t>
            </w:r>
            <w:r w:rsidRPr="00921BCD">
              <w:rPr>
                <w:i/>
                <w:szCs w:val="28"/>
              </w:rPr>
              <w:t>được VBQPPL điều chỉnh.</w:t>
            </w:r>
          </w:p>
          <w:p w:rsidR="009314CB" w:rsidRDefault="009314CB" w:rsidP="009314CB">
            <w:pPr>
              <w:spacing w:line="288" w:lineRule="auto"/>
              <w:ind w:firstLine="720"/>
              <w:jc w:val="both"/>
              <w:rPr>
                <w:b/>
              </w:rPr>
            </w:pPr>
          </w:p>
          <w:p w:rsidR="009314CB" w:rsidRDefault="009314CB" w:rsidP="009314CB">
            <w:pPr>
              <w:spacing w:line="288" w:lineRule="auto"/>
              <w:ind w:firstLine="720"/>
              <w:jc w:val="both"/>
              <w:rPr>
                <w:b/>
              </w:rPr>
            </w:pPr>
          </w:p>
          <w:p w:rsidR="009314CB" w:rsidRDefault="009314CB" w:rsidP="009314CB">
            <w:pPr>
              <w:spacing w:line="288" w:lineRule="auto"/>
              <w:ind w:firstLine="720"/>
              <w:jc w:val="both"/>
              <w:rPr>
                <w:b/>
              </w:rPr>
            </w:pPr>
          </w:p>
          <w:p w:rsidR="009314CB" w:rsidRDefault="009314CB" w:rsidP="009314CB">
            <w:pPr>
              <w:spacing w:line="288" w:lineRule="auto"/>
              <w:ind w:firstLine="720"/>
              <w:jc w:val="both"/>
              <w:rPr>
                <w:b/>
              </w:rPr>
            </w:pPr>
          </w:p>
          <w:p w:rsidR="009314CB" w:rsidRPr="007B70E2" w:rsidRDefault="009314CB" w:rsidP="009314CB">
            <w:pPr>
              <w:spacing w:line="288" w:lineRule="auto"/>
              <w:ind w:firstLine="720"/>
              <w:jc w:val="both"/>
            </w:pPr>
            <w:r w:rsidRPr="007B70E2">
              <w:rPr>
                <w:b/>
              </w:rPr>
              <w:lastRenderedPageBreak/>
              <w:t>2. Phân tổ chủ yếu</w:t>
            </w:r>
          </w:p>
          <w:p w:rsidR="009314CB" w:rsidRPr="007B70E2" w:rsidRDefault="009314CB" w:rsidP="009314CB">
            <w:pPr>
              <w:spacing w:line="288" w:lineRule="auto"/>
              <w:ind w:firstLine="720"/>
              <w:jc w:val="both"/>
            </w:pPr>
            <w:r w:rsidRPr="007B70E2">
              <w:t xml:space="preserve">- Loại </w:t>
            </w:r>
            <w:r w:rsidRPr="00921BCD">
              <w:rPr>
                <w:i/>
                <w:szCs w:val="28"/>
              </w:rPr>
              <w:t>VB</w:t>
            </w:r>
            <w:r w:rsidRPr="007B70E2">
              <w:rPr>
                <w:szCs w:val="28"/>
              </w:rPr>
              <w:t>QPPL</w:t>
            </w:r>
            <w:r w:rsidRPr="007B70E2">
              <w:t>;</w:t>
            </w:r>
          </w:p>
          <w:p w:rsidR="009314CB" w:rsidRPr="007B70E2" w:rsidRDefault="009314CB" w:rsidP="009314CB">
            <w:pPr>
              <w:spacing w:line="288" w:lineRule="auto"/>
              <w:ind w:firstLine="720"/>
              <w:jc w:val="both"/>
            </w:pPr>
            <w:r w:rsidRPr="007B70E2">
              <w:t xml:space="preserve">- </w:t>
            </w:r>
            <w:r w:rsidRPr="00FB7CEB">
              <w:rPr>
                <w:i/>
              </w:rPr>
              <w:t xml:space="preserve">Loại </w:t>
            </w:r>
            <w:r w:rsidRPr="00D138DE">
              <w:rPr>
                <w:i/>
                <w:szCs w:val="28"/>
              </w:rPr>
              <w:t>VBQPPL</w:t>
            </w:r>
            <w:r w:rsidRPr="00D138DE">
              <w:rPr>
                <w:szCs w:val="28"/>
              </w:rPr>
              <w:t xml:space="preserve"> </w:t>
            </w:r>
            <w:r w:rsidRPr="00FB7CEB">
              <w:rPr>
                <w:i/>
                <w:szCs w:val="28"/>
              </w:rPr>
              <w:t>cần</w:t>
            </w:r>
            <w:r w:rsidRPr="00FB7CEB">
              <w:rPr>
                <w:i/>
              </w:rPr>
              <w:t xml:space="preserve"> được lồng ghép vấn đề bình đẳng giới</w:t>
            </w:r>
            <w:r w:rsidRPr="007B70E2">
              <w:t>;</w:t>
            </w:r>
            <w:r w:rsidRPr="00932ADA">
              <w:rPr>
                <w:i/>
                <w:szCs w:val="28"/>
              </w:rPr>
              <w:t xml:space="preserve"> </w:t>
            </w:r>
            <w:r w:rsidRPr="00FB7CEB">
              <w:rPr>
                <w:szCs w:val="28"/>
              </w:rPr>
              <w:t xml:space="preserve">Loại </w:t>
            </w:r>
            <w:r w:rsidRPr="00FB7CEB">
              <w:rPr>
                <w:i/>
                <w:szCs w:val="28"/>
              </w:rPr>
              <w:t>VB</w:t>
            </w:r>
            <w:r w:rsidRPr="00FB7CEB">
              <w:rPr>
                <w:szCs w:val="28"/>
              </w:rPr>
              <w:t>QPPL được lồng ghép vấn đề bình đẳng giới.</w:t>
            </w:r>
          </w:p>
          <w:p w:rsidR="009314CB" w:rsidRPr="007B70E2" w:rsidRDefault="009314CB" w:rsidP="009314CB">
            <w:pPr>
              <w:spacing w:line="288" w:lineRule="auto"/>
              <w:ind w:firstLine="720"/>
              <w:jc w:val="both"/>
            </w:pPr>
            <w:r w:rsidRPr="007B70E2">
              <w:t>- Bộ, cơ quan ngang Bộ, tỉnh/thành phố trực thuộc Trung ương.</w:t>
            </w:r>
          </w:p>
          <w:p w:rsidR="009314CB" w:rsidRPr="007B70E2" w:rsidRDefault="009314CB" w:rsidP="009314CB">
            <w:pPr>
              <w:spacing w:line="288" w:lineRule="auto"/>
              <w:ind w:firstLine="720"/>
              <w:jc w:val="both"/>
            </w:pPr>
            <w:r w:rsidRPr="007B70E2">
              <w:rPr>
                <w:b/>
              </w:rPr>
              <w:t>3. Kỳ công bố:</w:t>
            </w:r>
            <w:r w:rsidRPr="00526087">
              <w:rPr>
                <w:b/>
              </w:rPr>
              <w:t xml:space="preserve"> </w:t>
            </w:r>
            <w:r w:rsidRPr="00C76857">
              <w:rPr>
                <w:i/>
                <w:szCs w:val="28"/>
              </w:rPr>
              <w:t>n</w:t>
            </w:r>
            <w:r w:rsidRPr="00C76857">
              <w:rPr>
                <w:szCs w:val="28"/>
              </w:rPr>
              <w:t>ăm</w:t>
            </w:r>
            <w:r w:rsidRPr="00C76857">
              <w:t>.</w:t>
            </w:r>
          </w:p>
          <w:p w:rsidR="009314CB" w:rsidRPr="007B70E2" w:rsidRDefault="009314CB" w:rsidP="009314CB">
            <w:pPr>
              <w:spacing w:line="288" w:lineRule="auto"/>
              <w:ind w:firstLine="720"/>
              <w:jc w:val="both"/>
            </w:pPr>
            <w:r w:rsidRPr="007B70E2">
              <w:rPr>
                <w:b/>
              </w:rPr>
              <w:t>4. Nguồn số liệu:</w:t>
            </w:r>
            <w:r w:rsidR="00B948B4">
              <w:t xml:space="preserve"> </w:t>
            </w:r>
            <w:r w:rsidR="00B948B4" w:rsidRPr="00B948B4">
              <w:rPr>
                <w:i/>
              </w:rPr>
              <w:t>c</w:t>
            </w:r>
            <w:r w:rsidRPr="007B70E2">
              <w:t>hế độ báo cáo thố</w:t>
            </w:r>
            <w:r w:rsidR="00B948B4">
              <w:t xml:space="preserve">ng kê </w:t>
            </w:r>
            <w:r w:rsidR="00B948B4" w:rsidRPr="00B948B4">
              <w:rPr>
                <w:i/>
              </w:rPr>
              <w:t>n</w:t>
            </w:r>
            <w:r w:rsidRPr="007B70E2">
              <w:t>gành Tư pháp.</w:t>
            </w:r>
          </w:p>
          <w:p w:rsidR="009314CB" w:rsidRPr="007B70E2" w:rsidRDefault="009314CB" w:rsidP="009314CB">
            <w:pPr>
              <w:spacing w:line="288" w:lineRule="auto"/>
              <w:ind w:firstLine="720"/>
              <w:jc w:val="both"/>
            </w:pPr>
            <w:r w:rsidRPr="007B70E2">
              <w:rPr>
                <w:b/>
              </w:rPr>
              <w:t>5. Đơn vị (thuộc Bộ Tư pháp) chịu trách nhiệm thu thập, tổng hợp</w:t>
            </w:r>
          </w:p>
          <w:p w:rsidR="009314CB" w:rsidRPr="007B70E2" w:rsidRDefault="009314CB" w:rsidP="009314CB">
            <w:pPr>
              <w:spacing w:line="288" w:lineRule="auto"/>
              <w:ind w:firstLine="720"/>
              <w:jc w:val="both"/>
            </w:pPr>
            <w:r w:rsidRPr="007B70E2">
              <w:t>Chủ trì: Cục Kế hoạch - Tài chính;</w:t>
            </w:r>
          </w:p>
          <w:p w:rsidR="009314CB" w:rsidRPr="007B70E2" w:rsidRDefault="009314CB" w:rsidP="009314CB">
            <w:pPr>
              <w:spacing w:line="288" w:lineRule="auto"/>
              <w:ind w:firstLine="720"/>
              <w:jc w:val="both"/>
            </w:pPr>
            <w:r w:rsidRPr="007B70E2">
              <w:t xml:space="preserve">Phối hợp: Vụ </w:t>
            </w:r>
            <w:r w:rsidRPr="00932ADA">
              <w:rPr>
                <w:i/>
                <w:szCs w:val="28"/>
              </w:rPr>
              <w:t>Các</w:t>
            </w:r>
            <w:r w:rsidRPr="00932ADA">
              <w:rPr>
                <w:i/>
              </w:rPr>
              <w:t xml:space="preserve"> </w:t>
            </w:r>
            <w:r w:rsidRPr="007B70E2">
              <w:t>vấn đề chung về xây dựng pháp luật.</w:t>
            </w:r>
          </w:p>
          <w:p w:rsidR="009314CB" w:rsidRPr="007B70E2" w:rsidRDefault="009314CB" w:rsidP="009314CB">
            <w:pPr>
              <w:spacing w:line="288" w:lineRule="auto"/>
              <w:ind w:firstLine="720"/>
              <w:jc w:val="both"/>
              <w:rPr>
                <w:b/>
              </w:rPr>
            </w:pPr>
          </w:p>
        </w:tc>
      </w:tr>
      <w:tr w:rsidR="00B9597A" w:rsidTr="00CA75EB">
        <w:tc>
          <w:tcPr>
            <w:tcW w:w="7283" w:type="dxa"/>
            <w:gridSpan w:val="2"/>
          </w:tcPr>
          <w:p w:rsidR="00B9597A" w:rsidRPr="001114C2" w:rsidRDefault="00B9597A" w:rsidP="00B9597A">
            <w:pPr>
              <w:spacing w:line="288" w:lineRule="auto"/>
              <w:ind w:firstLine="720"/>
              <w:jc w:val="both"/>
              <w:rPr>
                <w:szCs w:val="28"/>
              </w:rPr>
            </w:pPr>
            <w:r w:rsidRPr="001114C2">
              <w:rPr>
                <w:b/>
                <w:szCs w:val="28"/>
              </w:rPr>
              <w:lastRenderedPageBreak/>
              <w:t xml:space="preserve">0102. </w:t>
            </w:r>
            <w:r w:rsidRPr="006B2DD4">
              <w:rPr>
                <w:b/>
                <w:strike/>
                <w:szCs w:val="28"/>
              </w:rPr>
              <w:t xml:space="preserve">Số </w:t>
            </w:r>
            <w:r w:rsidRPr="001114C2">
              <w:rPr>
                <w:b/>
                <w:szCs w:val="28"/>
              </w:rPr>
              <w:t xml:space="preserve">đề nghị xây dựng </w:t>
            </w:r>
            <w:r w:rsidRPr="006B2DD4">
              <w:rPr>
                <w:b/>
                <w:strike/>
                <w:szCs w:val="28"/>
              </w:rPr>
              <w:t>văn bản</w:t>
            </w:r>
            <w:r w:rsidRPr="001114C2">
              <w:rPr>
                <w:b/>
                <w:szCs w:val="28"/>
              </w:rPr>
              <w:t xml:space="preserve"> QPPL, </w:t>
            </w:r>
            <w:r w:rsidRPr="008C01BC">
              <w:rPr>
                <w:b/>
                <w:i/>
                <w:szCs w:val="28"/>
              </w:rPr>
              <w:t xml:space="preserve">số </w:t>
            </w:r>
            <w:r w:rsidRPr="001114C2">
              <w:rPr>
                <w:b/>
                <w:szCs w:val="28"/>
              </w:rPr>
              <w:t xml:space="preserve">dự thảo </w:t>
            </w:r>
            <w:r w:rsidRPr="008C01BC">
              <w:rPr>
                <w:b/>
                <w:strike/>
                <w:szCs w:val="28"/>
              </w:rPr>
              <w:t>văn bản</w:t>
            </w:r>
            <w:r w:rsidRPr="001114C2">
              <w:rPr>
                <w:b/>
                <w:szCs w:val="28"/>
              </w:rPr>
              <w:t xml:space="preserve"> QPPL</w:t>
            </w:r>
            <w:r w:rsidRPr="001E2238">
              <w:rPr>
                <w:b/>
                <w:strike/>
                <w:szCs w:val="28"/>
              </w:rPr>
              <w:t xml:space="preserve"> được thẩm định</w:t>
            </w:r>
          </w:p>
          <w:p w:rsidR="00B9597A" w:rsidRPr="00B9597A" w:rsidRDefault="00B9597A" w:rsidP="00B9597A">
            <w:pPr>
              <w:spacing w:line="288" w:lineRule="auto"/>
              <w:ind w:firstLine="720"/>
              <w:jc w:val="both"/>
              <w:rPr>
                <w:szCs w:val="28"/>
              </w:rPr>
            </w:pPr>
            <w:r w:rsidRPr="00B9597A">
              <w:rPr>
                <w:b/>
                <w:szCs w:val="28"/>
              </w:rPr>
              <w:t>1. Khái niệm, phương pháp tính</w:t>
            </w:r>
          </w:p>
          <w:p w:rsidR="00B9597A" w:rsidRPr="001E2238" w:rsidRDefault="00B9597A" w:rsidP="00B9597A">
            <w:pPr>
              <w:spacing w:line="288" w:lineRule="auto"/>
              <w:ind w:firstLine="720"/>
              <w:jc w:val="both"/>
              <w:rPr>
                <w:strike/>
                <w:szCs w:val="28"/>
              </w:rPr>
            </w:pPr>
            <w:r w:rsidRPr="00C33456">
              <w:rPr>
                <w:szCs w:val="28"/>
              </w:rPr>
              <w:t xml:space="preserve">- Thẩm định đề nghị xây dựng </w:t>
            </w:r>
            <w:r w:rsidRPr="005E17EC">
              <w:rPr>
                <w:strike/>
                <w:szCs w:val="28"/>
              </w:rPr>
              <w:t>văn bản</w:t>
            </w:r>
            <w:r w:rsidRPr="00C33456">
              <w:rPr>
                <w:szCs w:val="28"/>
              </w:rPr>
              <w:t xml:space="preserve"> QPPL là hoạt động</w:t>
            </w:r>
            <w:r w:rsidRPr="001E2238">
              <w:rPr>
                <w:strike/>
                <w:szCs w:val="28"/>
              </w:rPr>
              <w:t xml:space="preserve"> của cơ quan tư pháp theo quy định của Luật ban hành văn hành văn bản QPPL năm 2015 (như Bộ Tư pháp, Sở Tư pháp) tiến hành việc xem xét, đánh giá về nội dung chính sách trong đề nghị xây dựng văn bản QPPL theo thẩm quyền được giao trong Luật Ban hành văn bản QPPL 2015, nhằm đảm bảo tính hợp hiến, hợp pháp, tính thống nhất, đồng bộ, khả thi… của chính sách với hệ thống pháp luật. Đối với các chính sách trong đề xuất xây dựng các văn bản QPPL như luật, pháp lệnh (Bộ Tư pháp thẩm định) thì nội dung thẩm định còn bao gồm cả tính dự báo của nội dung chính sách, tính tương thích của nội dung chính sách trong đề nghị xây dựng văn bản với điều ước quốc tế có liên quan mà nước Cộng hòa xã hội chủ nghĩa Việt Nam là thành viên; dự kiến các giải pháp, điều kiện bảo đảm thực hiện chính sách; sự cần thiết, tính hợp lý, chi phí tuân thủ thủ tục hành chính của chính sách trong đề nghị xây dựng luật, pháp lệnh (nếu chính sách liên quan đến thủ tục hành chính); việc lồng ghép vấn đề bình đẳng giới trong đề nghị xây dựng luật, pháp lệnh (nếu chính sách liên quan đến vấn đề bình đẳng giới),...</w:t>
            </w:r>
          </w:p>
          <w:p w:rsidR="00B9597A" w:rsidRPr="001E2238" w:rsidRDefault="00B9597A" w:rsidP="00B9597A">
            <w:pPr>
              <w:spacing w:line="288" w:lineRule="auto"/>
              <w:ind w:firstLine="720"/>
              <w:jc w:val="both"/>
              <w:rPr>
                <w:strike/>
                <w:szCs w:val="28"/>
              </w:rPr>
            </w:pPr>
            <w:r w:rsidRPr="006F09B2">
              <w:rPr>
                <w:szCs w:val="28"/>
              </w:rPr>
              <w:lastRenderedPageBreak/>
              <w:t xml:space="preserve">- Dự thảo </w:t>
            </w:r>
            <w:r w:rsidRPr="001E2238">
              <w:rPr>
                <w:strike/>
                <w:szCs w:val="28"/>
              </w:rPr>
              <w:t xml:space="preserve">văn bản </w:t>
            </w:r>
            <w:r w:rsidRPr="006F09B2">
              <w:rPr>
                <w:szCs w:val="28"/>
              </w:rPr>
              <w:t>QPPL</w:t>
            </w:r>
            <w:r w:rsidRPr="008C1334">
              <w:rPr>
                <w:szCs w:val="28"/>
              </w:rPr>
              <w:t xml:space="preserve"> được thẩm định là những dự thảo văn bản QPPL</w:t>
            </w:r>
            <w:r w:rsidRPr="001E2238">
              <w:rPr>
                <w:strike/>
                <w:szCs w:val="28"/>
              </w:rPr>
              <w:t xml:space="preserve"> do cơ quan nhà nước ban hành theo thẩm quyền và được cơ quan tư pháp cùng cấp (Bộ Tư pháp, Sở Tư pháp, Phòng Tư pháp) hoặc tổ chức pháp chế bộ, ngành tiến hành thẩm định theo thẩm quyền trong phạm vi, trình tự, thủ tục luật định. Phạm vi thẩm định tập trung vào những nội dung như: Sự cần thiết; đối tượng, phạm vi điều chỉnh; tính hợp hiến, hợp pháp và tính thống nhất của dự thảo với hệ thống pháp luật; tính tương thích của nội dung dự thảo với các điều ước quốc tế mà Việt Nam là thành viên; điều kiện bảo đảm về nhân lực, tài chính để bảo đảm thi hành văn bản QPPL; sự cần thiết, tính hợp lý, chi phí tuân thủ các thủ tục hành chính (nếu trong dự thảo có quy định về thủ tục hành chính) việc lồng ghép bình đẳng giới (nếu trong dự thảo có vấn đề liên quan đến bình đẳng giới); ngôn ngữ, kỹ thuật soạn thảo văn bản,v.v. Đối với những dự thảo văn bản QPPL được xây dựng dưới hình thức luật, pháp lệnh thì phạm vi thẩm định còn bao gồm sự phù hợp của nội dung dự thảo đối với mục đích, yêu cầu, phạm vi điều chỉnh, chính sách trong đề nghị xây dựng luật, pháp lệnh đã được thông qua.</w:t>
            </w:r>
          </w:p>
          <w:p w:rsidR="00B9597A" w:rsidRPr="001114C2" w:rsidRDefault="00B9597A" w:rsidP="00B9597A">
            <w:pPr>
              <w:spacing w:line="288" w:lineRule="auto"/>
              <w:ind w:firstLine="720"/>
              <w:jc w:val="both"/>
              <w:rPr>
                <w:szCs w:val="28"/>
              </w:rPr>
            </w:pPr>
            <w:r w:rsidRPr="001E2238">
              <w:rPr>
                <w:strike/>
                <w:szCs w:val="28"/>
              </w:rPr>
              <w:t>(Luật ban hành văn bản QPPL năm 2015).</w:t>
            </w:r>
          </w:p>
          <w:p w:rsidR="00B9597A" w:rsidRPr="00BA5C16" w:rsidRDefault="00B9597A" w:rsidP="00B9597A">
            <w:pPr>
              <w:spacing w:line="288" w:lineRule="auto"/>
              <w:ind w:firstLine="720"/>
              <w:jc w:val="both"/>
              <w:rPr>
                <w:szCs w:val="28"/>
              </w:rPr>
            </w:pPr>
            <w:r w:rsidRPr="00BA5C16">
              <w:rPr>
                <w:b/>
                <w:szCs w:val="28"/>
              </w:rPr>
              <w:t>2. Phân tổ chủ yếu</w:t>
            </w:r>
          </w:p>
          <w:p w:rsidR="00B9597A" w:rsidRPr="001114C2" w:rsidRDefault="00B9597A" w:rsidP="00B9597A">
            <w:pPr>
              <w:spacing w:line="288" w:lineRule="auto"/>
              <w:ind w:firstLine="720"/>
              <w:jc w:val="both"/>
              <w:rPr>
                <w:szCs w:val="28"/>
              </w:rPr>
            </w:pPr>
            <w:r w:rsidRPr="001114C2">
              <w:rPr>
                <w:szCs w:val="28"/>
              </w:rPr>
              <w:t xml:space="preserve">- Loại dự thảo </w:t>
            </w:r>
            <w:r w:rsidRPr="00EA0623">
              <w:rPr>
                <w:strike/>
                <w:szCs w:val="28"/>
              </w:rPr>
              <w:t>văn bản</w:t>
            </w:r>
            <w:r w:rsidRPr="001114C2">
              <w:rPr>
                <w:szCs w:val="28"/>
              </w:rPr>
              <w:t xml:space="preserve"> QPPL;</w:t>
            </w:r>
          </w:p>
          <w:p w:rsidR="00B9597A" w:rsidRDefault="00B9597A" w:rsidP="00B9597A">
            <w:pPr>
              <w:spacing w:line="288" w:lineRule="auto"/>
              <w:ind w:firstLine="720"/>
              <w:jc w:val="both"/>
              <w:rPr>
                <w:szCs w:val="28"/>
              </w:rPr>
            </w:pPr>
          </w:p>
          <w:p w:rsidR="00B9597A" w:rsidRPr="001114C2" w:rsidRDefault="00B9597A" w:rsidP="00B9597A">
            <w:pPr>
              <w:spacing w:line="288" w:lineRule="auto"/>
              <w:ind w:firstLine="720"/>
              <w:jc w:val="both"/>
              <w:rPr>
                <w:szCs w:val="28"/>
              </w:rPr>
            </w:pPr>
            <w:r w:rsidRPr="001114C2">
              <w:rPr>
                <w:szCs w:val="28"/>
              </w:rPr>
              <w:t>- Bộ, cơ quan ngang Bộ, tỉnh/thành phố trực thuộc Trung ương.</w:t>
            </w:r>
          </w:p>
          <w:p w:rsidR="00B9597A" w:rsidRPr="001114C2" w:rsidRDefault="00B9597A" w:rsidP="00B9597A">
            <w:pPr>
              <w:spacing w:line="288" w:lineRule="auto"/>
              <w:ind w:firstLine="720"/>
              <w:jc w:val="both"/>
              <w:rPr>
                <w:szCs w:val="28"/>
              </w:rPr>
            </w:pPr>
            <w:r w:rsidRPr="00BA5C16">
              <w:rPr>
                <w:b/>
                <w:szCs w:val="28"/>
              </w:rPr>
              <w:t>3. Kỳ công bố:</w:t>
            </w:r>
            <w:r w:rsidRPr="001114C2">
              <w:rPr>
                <w:b/>
                <w:i/>
                <w:szCs w:val="28"/>
              </w:rPr>
              <w:t xml:space="preserve"> </w:t>
            </w:r>
            <w:r w:rsidRPr="00B9597A">
              <w:rPr>
                <w:i/>
                <w:szCs w:val="28"/>
              </w:rPr>
              <w:t>N</w:t>
            </w:r>
            <w:r w:rsidRPr="001114C2">
              <w:rPr>
                <w:szCs w:val="28"/>
              </w:rPr>
              <w:t>ăm.</w:t>
            </w:r>
          </w:p>
          <w:p w:rsidR="00B9597A" w:rsidRPr="00BA5C16" w:rsidRDefault="00B9597A" w:rsidP="00B9597A">
            <w:pPr>
              <w:spacing w:line="288" w:lineRule="auto"/>
              <w:ind w:firstLine="720"/>
              <w:jc w:val="both"/>
              <w:rPr>
                <w:szCs w:val="28"/>
              </w:rPr>
            </w:pPr>
            <w:r w:rsidRPr="00BA5C16">
              <w:rPr>
                <w:b/>
                <w:szCs w:val="28"/>
              </w:rPr>
              <w:t>4. Nguồn số liệu:</w:t>
            </w:r>
            <w:r w:rsidRPr="00BA5C16">
              <w:rPr>
                <w:szCs w:val="28"/>
              </w:rPr>
              <w:t xml:space="preserve"> Chế độ báo cáo thống kê Ngành Tư pháp.</w:t>
            </w:r>
          </w:p>
          <w:p w:rsidR="00B9597A" w:rsidRPr="00BA5C16" w:rsidRDefault="00B9597A" w:rsidP="00B9597A">
            <w:pPr>
              <w:spacing w:line="288" w:lineRule="auto"/>
              <w:ind w:firstLine="720"/>
              <w:jc w:val="both"/>
              <w:rPr>
                <w:szCs w:val="28"/>
              </w:rPr>
            </w:pPr>
            <w:r w:rsidRPr="00BA5C16">
              <w:rPr>
                <w:b/>
                <w:szCs w:val="28"/>
              </w:rPr>
              <w:t>5. Đơn vị (thuộc Bộ Tư pháp) chịu trách nhiệm thu thập, tổng hợp</w:t>
            </w:r>
          </w:p>
          <w:p w:rsidR="00B9597A" w:rsidRPr="001114C2" w:rsidRDefault="00B9597A" w:rsidP="00B9597A">
            <w:pPr>
              <w:spacing w:line="288" w:lineRule="auto"/>
              <w:ind w:firstLine="720"/>
              <w:jc w:val="both"/>
              <w:rPr>
                <w:szCs w:val="28"/>
              </w:rPr>
            </w:pPr>
            <w:r w:rsidRPr="00BA5C16">
              <w:rPr>
                <w:szCs w:val="28"/>
              </w:rPr>
              <w:t>Chủ trì: Cục</w:t>
            </w:r>
            <w:r w:rsidRPr="001114C2">
              <w:rPr>
                <w:szCs w:val="28"/>
              </w:rPr>
              <w:t xml:space="preserve"> Kế hoạch - Tài chính;</w:t>
            </w:r>
          </w:p>
          <w:p w:rsidR="00B9597A" w:rsidRDefault="00B9597A" w:rsidP="00B9597A">
            <w:pPr>
              <w:spacing w:line="288" w:lineRule="auto"/>
              <w:ind w:firstLine="720"/>
              <w:jc w:val="both"/>
              <w:rPr>
                <w:b/>
                <w:szCs w:val="28"/>
              </w:rPr>
            </w:pPr>
            <w:r w:rsidRPr="001114C2">
              <w:rPr>
                <w:szCs w:val="28"/>
              </w:rPr>
              <w:t xml:space="preserve">Phối hợp: Vụ </w:t>
            </w:r>
            <w:r w:rsidRPr="00617ED7">
              <w:rPr>
                <w:strike/>
                <w:szCs w:val="28"/>
              </w:rPr>
              <w:t xml:space="preserve">các </w:t>
            </w:r>
            <w:r w:rsidRPr="001114C2">
              <w:rPr>
                <w:szCs w:val="28"/>
              </w:rPr>
              <w:t>vấn đề chung về xây dựng pháp luật.</w:t>
            </w:r>
          </w:p>
        </w:tc>
        <w:tc>
          <w:tcPr>
            <w:tcW w:w="7282" w:type="dxa"/>
            <w:gridSpan w:val="2"/>
          </w:tcPr>
          <w:p w:rsidR="00B9597A" w:rsidRPr="007B70E2" w:rsidRDefault="00B9597A" w:rsidP="00B9597A">
            <w:pPr>
              <w:spacing w:line="288" w:lineRule="auto"/>
              <w:ind w:firstLine="720"/>
              <w:jc w:val="both"/>
              <w:rPr>
                <w:szCs w:val="28"/>
              </w:rPr>
            </w:pPr>
            <w:r w:rsidRPr="007B70E2">
              <w:rPr>
                <w:b/>
                <w:szCs w:val="28"/>
              </w:rPr>
              <w:lastRenderedPageBreak/>
              <w:t xml:space="preserve">0102. </w:t>
            </w:r>
            <w:r w:rsidRPr="006B2DD4">
              <w:rPr>
                <w:b/>
                <w:i/>
                <w:szCs w:val="28"/>
              </w:rPr>
              <w:t>Thẩm định</w:t>
            </w:r>
            <w:r w:rsidRPr="007B70E2">
              <w:rPr>
                <w:b/>
                <w:szCs w:val="28"/>
              </w:rPr>
              <w:t xml:space="preserve"> đề nghị xây dựng </w:t>
            </w:r>
            <w:r w:rsidRPr="006B2DD4">
              <w:rPr>
                <w:b/>
                <w:i/>
                <w:szCs w:val="28"/>
              </w:rPr>
              <w:t>VB</w:t>
            </w:r>
            <w:r w:rsidRPr="007B70E2">
              <w:rPr>
                <w:b/>
                <w:szCs w:val="28"/>
              </w:rPr>
              <w:t xml:space="preserve">QPPL; </w:t>
            </w:r>
            <w:r w:rsidRPr="008C01BC">
              <w:rPr>
                <w:b/>
                <w:i/>
                <w:szCs w:val="28"/>
              </w:rPr>
              <w:t>thẩm định dự án,</w:t>
            </w:r>
            <w:r w:rsidRPr="007B70E2">
              <w:rPr>
                <w:b/>
                <w:szCs w:val="28"/>
              </w:rPr>
              <w:t xml:space="preserve"> dự thảo </w:t>
            </w:r>
            <w:r w:rsidRPr="008C01BC">
              <w:rPr>
                <w:b/>
                <w:i/>
                <w:szCs w:val="28"/>
              </w:rPr>
              <w:t>VB</w:t>
            </w:r>
            <w:r w:rsidRPr="007B70E2">
              <w:rPr>
                <w:b/>
                <w:szCs w:val="28"/>
              </w:rPr>
              <w:t>QPPL</w:t>
            </w:r>
          </w:p>
          <w:p w:rsidR="00B9597A" w:rsidRPr="007B70E2" w:rsidRDefault="00B9597A" w:rsidP="00B9597A">
            <w:pPr>
              <w:spacing w:line="288" w:lineRule="auto"/>
              <w:ind w:firstLine="720"/>
              <w:jc w:val="both"/>
              <w:rPr>
                <w:szCs w:val="28"/>
              </w:rPr>
            </w:pPr>
            <w:r w:rsidRPr="007B70E2">
              <w:rPr>
                <w:b/>
                <w:szCs w:val="28"/>
              </w:rPr>
              <w:t>1. Khái niệm, phương pháp tính</w:t>
            </w:r>
          </w:p>
          <w:p w:rsidR="00B9597A" w:rsidRPr="00EA0623" w:rsidRDefault="00B9597A" w:rsidP="00B9597A">
            <w:pPr>
              <w:spacing w:line="288" w:lineRule="auto"/>
              <w:ind w:firstLine="720"/>
              <w:jc w:val="both"/>
              <w:rPr>
                <w:i/>
                <w:szCs w:val="28"/>
              </w:rPr>
            </w:pPr>
            <w:r w:rsidRPr="005E17EC">
              <w:rPr>
                <w:szCs w:val="28"/>
              </w:rPr>
              <w:t xml:space="preserve">- Thẩm định đề nghị xây dựng </w:t>
            </w:r>
            <w:r w:rsidRPr="005E17EC">
              <w:rPr>
                <w:i/>
                <w:szCs w:val="28"/>
              </w:rPr>
              <w:t>VB</w:t>
            </w:r>
            <w:r w:rsidRPr="005E17EC">
              <w:rPr>
                <w:szCs w:val="28"/>
              </w:rPr>
              <w:t>QPPL là hoạt động</w:t>
            </w:r>
            <w:r w:rsidRPr="00EA0623">
              <w:rPr>
                <w:i/>
                <w:szCs w:val="28"/>
              </w:rPr>
              <w:t xml:space="preserve"> thẩm định của Bộ Tư pháp và Sở Tư pháp theo quy định tại Điều 39, Điều 88, Điều 115 Luật Ban hành VBQPPL năm 2015 (sửa đổi, bổ sung năm 2020); Điều 13 Nghị định số 34/2016/NĐ-CP ngày 14/5/2016 của Chính phủ </w:t>
            </w:r>
            <w:r w:rsidRPr="00EA0623">
              <w:rPr>
                <w:i/>
                <w:szCs w:val="28"/>
                <w:shd w:val="clear" w:color="auto" w:fill="FFFFFF"/>
                <w:lang w:val="vi-VN"/>
              </w:rPr>
              <w:t>quy định chi tiết một số điều và biện pháp thi hành luật ban hành văn bản quy phạm pháp luật</w:t>
            </w:r>
            <w:r w:rsidRPr="00EA0623">
              <w:rPr>
                <w:i/>
                <w:szCs w:val="28"/>
                <w:shd w:val="clear" w:color="auto" w:fill="FFFFFF"/>
              </w:rPr>
              <w:t xml:space="preserve"> </w:t>
            </w:r>
            <w:r w:rsidRPr="00EA0623">
              <w:rPr>
                <w:i/>
                <w:szCs w:val="28"/>
              </w:rPr>
              <w:t>(sửa đổi, bổ sung năm 2020)</w:t>
            </w:r>
            <w:r w:rsidRPr="00EA0623">
              <w:rPr>
                <w:i/>
                <w:szCs w:val="28"/>
                <w:shd w:val="clear" w:color="auto" w:fill="FFFFFF"/>
              </w:rPr>
              <w:t>.</w:t>
            </w:r>
          </w:p>
          <w:p w:rsidR="00B9597A" w:rsidRPr="00EA0623" w:rsidRDefault="00B9597A" w:rsidP="00B9597A">
            <w:pPr>
              <w:spacing w:line="288" w:lineRule="auto"/>
              <w:ind w:firstLine="720"/>
              <w:jc w:val="both"/>
              <w:rPr>
                <w:i/>
                <w:szCs w:val="28"/>
              </w:rPr>
            </w:pPr>
            <w:r w:rsidRPr="00EA0623">
              <w:rPr>
                <w:i/>
                <w:szCs w:val="28"/>
              </w:rPr>
              <w:t>- Thẩm định dự án, dự thảo VBQPPL là hoạt động thẩm định của Bộ Tư pháp, tổ chức pháp chế bộ, cơ quan ngang bộ, Sở Tư pháp, Phòng Tư pháp theo quy định tại Điều 58, Điều 92, Điều 98, Điều 102, Điều 121, Điều 130, Điều 134, Điều 139 Luật Ban hành VBQPPL năm 2015 (sửa đổi, bổ sung năm 2020); Điều 40, Điều 46, Điều 49, Điều 53 Nghị định số 34/2016/NĐ-CP (sửa đổi, bổ sung năm 2020).</w:t>
            </w:r>
          </w:p>
          <w:p w:rsidR="00B9597A" w:rsidRPr="00EA0623" w:rsidRDefault="00B9597A" w:rsidP="00B9597A">
            <w:pPr>
              <w:spacing w:line="288" w:lineRule="auto"/>
              <w:ind w:firstLine="720"/>
              <w:jc w:val="both"/>
              <w:rPr>
                <w:i/>
                <w:szCs w:val="28"/>
              </w:rPr>
            </w:pPr>
            <w:r w:rsidRPr="00EA0623">
              <w:rPr>
                <w:i/>
                <w:szCs w:val="28"/>
              </w:rPr>
              <w:t>- Đề nghị xây dựng VBQPPL đã được thẩm định là những đề nghị đã được Bộ Tư pháp hoặc Sở Tư pháp thẩm định theo quy định của pháp luật.</w:t>
            </w:r>
          </w:p>
          <w:p w:rsidR="00B9597A" w:rsidRDefault="00B9597A" w:rsidP="00B9597A">
            <w:pPr>
              <w:spacing w:line="288" w:lineRule="auto"/>
              <w:ind w:firstLine="720"/>
              <w:jc w:val="both"/>
              <w:rPr>
                <w:i/>
                <w:szCs w:val="28"/>
              </w:rPr>
            </w:pPr>
          </w:p>
          <w:p w:rsidR="00B9597A" w:rsidRDefault="00B9597A" w:rsidP="00B9597A">
            <w:pPr>
              <w:spacing w:line="288" w:lineRule="auto"/>
              <w:ind w:firstLine="720"/>
              <w:jc w:val="both"/>
              <w:rPr>
                <w:i/>
                <w:szCs w:val="28"/>
              </w:rPr>
            </w:pPr>
          </w:p>
          <w:p w:rsidR="00B9597A" w:rsidRDefault="00B9597A" w:rsidP="00B9597A">
            <w:pPr>
              <w:spacing w:line="288" w:lineRule="auto"/>
              <w:ind w:firstLine="720"/>
              <w:jc w:val="both"/>
              <w:rPr>
                <w:i/>
                <w:szCs w:val="28"/>
              </w:rPr>
            </w:pPr>
          </w:p>
          <w:p w:rsidR="00B9597A" w:rsidRPr="007B70E2" w:rsidRDefault="00B9597A" w:rsidP="00B9597A">
            <w:pPr>
              <w:spacing w:line="288" w:lineRule="auto"/>
              <w:ind w:firstLine="720"/>
              <w:jc w:val="both"/>
              <w:rPr>
                <w:szCs w:val="28"/>
              </w:rPr>
            </w:pPr>
            <w:r w:rsidRPr="00EA0623">
              <w:rPr>
                <w:i/>
                <w:szCs w:val="28"/>
              </w:rPr>
              <w:lastRenderedPageBreak/>
              <w:t xml:space="preserve">- Dự án, </w:t>
            </w:r>
            <w:r w:rsidRPr="006F09B2">
              <w:rPr>
                <w:szCs w:val="28"/>
              </w:rPr>
              <w:t>dự thảo</w:t>
            </w:r>
            <w:r w:rsidRPr="00EA0623">
              <w:rPr>
                <w:i/>
                <w:szCs w:val="28"/>
              </w:rPr>
              <w:t xml:space="preserve"> VB</w:t>
            </w:r>
            <w:r w:rsidRPr="006F09B2">
              <w:rPr>
                <w:szCs w:val="28"/>
              </w:rPr>
              <w:t>QPPL</w:t>
            </w:r>
            <w:r w:rsidRPr="00EA0623">
              <w:rPr>
                <w:i/>
                <w:szCs w:val="28"/>
              </w:rPr>
              <w:t xml:space="preserve"> đã </w:t>
            </w:r>
            <w:r w:rsidRPr="008C1334">
              <w:rPr>
                <w:szCs w:val="28"/>
              </w:rPr>
              <w:t>được thẩm định là những</w:t>
            </w:r>
            <w:r w:rsidRPr="00EA0623">
              <w:rPr>
                <w:i/>
                <w:szCs w:val="28"/>
              </w:rPr>
              <w:t xml:space="preserve"> dự án, </w:t>
            </w:r>
            <w:r w:rsidRPr="008C1334">
              <w:rPr>
                <w:szCs w:val="28"/>
              </w:rPr>
              <w:t xml:space="preserve">dự thảo </w:t>
            </w:r>
            <w:r w:rsidRPr="00EA0623">
              <w:rPr>
                <w:i/>
                <w:szCs w:val="28"/>
              </w:rPr>
              <w:t>VB</w:t>
            </w:r>
            <w:r w:rsidRPr="008C1334">
              <w:rPr>
                <w:szCs w:val="28"/>
              </w:rPr>
              <w:t>QPPL</w:t>
            </w:r>
            <w:r w:rsidRPr="00EA0623">
              <w:rPr>
                <w:i/>
                <w:szCs w:val="28"/>
              </w:rPr>
              <w:t xml:space="preserve"> đã được Bộ Tư pháp, Sở Tư pháp, Phòng Tư pháp hoặc tổ chức pháp chế bộ, cơ quan ngang bộ thẩm định theo quy định của pháp luật.</w:t>
            </w:r>
          </w:p>
          <w:p w:rsidR="00B9597A" w:rsidRDefault="00B9597A" w:rsidP="00B9597A">
            <w:pPr>
              <w:spacing w:line="288" w:lineRule="auto"/>
              <w:ind w:firstLine="720"/>
              <w:jc w:val="both"/>
              <w:rPr>
                <w:b/>
                <w:szCs w:val="28"/>
              </w:rPr>
            </w:pPr>
          </w:p>
          <w:p w:rsidR="00B9597A" w:rsidRDefault="00B9597A" w:rsidP="00B9597A">
            <w:pPr>
              <w:spacing w:line="288" w:lineRule="auto"/>
              <w:ind w:firstLine="720"/>
              <w:jc w:val="both"/>
              <w:rPr>
                <w:b/>
                <w:szCs w:val="28"/>
              </w:rPr>
            </w:pPr>
          </w:p>
          <w:p w:rsidR="00B9597A" w:rsidRDefault="00B9597A" w:rsidP="00B9597A">
            <w:pPr>
              <w:spacing w:line="288" w:lineRule="auto"/>
              <w:ind w:firstLine="720"/>
              <w:jc w:val="both"/>
              <w:rPr>
                <w:b/>
                <w:szCs w:val="28"/>
              </w:rPr>
            </w:pPr>
          </w:p>
          <w:p w:rsidR="00B9597A" w:rsidRDefault="00B9597A" w:rsidP="00B9597A">
            <w:pPr>
              <w:spacing w:line="288" w:lineRule="auto"/>
              <w:ind w:firstLine="720"/>
              <w:jc w:val="both"/>
              <w:rPr>
                <w:b/>
                <w:szCs w:val="28"/>
              </w:rPr>
            </w:pPr>
          </w:p>
          <w:p w:rsidR="00B9597A" w:rsidRDefault="00B9597A" w:rsidP="00B9597A">
            <w:pPr>
              <w:spacing w:line="288" w:lineRule="auto"/>
              <w:ind w:firstLine="720"/>
              <w:jc w:val="both"/>
              <w:rPr>
                <w:b/>
                <w:szCs w:val="28"/>
              </w:rPr>
            </w:pPr>
          </w:p>
          <w:p w:rsidR="00B9597A" w:rsidRDefault="00B9597A" w:rsidP="00B9597A">
            <w:pPr>
              <w:spacing w:line="288" w:lineRule="auto"/>
              <w:ind w:firstLine="720"/>
              <w:jc w:val="both"/>
              <w:rPr>
                <w:b/>
                <w:szCs w:val="28"/>
              </w:rPr>
            </w:pPr>
          </w:p>
          <w:p w:rsidR="00B9597A" w:rsidRDefault="00B9597A" w:rsidP="00B9597A">
            <w:pPr>
              <w:spacing w:line="288" w:lineRule="auto"/>
              <w:ind w:firstLine="720"/>
              <w:jc w:val="both"/>
              <w:rPr>
                <w:b/>
                <w:szCs w:val="28"/>
              </w:rPr>
            </w:pPr>
          </w:p>
          <w:p w:rsidR="00B9597A" w:rsidRDefault="00B9597A" w:rsidP="00B9597A">
            <w:pPr>
              <w:spacing w:line="288" w:lineRule="auto"/>
              <w:ind w:firstLine="720"/>
              <w:jc w:val="both"/>
              <w:rPr>
                <w:b/>
                <w:szCs w:val="28"/>
              </w:rPr>
            </w:pPr>
          </w:p>
          <w:p w:rsidR="00B9597A" w:rsidRDefault="00B9597A" w:rsidP="00B9597A">
            <w:pPr>
              <w:spacing w:line="288" w:lineRule="auto"/>
              <w:ind w:firstLine="720"/>
              <w:jc w:val="both"/>
              <w:rPr>
                <w:b/>
                <w:szCs w:val="28"/>
              </w:rPr>
            </w:pPr>
          </w:p>
          <w:p w:rsidR="00B9597A" w:rsidRDefault="00B9597A" w:rsidP="00B9597A">
            <w:pPr>
              <w:spacing w:line="288" w:lineRule="auto"/>
              <w:ind w:firstLine="720"/>
              <w:jc w:val="both"/>
              <w:rPr>
                <w:b/>
                <w:szCs w:val="28"/>
              </w:rPr>
            </w:pPr>
          </w:p>
          <w:p w:rsidR="00B9597A" w:rsidRDefault="00B9597A" w:rsidP="00B9597A">
            <w:pPr>
              <w:spacing w:line="288" w:lineRule="auto"/>
              <w:ind w:firstLine="720"/>
              <w:jc w:val="both"/>
              <w:rPr>
                <w:b/>
                <w:szCs w:val="28"/>
              </w:rPr>
            </w:pPr>
          </w:p>
          <w:p w:rsidR="00B9597A" w:rsidRDefault="00B9597A" w:rsidP="00B9597A">
            <w:pPr>
              <w:spacing w:line="288" w:lineRule="auto"/>
              <w:ind w:firstLine="720"/>
              <w:jc w:val="both"/>
              <w:rPr>
                <w:b/>
                <w:szCs w:val="28"/>
              </w:rPr>
            </w:pPr>
          </w:p>
          <w:p w:rsidR="00B9597A" w:rsidRDefault="00B9597A" w:rsidP="00B9597A">
            <w:pPr>
              <w:spacing w:line="288" w:lineRule="auto"/>
              <w:ind w:firstLine="720"/>
              <w:jc w:val="both"/>
              <w:rPr>
                <w:b/>
                <w:szCs w:val="28"/>
              </w:rPr>
            </w:pPr>
          </w:p>
          <w:p w:rsidR="00B9597A" w:rsidRDefault="00B9597A" w:rsidP="00B9597A">
            <w:pPr>
              <w:spacing w:line="288" w:lineRule="auto"/>
              <w:ind w:firstLine="720"/>
              <w:jc w:val="both"/>
              <w:rPr>
                <w:b/>
                <w:szCs w:val="28"/>
              </w:rPr>
            </w:pPr>
          </w:p>
          <w:p w:rsidR="00B9597A" w:rsidRDefault="00B9597A" w:rsidP="00B9597A">
            <w:pPr>
              <w:spacing w:line="288" w:lineRule="auto"/>
              <w:ind w:firstLine="720"/>
              <w:jc w:val="both"/>
              <w:rPr>
                <w:b/>
                <w:szCs w:val="28"/>
              </w:rPr>
            </w:pPr>
          </w:p>
          <w:p w:rsidR="00A81504" w:rsidRDefault="00A81504" w:rsidP="00B9597A">
            <w:pPr>
              <w:spacing w:line="288" w:lineRule="auto"/>
              <w:ind w:firstLine="720"/>
              <w:jc w:val="both"/>
              <w:rPr>
                <w:b/>
                <w:szCs w:val="28"/>
              </w:rPr>
            </w:pPr>
          </w:p>
          <w:p w:rsidR="00962648" w:rsidRDefault="00962648" w:rsidP="00B9597A">
            <w:pPr>
              <w:spacing w:line="288" w:lineRule="auto"/>
              <w:ind w:firstLine="720"/>
              <w:jc w:val="both"/>
              <w:rPr>
                <w:b/>
                <w:szCs w:val="28"/>
              </w:rPr>
            </w:pPr>
          </w:p>
          <w:p w:rsidR="00B9597A" w:rsidRPr="007B70E2" w:rsidRDefault="00B9597A" w:rsidP="00B9597A">
            <w:pPr>
              <w:spacing w:line="288" w:lineRule="auto"/>
              <w:ind w:firstLine="720"/>
              <w:jc w:val="both"/>
              <w:rPr>
                <w:szCs w:val="28"/>
              </w:rPr>
            </w:pPr>
            <w:r w:rsidRPr="007B70E2">
              <w:rPr>
                <w:b/>
                <w:szCs w:val="28"/>
              </w:rPr>
              <w:t>2. Phân tổ chủ yếu</w:t>
            </w:r>
          </w:p>
          <w:p w:rsidR="00962648" w:rsidRDefault="00B9597A" w:rsidP="00B9597A">
            <w:pPr>
              <w:spacing w:line="288" w:lineRule="auto"/>
              <w:ind w:firstLine="720"/>
              <w:jc w:val="both"/>
              <w:rPr>
                <w:i/>
                <w:szCs w:val="28"/>
              </w:rPr>
            </w:pPr>
            <w:r w:rsidRPr="007B70E2">
              <w:rPr>
                <w:szCs w:val="28"/>
              </w:rPr>
              <w:t xml:space="preserve">- Loại </w:t>
            </w:r>
            <w:r w:rsidRPr="00EA0623">
              <w:rPr>
                <w:i/>
                <w:szCs w:val="28"/>
              </w:rPr>
              <w:t>đề nghị xây dựng VBQPPL đã được thẩm định;</w:t>
            </w:r>
          </w:p>
          <w:p w:rsidR="00B9597A" w:rsidRPr="007B70E2" w:rsidRDefault="00B9597A" w:rsidP="00962648">
            <w:pPr>
              <w:spacing w:line="288" w:lineRule="auto"/>
              <w:jc w:val="both"/>
              <w:rPr>
                <w:szCs w:val="28"/>
              </w:rPr>
            </w:pPr>
            <w:r w:rsidRPr="00EA0623">
              <w:rPr>
                <w:i/>
                <w:szCs w:val="28"/>
              </w:rPr>
              <w:lastRenderedPageBreak/>
              <w:t xml:space="preserve"> Loại dự án, </w:t>
            </w:r>
            <w:r w:rsidRPr="007B70E2">
              <w:rPr>
                <w:szCs w:val="28"/>
              </w:rPr>
              <w:t xml:space="preserve">dự thảo </w:t>
            </w:r>
            <w:r w:rsidRPr="000458A7">
              <w:rPr>
                <w:i/>
                <w:szCs w:val="28"/>
              </w:rPr>
              <w:t>VB</w:t>
            </w:r>
            <w:r w:rsidRPr="007B70E2">
              <w:rPr>
                <w:szCs w:val="28"/>
              </w:rPr>
              <w:t>QPPL</w:t>
            </w:r>
            <w:r w:rsidRPr="000458A7">
              <w:rPr>
                <w:i/>
                <w:szCs w:val="28"/>
              </w:rPr>
              <w:t xml:space="preserve"> đã được thẩm định;</w:t>
            </w:r>
          </w:p>
          <w:p w:rsidR="00B9597A" w:rsidRPr="007B70E2" w:rsidRDefault="00B9597A" w:rsidP="00B9597A">
            <w:pPr>
              <w:spacing w:line="288" w:lineRule="auto"/>
              <w:ind w:firstLine="720"/>
              <w:jc w:val="both"/>
              <w:rPr>
                <w:szCs w:val="28"/>
              </w:rPr>
            </w:pPr>
            <w:r w:rsidRPr="007B70E2">
              <w:rPr>
                <w:szCs w:val="28"/>
              </w:rPr>
              <w:t>- Bộ, cơ quan ngang Bộ, tỉnh/thành phố trực thuộc Trung ương.</w:t>
            </w:r>
          </w:p>
          <w:p w:rsidR="00B9597A" w:rsidRPr="007B70E2" w:rsidRDefault="00B9597A" w:rsidP="00B9597A">
            <w:pPr>
              <w:spacing w:line="288" w:lineRule="auto"/>
              <w:ind w:firstLine="720"/>
              <w:jc w:val="both"/>
              <w:rPr>
                <w:szCs w:val="28"/>
              </w:rPr>
            </w:pPr>
            <w:r w:rsidRPr="007B70E2">
              <w:rPr>
                <w:b/>
                <w:szCs w:val="28"/>
              </w:rPr>
              <w:t xml:space="preserve">3. Kỳ công bố: </w:t>
            </w:r>
            <w:r w:rsidRPr="00B9597A">
              <w:rPr>
                <w:i/>
                <w:szCs w:val="28"/>
              </w:rPr>
              <w:t>n</w:t>
            </w:r>
            <w:r w:rsidRPr="00B9597A">
              <w:rPr>
                <w:szCs w:val="28"/>
              </w:rPr>
              <w:t>ăm</w:t>
            </w:r>
            <w:r w:rsidRPr="00B9597A">
              <w:t>.</w:t>
            </w:r>
          </w:p>
          <w:p w:rsidR="00B9597A" w:rsidRPr="007B70E2" w:rsidRDefault="00B9597A" w:rsidP="00B9597A">
            <w:pPr>
              <w:spacing w:line="288" w:lineRule="auto"/>
              <w:ind w:firstLine="720"/>
              <w:jc w:val="both"/>
              <w:rPr>
                <w:szCs w:val="28"/>
              </w:rPr>
            </w:pPr>
            <w:r w:rsidRPr="007B70E2">
              <w:rPr>
                <w:b/>
                <w:szCs w:val="28"/>
              </w:rPr>
              <w:t>4. Nguồn số liệu:</w:t>
            </w:r>
            <w:r w:rsidR="00E07415">
              <w:rPr>
                <w:szCs w:val="28"/>
              </w:rPr>
              <w:t xml:space="preserve"> </w:t>
            </w:r>
            <w:r w:rsidR="00E07415" w:rsidRPr="00E07415">
              <w:rPr>
                <w:i/>
                <w:szCs w:val="28"/>
              </w:rPr>
              <w:t>c</w:t>
            </w:r>
            <w:r w:rsidRPr="007B70E2">
              <w:rPr>
                <w:szCs w:val="28"/>
              </w:rPr>
              <w:t>hế độ báo cáo thố</w:t>
            </w:r>
            <w:r w:rsidR="00E07415">
              <w:rPr>
                <w:szCs w:val="28"/>
              </w:rPr>
              <w:t xml:space="preserve">ng kê </w:t>
            </w:r>
            <w:r w:rsidR="00E07415" w:rsidRPr="00E07415">
              <w:rPr>
                <w:i/>
                <w:szCs w:val="28"/>
              </w:rPr>
              <w:t>n</w:t>
            </w:r>
            <w:r w:rsidRPr="007B70E2">
              <w:rPr>
                <w:szCs w:val="28"/>
              </w:rPr>
              <w:t>gành Tư pháp.</w:t>
            </w:r>
          </w:p>
          <w:p w:rsidR="00B9597A" w:rsidRPr="007B70E2" w:rsidRDefault="00B9597A" w:rsidP="00B9597A">
            <w:pPr>
              <w:spacing w:line="288" w:lineRule="auto"/>
              <w:ind w:firstLine="720"/>
              <w:jc w:val="both"/>
              <w:rPr>
                <w:szCs w:val="28"/>
              </w:rPr>
            </w:pPr>
            <w:r w:rsidRPr="007B70E2">
              <w:rPr>
                <w:b/>
                <w:szCs w:val="28"/>
              </w:rPr>
              <w:t>5. Đơn vị (thuộc Bộ Tư pháp) chịu trách nhiệm thu thập, tổng hợp</w:t>
            </w:r>
          </w:p>
          <w:p w:rsidR="00B9597A" w:rsidRPr="007B70E2" w:rsidRDefault="00B9597A" w:rsidP="00B9597A">
            <w:pPr>
              <w:spacing w:line="288" w:lineRule="auto"/>
              <w:ind w:firstLine="720"/>
              <w:jc w:val="both"/>
              <w:rPr>
                <w:szCs w:val="28"/>
              </w:rPr>
            </w:pPr>
            <w:r w:rsidRPr="007B70E2">
              <w:rPr>
                <w:szCs w:val="28"/>
              </w:rPr>
              <w:t>Chủ trì: Cục Kế hoạch - Tài chính;</w:t>
            </w:r>
          </w:p>
          <w:p w:rsidR="00B9597A" w:rsidRPr="007B70E2" w:rsidRDefault="00B9597A" w:rsidP="00B9597A">
            <w:pPr>
              <w:spacing w:line="288" w:lineRule="auto"/>
              <w:ind w:firstLine="720"/>
              <w:jc w:val="both"/>
              <w:rPr>
                <w:b/>
              </w:rPr>
            </w:pPr>
            <w:r w:rsidRPr="007B70E2">
              <w:rPr>
                <w:szCs w:val="28"/>
              </w:rPr>
              <w:t xml:space="preserve">Phối hợp: Vụ </w:t>
            </w:r>
            <w:r w:rsidRPr="00617ED7">
              <w:rPr>
                <w:i/>
                <w:szCs w:val="28"/>
              </w:rPr>
              <w:t>Các</w:t>
            </w:r>
            <w:r w:rsidRPr="007B70E2">
              <w:rPr>
                <w:szCs w:val="28"/>
              </w:rPr>
              <w:t xml:space="preserve"> vấn đề chung về xây dựng pháp luật.</w:t>
            </w:r>
          </w:p>
        </w:tc>
      </w:tr>
      <w:tr w:rsidR="00BC2AD8" w:rsidTr="00CA75EB">
        <w:tc>
          <w:tcPr>
            <w:tcW w:w="7283" w:type="dxa"/>
            <w:gridSpan w:val="2"/>
          </w:tcPr>
          <w:p w:rsidR="00BC2AD8" w:rsidRPr="001114C2" w:rsidRDefault="00BC2AD8" w:rsidP="00A46DF2">
            <w:pPr>
              <w:spacing w:line="288" w:lineRule="auto"/>
              <w:ind w:firstLine="720"/>
              <w:jc w:val="both"/>
              <w:rPr>
                <w:b/>
                <w:szCs w:val="28"/>
              </w:rPr>
            </w:pPr>
            <w:r w:rsidRPr="001114C2">
              <w:rPr>
                <w:b/>
                <w:szCs w:val="28"/>
              </w:rPr>
              <w:lastRenderedPageBreak/>
              <w:t xml:space="preserve">02. </w:t>
            </w:r>
            <w:r w:rsidRPr="00A8300D">
              <w:rPr>
                <w:b/>
                <w:strike/>
                <w:szCs w:val="28"/>
              </w:rPr>
              <w:t>Kiểm tra,</w:t>
            </w:r>
            <w:r w:rsidRPr="001114C2">
              <w:rPr>
                <w:b/>
                <w:szCs w:val="28"/>
              </w:rPr>
              <w:t xml:space="preserve"> </w:t>
            </w:r>
            <w:r w:rsidRPr="00A8300D">
              <w:rPr>
                <w:b/>
                <w:i/>
                <w:szCs w:val="28"/>
              </w:rPr>
              <w:t>r</w:t>
            </w:r>
            <w:r w:rsidRPr="001114C2">
              <w:rPr>
                <w:b/>
                <w:szCs w:val="28"/>
              </w:rPr>
              <w:t>à soát văn bản</w:t>
            </w:r>
          </w:p>
        </w:tc>
        <w:tc>
          <w:tcPr>
            <w:tcW w:w="7282" w:type="dxa"/>
            <w:gridSpan w:val="2"/>
          </w:tcPr>
          <w:p w:rsidR="00BC2AD8" w:rsidRPr="00BC2AD8" w:rsidRDefault="00BC2AD8" w:rsidP="00A46DF2">
            <w:pPr>
              <w:spacing w:line="288" w:lineRule="auto"/>
              <w:ind w:firstLine="720"/>
              <w:jc w:val="both"/>
              <w:rPr>
                <w:szCs w:val="28"/>
              </w:rPr>
            </w:pPr>
            <w:r w:rsidRPr="00F671AA">
              <w:rPr>
                <w:b/>
                <w:szCs w:val="28"/>
              </w:rPr>
              <w:t xml:space="preserve">02. </w:t>
            </w:r>
            <w:r>
              <w:rPr>
                <w:szCs w:val="28"/>
              </w:rPr>
              <w:t xml:space="preserve"> </w:t>
            </w:r>
            <w:r w:rsidRPr="00A8300D">
              <w:rPr>
                <w:b/>
                <w:i/>
                <w:szCs w:val="28"/>
              </w:rPr>
              <w:t>R</w:t>
            </w:r>
            <w:r w:rsidRPr="00F671AA">
              <w:rPr>
                <w:b/>
                <w:szCs w:val="28"/>
              </w:rPr>
              <w:t xml:space="preserve">à soát </w:t>
            </w:r>
            <w:r>
              <w:rPr>
                <w:b/>
                <w:szCs w:val="28"/>
              </w:rPr>
              <w:t>VBQPPL</w:t>
            </w:r>
          </w:p>
        </w:tc>
      </w:tr>
      <w:tr w:rsidR="00BD1725" w:rsidTr="00CA75EB">
        <w:tc>
          <w:tcPr>
            <w:tcW w:w="7283" w:type="dxa"/>
            <w:gridSpan w:val="2"/>
          </w:tcPr>
          <w:p w:rsidR="00BC2AD8" w:rsidRPr="001114C2" w:rsidRDefault="00BC2AD8" w:rsidP="00A46DF2">
            <w:pPr>
              <w:spacing w:line="288" w:lineRule="auto"/>
              <w:ind w:firstLine="720"/>
              <w:jc w:val="both"/>
              <w:rPr>
                <w:szCs w:val="28"/>
              </w:rPr>
            </w:pPr>
            <w:r w:rsidRPr="001114C2">
              <w:rPr>
                <w:b/>
                <w:szCs w:val="28"/>
              </w:rPr>
              <w:t xml:space="preserve">0201. Tự kiểm tra, xử lý văn bản  </w:t>
            </w:r>
          </w:p>
          <w:p w:rsidR="00BC2AD8" w:rsidRPr="00A8300D" w:rsidRDefault="00BC2AD8" w:rsidP="00A46DF2">
            <w:pPr>
              <w:spacing w:line="288" w:lineRule="auto"/>
              <w:ind w:firstLine="720"/>
              <w:jc w:val="both"/>
              <w:rPr>
                <w:szCs w:val="28"/>
              </w:rPr>
            </w:pPr>
            <w:r w:rsidRPr="00A8300D">
              <w:rPr>
                <w:b/>
                <w:szCs w:val="28"/>
              </w:rPr>
              <w:t>1. Khái niệm, phương pháp tính</w:t>
            </w:r>
          </w:p>
          <w:p w:rsidR="00BC2AD8" w:rsidRPr="00A8300D" w:rsidRDefault="00BC2AD8" w:rsidP="00A46DF2">
            <w:pPr>
              <w:spacing w:line="288" w:lineRule="auto"/>
              <w:ind w:firstLine="720"/>
              <w:jc w:val="both"/>
              <w:rPr>
                <w:szCs w:val="28"/>
              </w:rPr>
            </w:pPr>
            <w:r w:rsidRPr="00A8300D">
              <w:rPr>
                <w:szCs w:val="28"/>
              </w:rPr>
              <w:t>1.1. Khái niệm</w:t>
            </w:r>
          </w:p>
          <w:p w:rsidR="00BC2AD8" w:rsidRPr="001114C2" w:rsidRDefault="00BC2AD8" w:rsidP="00A46DF2">
            <w:pPr>
              <w:spacing w:line="288" w:lineRule="auto"/>
              <w:ind w:firstLine="720"/>
              <w:jc w:val="both"/>
              <w:rPr>
                <w:szCs w:val="28"/>
              </w:rPr>
            </w:pPr>
            <w:r w:rsidRPr="001114C2">
              <w:rPr>
                <w:szCs w:val="28"/>
              </w:rPr>
              <w:t>Chỉ tiêu tự kiểm tra, xử lý văn bản phản ánh kết quả tự kiểm tra văn bản do chính cơ quan, cá nhân có thẩm quyền (Bộ trưởng, Thủ trưởng cơ quan ngang bộ, HĐND, UBND các cấp, chính quyền địa phương ở đơn vị hành chính - kinh tế đặc biệt) ban hành hoặc liên tịch ban hành ngay sau khi văn bản được ban hành hoặc nhận được yêu cầu, kiến nghị của cơ quan, tổ chức, cá nhân và kết quả xử lý các văn bản phát hiện trái pháp luật”.</w:t>
            </w:r>
          </w:p>
          <w:p w:rsidR="00BC2AD8" w:rsidRPr="001114C2" w:rsidRDefault="00BC2AD8" w:rsidP="00A46DF2">
            <w:pPr>
              <w:spacing w:line="288" w:lineRule="auto"/>
              <w:ind w:firstLine="720"/>
              <w:jc w:val="both"/>
              <w:rPr>
                <w:szCs w:val="28"/>
              </w:rPr>
            </w:pPr>
            <w:r w:rsidRPr="001114C2">
              <w:rPr>
                <w:szCs w:val="28"/>
              </w:rPr>
              <w:t>- Văn bản QPPL: theo khái niệm đã nêu tại chỉ tiêu số 0101.</w:t>
            </w:r>
          </w:p>
          <w:p w:rsidR="00BC2AD8" w:rsidRPr="001114C2" w:rsidRDefault="00BC2AD8" w:rsidP="00A46DF2">
            <w:pPr>
              <w:spacing w:line="288" w:lineRule="auto"/>
              <w:ind w:firstLine="720"/>
              <w:jc w:val="both"/>
              <w:rPr>
                <w:szCs w:val="28"/>
              </w:rPr>
            </w:pPr>
            <w:r w:rsidRPr="001114C2">
              <w:rPr>
                <w:szCs w:val="28"/>
              </w:rPr>
              <w:lastRenderedPageBreak/>
              <w:t>- Kiểm tra văn bản QPPL là việc xem xét, đánh giá, kết luận về tính hợp hiến, tính hợp pháp, tính thống nhất của văn bản QPPL được kiểm tra và xử lý văn bản trái pháp luật (khoản 4 Điều 2 Nghị định số 34/2016/NĐ-CP ngày 14/5/2016 của Chính phủ quy định chi tiết một số điều và biện pháp thi hành Luật ban hành văn bản QPPL).</w:t>
            </w:r>
          </w:p>
          <w:p w:rsidR="00BC2AD8" w:rsidRPr="001114C2" w:rsidRDefault="00BC2AD8" w:rsidP="00A46DF2">
            <w:pPr>
              <w:spacing w:line="288" w:lineRule="auto"/>
              <w:ind w:firstLine="720"/>
              <w:jc w:val="both"/>
              <w:rPr>
                <w:szCs w:val="28"/>
              </w:rPr>
            </w:pPr>
            <w:r w:rsidRPr="001114C2">
              <w:rPr>
                <w:szCs w:val="28"/>
              </w:rPr>
              <w:t>- Văn bản được kiểm tra gồm:</w:t>
            </w:r>
          </w:p>
          <w:p w:rsidR="00BC2AD8" w:rsidRPr="001114C2" w:rsidRDefault="00BC2AD8" w:rsidP="00A46DF2">
            <w:pPr>
              <w:spacing w:line="288" w:lineRule="auto"/>
              <w:ind w:firstLine="720"/>
              <w:jc w:val="both"/>
              <w:rPr>
                <w:szCs w:val="28"/>
              </w:rPr>
            </w:pPr>
            <w:r w:rsidRPr="001114C2">
              <w:rPr>
                <w:szCs w:val="28"/>
              </w:rPr>
              <w:t>+ Thông tư của Bộ trưởng, Thủ trưởng cơ quan ngang bộ;</w:t>
            </w:r>
          </w:p>
          <w:p w:rsidR="00BC2AD8" w:rsidRPr="001114C2" w:rsidRDefault="00BC2AD8" w:rsidP="00A46DF2">
            <w:pPr>
              <w:spacing w:line="288" w:lineRule="auto"/>
              <w:ind w:firstLine="720"/>
              <w:jc w:val="both"/>
              <w:rPr>
                <w:szCs w:val="28"/>
              </w:rPr>
            </w:pPr>
            <w:r w:rsidRPr="001114C2">
              <w:rPr>
                <w:szCs w:val="28"/>
              </w:rPr>
              <w:t>+ Thông tư liên tịch giữa Bộ trưởng, Thủ trưởng cơ quan ngang bộ với Chánh án Tòa án nhân dân tối cao, Viện trưởng Viện kiểm sát nhân dân tối cao;</w:t>
            </w:r>
          </w:p>
          <w:p w:rsidR="00BC2AD8" w:rsidRPr="001114C2" w:rsidRDefault="00BC2AD8" w:rsidP="00A46DF2">
            <w:pPr>
              <w:spacing w:line="288" w:lineRule="auto"/>
              <w:ind w:firstLine="720"/>
              <w:jc w:val="both"/>
              <w:rPr>
                <w:szCs w:val="28"/>
              </w:rPr>
            </w:pPr>
            <w:r w:rsidRPr="001114C2">
              <w:rPr>
                <w:szCs w:val="28"/>
              </w:rPr>
              <w:t>+ Nghị quyết của HĐND, quyết định của UBND;</w:t>
            </w:r>
          </w:p>
          <w:p w:rsidR="00BC2AD8" w:rsidRPr="001114C2" w:rsidRDefault="00BC2AD8" w:rsidP="00A46DF2">
            <w:pPr>
              <w:spacing w:line="288" w:lineRule="auto"/>
              <w:ind w:firstLine="720"/>
              <w:jc w:val="both"/>
              <w:rPr>
                <w:szCs w:val="28"/>
              </w:rPr>
            </w:pPr>
            <w:r w:rsidRPr="001114C2">
              <w:rPr>
                <w:szCs w:val="28"/>
              </w:rPr>
              <w:t>+ Văn bản có chứa QPPL nhưng không được ban hành bằng hình thức văn bản QPPL; văn bản có chứa QPPL hoặc có thể thức như văn bản QPPL do cơ quan, người không có thẩm quyền ban hành.</w:t>
            </w:r>
          </w:p>
          <w:p w:rsidR="00BC2AD8" w:rsidRPr="001114C2" w:rsidRDefault="00BC2AD8" w:rsidP="00A46DF2">
            <w:pPr>
              <w:spacing w:line="288" w:lineRule="auto"/>
              <w:ind w:firstLine="720"/>
              <w:jc w:val="both"/>
              <w:rPr>
                <w:szCs w:val="28"/>
              </w:rPr>
            </w:pPr>
            <w:r w:rsidRPr="001114C2">
              <w:rPr>
                <w:szCs w:val="28"/>
              </w:rPr>
              <w:t>- Văn bản được xử lý gồm:</w:t>
            </w:r>
          </w:p>
          <w:p w:rsidR="00BC2AD8" w:rsidRPr="001114C2" w:rsidRDefault="00BC2AD8" w:rsidP="00A46DF2">
            <w:pPr>
              <w:spacing w:line="288" w:lineRule="auto"/>
              <w:ind w:firstLine="720"/>
              <w:jc w:val="both"/>
              <w:rPr>
                <w:szCs w:val="28"/>
              </w:rPr>
            </w:pPr>
            <w:r w:rsidRPr="001114C2">
              <w:rPr>
                <w:szCs w:val="28"/>
              </w:rPr>
              <w:t>+ Văn bản trái pháp luật gồm văn bản ban hành không đúng thẩm quyền; văn bản có nội dung trái với Hiến pháp, trái với văn bản QPPL có hiệu lực pháp lý cao hơn; văn bản vi phạm nghiêm trọng về trình tự, thủ tục xây dựng, ban hành;</w:t>
            </w:r>
          </w:p>
          <w:p w:rsidR="00BC2AD8" w:rsidRPr="001114C2" w:rsidRDefault="00BC2AD8" w:rsidP="00A46DF2">
            <w:pPr>
              <w:spacing w:line="288" w:lineRule="auto"/>
              <w:ind w:firstLine="720"/>
              <w:jc w:val="both"/>
              <w:rPr>
                <w:szCs w:val="28"/>
              </w:rPr>
            </w:pPr>
            <w:r w:rsidRPr="001114C2">
              <w:rPr>
                <w:szCs w:val="28"/>
              </w:rPr>
              <w:t>+ Văn bản có sai sót về căn cứ ban hành, thể thức, kỹ thuật trình bày;</w:t>
            </w:r>
          </w:p>
          <w:p w:rsidR="00BC2AD8" w:rsidRPr="001114C2" w:rsidRDefault="00BC2AD8" w:rsidP="00A46DF2">
            <w:pPr>
              <w:spacing w:line="288" w:lineRule="auto"/>
              <w:ind w:firstLine="720"/>
              <w:jc w:val="both"/>
              <w:rPr>
                <w:szCs w:val="28"/>
              </w:rPr>
            </w:pPr>
            <w:r w:rsidRPr="001114C2">
              <w:rPr>
                <w:szCs w:val="28"/>
              </w:rPr>
              <w:lastRenderedPageBreak/>
              <w:t>+ Văn bản có chứa QPPL nhưng không được ban hành bằng hình thức văn bản QPPL; văn bản có chứa QPPL hoặc có thể thức như văn bản QPPL do cơ quan, người không có thẩm quyền ban hành (Điều 103 Nghị định số 34/2016/NĐ-CP).</w:t>
            </w:r>
          </w:p>
          <w:p w:rsidR="00BC2AD8" w:rsidRPr="001114C2" w:rsidRDefault="00BC2AD8" w:rsidP="00A46DF2">
            <w:pPr>
              <w:spacing w:line="288" w:lineRule="auto"/>
              <w:ind w:firstLine="720"/>
              <w:jc w:val="both"/>
              <w:rPr>
                <w:szCs w:val="28"/>
              </w:rPr>
            </w:pPr>
            <w:r w:rsidRPr="001114C2">
              <w:rPr>
                <w:szCs w:val="28"/>
              </w:rPr>
              <w:t>- Văn bản có chứa QPPL ban hành không đúng hình thức, thẩm quyền là văn bản có chứa QPPL nhưng không được ban hành bằng hình thức văn bản QPPL; văn bản có chứa QPPL hoặc có thể thức như văn bản QPPL do cơ quan, người không có thẩm quyền ban hành, bao gồm:</w:t>
            </w:r>
          </w:p>
          <w:p w:rsidR="00BC2AD8" w:rsidRPr="001114C2" w:rsidRDefault="00BC2AD8" w:rsidP="00A46DF2">
            <w:pPr>
              <w:spacing w:line="288" w:lineRule="auto"/>
              <w:ind w:firstLine="720"/>
              <w:jc w:val="both"/>
              <w:rPr>
                <w:szCs w:val="28"/>
              </w:rPr>
            </w:pPr>
            <w:r w:rsidRPr="001114C2">
              <w:rPr>
                <w:szCs w:val="28"/>
              </w:rPr>
              <w:t>+ Văn bản có chứa QPPL do Bộ trưởng, Thủ trưởng cơ quan ngang bộ, HĐND, UBND, chính quyền địa phương ở đơn vị hành chính - kinh tế đặc biệt ban hành nhưng không được ban hành bằng hình thức thông tư của Bộ trưởng, Thủ trưởng cơ quan ngang bộ, nghị quyết của HĐND, quyết định của UBND;</w:t>
            </w:r>
          </w:p>
          <w:p w:rsidR="00BC2AD8" w:rsidRPr="001114C2" w:rsidRDefault="00BC2AD8" w:rsidP="00A46DF2">
            <w:pPr>
              <w:spacing w:line="288" w:lineRule="auto"/>
              <w:ind w:firstLine="720"/>
              <w:jc w:val="both"/>
              <w:rPr>
                <w:szCs w:val="28"/>
              </w:rPr>
            </w:pPr>
            <w:r w:rsidRPr="001114C2">
              <w:rPr>
                <w:szCs w:val="28"/>
              </w:rPr>
              <w:t>+ Văn bản có chứa QPPL hoặc văn bản có thể thức như văn bản QPPL do cơ quan, người không có thẩm quyền ban hành.</w:t>
            </w:r>
          </w:p>
          <w:p w:rsidR="00BC2AD8" w:rsidRPr="001114C2" w:rsidRDefault="00BC2AD8" w:rsidP="00A46DF2">
            <w:pPr>
              <w:spacing w:line="288" w:lineRule="auto"/>
              <w:ind w:firstLine="720"/>
              <w:jc w:val="both"/>
              <w:rPr>
                <w:szCs w:val="28"/>
              </w:rPr>
            </w:pPr>
            <w:r w:rsidRPr="001114C2">
              <w:rPr>
                <w:szCs w:val="28"/>
              </w:rPr>
              <w:t>Việc kiểm tra văn bản có chứa QPPL ban hành không đúng hình thức, thẩm quyền được tiến hành khi nhận được yêu cầu, kiến nghị của cơ quan, tổ chức, cá nhân.</w:t>
            </w:r>
          </w:p>
          <w:p w:rsidR="00BC2AD8" w:rsidRPr="001114C2" w:rsidRDefault="00BC2AD8" w:rsidP="00A46DF2">
            <w:pPr>
              <w:spacing w:line="288" w:lineRule="auto"/>
              <w:ind w:firstLine="720"/>
              <w:jc w:val="both"/>
              <w:rPr>
                <w:szCs w:val="28"/>
              </w:rPr>
            </w:pPr>
            <w:r w:rsidRPr="001114C2">
              <w:rPr>
                <w:szCs w:val="28"/>
              </w:rPr>
              <w:t>(Điều 126 Nghị định số 34/2016/NĐ-CP).</w:t>
            </w:r>
          </w:p>
          <w:p w:rsidR="00BC2AD8" w:rsidRPr="001114C2" w:rsidRDefault="00BC2AD8" w:rsidP="00A46DF2">
            <w:pPr>
              <w:spacing w:line="288" w:lineRule="auto"/>
              <w:ind w:firstLine="720"/>
              <w:jc w:val="both"/>
              <w:rPr>
                <w:szCs w:val="28"/>
              </w:rPr>
            </w:pPr>
            <w:r w:rsidRPr="001114C2">
              <w:rPr>
                <w:szCs w:val="28"/>
              </w:rPr>
              <w:t xml:space="preserve">- Tình trạng xử lý văn bản trái pháp luật nhằm theo dõi số lượng văn bản trái pháp luật đã được xử lý, chưa xử lý. Hình </w:t>
            </w:r>
            <w:r w:rsidRPr="001114C2">
              <w:rPr>
                <w:szCs w:val="28"/>
              </w:rPr>
              <w:lastRenderedPageBreak/>
              <w:t>thức xử lý văn bản trái pháp luật gồm: đình chỉ việc thi hành một phần hoặc toàn bộ văn bản; bãi bỏ một phần hoặc toàn bộ văn bản; đính chính đối với văn bản có sai sót về căn cứ ban hành, thể thức, kỹ thuật trình bày (Điều 130 Nghị định số 34/2016/NĐ-CP).</w:t>
            </w:r>
          </w:p>
          <w:p w:rsidR="00BC2AD8" w:rsidRPr="00A8300D" w:rsidRDefault="00BC2AD8" w:rsidP="00A46DF2">
            <w:pPr>
              <w:spacing w:line="288" w:lineRule="auto"/>
              <w:ind w:firstLine="720"/>
              <w:jc w:val="both"/>
              <w:rPr>
                <w:szCs w:val="28"/>
              </w:rPr>
            </w:pPr>
            <w:r w:rsidRPr="00A8300D">
              <w:rPr>
                <w:szCs w:val="28"/>
              </w:rPr>
              <w:t>1.2. Phương pháp tính</w:t>
            </w:r>
          </w:p>
          <w:p w:rsidR="00BC2AD8" w:rsidRPr="001114C2" w:rsidRDefault="00BC2AD8" w:rsidP="00A46DF2">
            <w:pPr>
              <w:spacing w:line="288" w:lineRule="auto"/>
              <w:ind w:firstLine="720"/>
              <w:jc w:val="both"/>
              <w:rPr>
                <w:szCs w:val="28"/>
              </w:rPr>
            </w:pPr>
            <w:r w:rsidRPr="001114C2">
              <w:rPr>
                <w:szCs w:val="28"/>
              </w:rPr>
              <w:t>Trong trường hợp một văn bản QPPL bị phát hiện có một hoặc nhiều dấu hiệu trái pháp luật khác nhau như: sai thẩm quyền ban hành; nội dung văn bản trái với Hiến pháp, trái với văn bản có hiệu lực pháp lý cao hơn; vi phạm nghiêm trọng trình tự thủ tục xây dựng ban hành thì cũng chỉ thống kê là 01 văn bản có dấu hiệu trái pháp luật. Hoặc thậm chí một văn bản phát hiện có cả dấu hiệu trái pháp luật và sai sót (như: sai sót về căn cứ ban hành; thể thức, kỹ thuật trình bày) thì cũng chỉ thống kê là 01 văn bản trái pháp luật (không tính theo tổng số lượng dấu hiệu trái pháp luật, sai sót của một văn bản) và thống kê vào nhóm các văn bản sai về thẩm quyền ban hành, nội dung.</w:t>
            </w:r>
          </w:p>
          <w:p w:rsidR="00BC2AD8" w:rsidRPr="001114C2" w:rsidRDefault="00BC2AD8" w:rsidP="00A46DF2">
            <w:pPr>
              <w:spacing w:line="288" w:lineRule="auto"/>
              <w:ind w:firstLine="720"/>
              <w:jc w:val="both"/>
              <w:rPr>
                <w:szCs w:val="28"/>
              </w:rPr>
            </w:pPr>
            <w:r w:rsidRPr="001114C2">
              <w:rPr>
                <w:szCs w:val="28"/>
              </w:rPr>
              <w:t>Trường hợp một văn bản QPPL phát hiện một hoặc cả hai sai sót (gồm: căn cứ ban hành; thể thức, kỹ thuật trình bày) thì cũng chỉ thống kê là 01 văn bản có sai sót và thống kê vào nhóm các văn bản sai sót khác.</w:t>
            </w:r>
          </w:p>
          <w:p w:rsidR="00BC2AD8" w:rsidRPr="00A8300D" w:rsidRDefault="00BC2AD8" w:rsidP="00A46DF2">
            <w:pPr>
              <w:spacing w:line="288" w:lineRule="auto"/>
              <w:ind w:firstLine="720"/>
              <w:jc w:val="both"/>
              <w:rPr>
                <w:szCs w:val="28"/>
              </w:rPr>
            </w:pPr>
            <w:r w:rsidRPr="00A8300D">
              <w:rPr>
                <w:b/>
                <w:szCs w:val="28"/>
              </w:rPr>
              <w:t>2. Phân tổ chủ yếu</w:t>
            </w:r>
          </w:p>
          <w:p w:rsidR="00BC2AD8" w:rsidRPr="001114C2" w:rsidRDefault="00BC2AD8" w:rsidP="00A46DF2">
            <w:pPr>
              <w:spacing w:line="288" w:lineRule="auto"/>
              <w:ind w:firstLine="720"/>
              <w:jc w:val="both"/>
              <w:rPr>
                <w:szCs w:val="28"/>
              </w:rPr>
            </w:pPr>
            <w:r w:rsidRPr="001114C2">
              <w:rPr>
                <w:szCs w:val="28"/>
              </w:rPr>
              <w:t>- Văn bản QPPL được kiểm tra;</w:t>
            </w:r>
          </w:p>
          <w:p w:rsidR="00BC2AD8" w:rsidRPr="001114C2" w:rsidRDefault="00BC2AD8" w:rsidP="00A46DF2">
            <w:pPr>
              <w:spacing w:line="288" w:lineRule="auto"/>
              <w:ind w:firstLine="720"/>
              <w:jc w:val="both"/>
              <w:rPr>
                <w:szCs w:val="28"/>
              </w:rPr>
            </w:pPr>
            <w:r w:rsidRPr="001114C2">
              <w:rPr>
                <w:szCs w:val="28"/>
              </w:rPr>
              <w:lastRenderedPageBreak/>
              <w:t>- Loại văn bản được xử lý (văn bản trái pháp luật; văn bản sai sót; văn bản có chứa QPPL ban hành không đúng hình thức, thẩm quyền);</w:t>
            </w:r>
          </w:p>
          <w:p w:rsidR="00BC2AD8" w:rsidRPr="001114C2" w:rsidRDefault="00BC2AD8" w:rsidP="00A46DF2">
            <w:pPr>
              <w:spacing w:line="288" w:lineRule="auto"/>
              <w:ind w:firstLine="720"/>
              <w:jc w:val="both"/>
              <w:rPr>
                <w:szCs w:val="28"/>
              </w:rPr>
            </w:pPr>
            <w:r w:rsidRPr="001114C2">
              <w:rPr>
                <w:szCs w:val="28"/>
              </w:rPr>
              <w:t>- Tình trạng xử lý văn bản trái pháp luật (số văn bản đã xử lý, số văn bản đang xử lý);</w:t>
            </w:r>
          </w:p>
          <w:p w:rsidR="00BC2AD8" w:rsidRPr="001114C2" w:rsidRDefault="00BC2AD8" w:rsidP="00A46DF2">
            <w:pPr>
              <w:spacing w:line="288" w:lineRule="auto"/>
              <w:ind w:firstLine="720"/>
              <w:jc w:val="both"/>
              <w:rPr>
                <w:szCs w:val="28"/>
              </w:rPr>
            </w:pPr>
            <w:r w:rsidRPr="001114C2">
              <w:rPr>
                <w:szCs w:val="28"/>
              </w:rPr>
              <w:t>- Bộ, cơ quan ngang bộ, tỉnh/thành phố trực thuộc Trung ương</w:t>
            </w:r>
          </w:p>
          <w:p w:rsidR="00BC2AD8" w:rsidRPr="001114C2" w:rsidRDefault="00BC2AD8" w:rsidP="00A46DF2">
            <w:pPr>
              <w:spacing w:line="288" w:lineRule="auto"/>
              <w:ind w:firstLine="720"/>
              <w:jc w:val="both"/>
              <w:rPr>
                <w:szCs w:val="28"/>
              </w:rPr>
            </w:pPr>
            <w:r w:rsidRPr="00A8300D">
              <w:rPr>
                <w:b/>
                <w:szCs w:val="28"/>
              </w:rPr>
              <w:t>3. Kỳ công bố:</w:t>
            </w:r>
            <w:r w:rsidRPr="001114C2">
              <w:rPr>
                <w:b/>
                <w:i/>
                <w:szCs w:val="28"/>
              </w:rPr>
              <w:t xml:space="preserve"> </w:t>
            </w:r>
            <w:r w:rsidRPr="001114C2">
              <w:rPr>
                <w:szCs w:val="28"/>
              </w:rPr>
              <w:t>Năm.</w:t>
            </w:r>
          </w:p>
          <w:p w:rsidR="00BC2AD8" w:rsidRPr="001114C2" w:rsidRDefault="00BC2AD8" w:rsidP="00A46DF2">
            <w:pPr>
              <w:spacing w:line="288" w:lineRule="auto"/>
              <w:ind w:firstLine="720"/>
              <w:jc w:val="both"/>
              <w:rPr>
                <w:szCs w:val="28"/>
              </w:rPr>
            </w:pPr>
            <w:r w:rsidRPr="00A8300D">
              <w:rPr>
                <w:b/>
                <w:szCs w:val="28"/>
              </w:rPr>
              <w:t>4. Nguồn số liệu:</w:t>
            </w:r>
            <w:r w:rsidRPr="001114C2">
              <w:rPr>
                <w:szCs w:val="28"/>
              </w:rPr>
              <w:t xml:space="preserve"> Chế độ báo cáo thống kê Ngành Tư pháp.</w:t>
            </w:r>
          </w:p>
          <w:p w:rsidR="00BC2AD8" w:rsidRPr="00A8300D" w:rsidRDefault="00BC2AD8" w:rsidP="00A46DF2">
            <w:pPr>
              <w:spacing w:line="288" w:lineRule="auto"/>
              <w:ind w:firstLine="720"/>
              <w:jc w:val="both"/>
              <w:rPr>
                <w:szCs w:val="28"/>
              </w:rPr>
            </w:pPr>
            <w:r w:rsidRPr="00A8300D">
              <w:rPr>
                <w:b/>
                <w:szCs w:val="28"/>
              </w:rPr>
              <w:t>5. Đơn vị (thuộc Bộ Tư pháp) chịu trách nhiệm thu thập, tổng hợp</w:t>
            </w:r>
          </w:p>
          <w:p w:rsidR="00BC2AD8" w:rsidRPr="001114C2" w:rsidRDefault="00BC2AD8" w:rsidP="00A46DF2">
            <w:pPr>
              <w:spacing w:line="288" w:lineRule="auto"/>
              <w:ind w:firstLine="720"/>
              <w:jc w:val="both"/>
              <w:rPr>
                <w:szCs w:val="28"/>
              </w:rPr>
            </w:pPr>
            <w:r w:rsidRPr="001114C2">
              <w:rPr>
                <w:szCs w:val="28"/>
              </w:rPr>
              <w:t>Chủ trì: Cục Kế hoạch - Tài chính;</w:t>
            </w:r>
          </w:p>
          <w:p w:rsidR="00BC2AD8" w:rsidRPr="001114C2" w:rsidRDefault="00BC2AD8" w:rsidP="00A46DF2">
            <w:pPr>
              <w:spacing w:line="288" w:lineRule="auto"/>
              <w:ind w:firstLine="720"/>
              <w:jc w:val="both"/>
              <w:rPr>
                <w:szCs w:val="28"/>
              </w:rPr>
            </w:pPr>
            <w:r w:rsidRPr="001114C2">
              <w:rPr>
                <w:szCs w:val="28"/>
              </w:rPr>
              <w:t>Phối hợp: Cục kiểm tra văn bản QPPL.</w:t>
            </w:r>
          </w:p>
          <w:p w:rsidR="00BD1725" w:rsidRDefault="00BD1725" w:rsidP="00A46DF2">
            <w:pPr>
              <w:spacing w:line="288" w:lineRule="auto"/>
              <w:ind w:firstLine="720"/>
              <w:jc w:val="both"/>
              <w:rPr>
                <w:b/>
                <w:szCs w:val="28"/>
              </w:rPr>
            </w:pPr>
          </w:p>
        </w:tc>
        <w:tc>
          <w:tcPr>
            <w:tcW w:w="7282" w:type="dxa"/>
            <w:gridSpan w:val="2"/>
          </w:tcPr>
          <w:p w:rsidR="00A8300D" w:rsidRPr="00A8300D" w:rsidRDefault="00803BC0" w:rsidP="00A8300D">
            <w:pPr>
              <w:spacing w:line="288" w:lineRule="auto"/>
              <w:jc w:val="both"/>
              <w:rPr>
                <w:b/>
              </w:rPr>
            </w:pPr>
            <w:r w:rsidRPr="00A8300D">
              <w:rPr>
                <w:b/>
              </w:rPr>
              <w:lastRenderedPageBreak/>
              <w:t xml:space="preserve">           </w:t>
            </w:r>
            <w:r w:rsidR="00E113C7" w:rsidRPr="00A8300D">
              <w:rPr>
                <w:b/>
              </w:rPr>
              <w:t>Bỏ chỉ tiêu này</w:t>
            </w:r>
            <w:r w:rsidR="00C40841" w:rsidRPr="00A8300D">
              <w:rPr>
                <w:b/>
              </w:rPr>
              <w:t xml:space="preserve"> </w:t>
            </w:r>
          </w:p>
          <w:p w:rsidR="00BD1725" w:rsidRPr="00803BC0" w:rsidRDefault="00BD1725" w:rsidP="00A46DF2">
            <w:pPr>
              <w:spacing w:line="288" w:lineRule="auto"/>
              <w:ind w:firstLine="827"/>
              <w:jc w:val="both"/>
            </w:pPr>
          </w:p>
        </w:tc>
      </w:tr>
      <w:tr w:rsidR="00A8300D" w:rsidTr="00CA75EB">
        <w:tc>
          <w:tcPr>
            <w:tcW w:w="7283" w:type="dxa"/>
            <w:gridSpan w:val="2"/>
          </w:tcPr>
          <w:p w:rsidR="00A8300D" w:rsidRPr="001114C2" w:rsidRDefault="00A8300D" w:rsidP="00A8300D">
            <w:pPr>
              <w:spacing w:line="288" w:lineRule="auto"/>
              <w:ind w:firstLine="720"/>
              <w:jc w:val="both"/>
              <w:rPr>
                <w:szCs w:val="28"/>
              </w:rPr>
            </w:pPr>
            <w:r w:rsidRPr="001114C2">
              <w:rPr>
                <w:b/>
                <w:szCs w:val="28"/>
              </w:rPr>
              <w:lastRenderedPageBreak/>
              <w:t>0202. Kiểm tra, xử lý văn bản theo thẩm quyền</w:t>
            </w:r>
          </w:p>
          <w:p w:rsidR="00A8300D" w:rsidRPr="00A8300D" w:rsidRDefault="00A8300D" w:rsidP="00A8300D">
            <w:pPr>
              <w:spacing w:line="288" w:lineRule="auto"/>
              <w:ind w:firstLine="720"/>
              <w:jc w:val="both"/>
              <w:rPr>
                <w:szCs w:val="28"/>
              </w:rPr>
            </w:pPr>
            <w:r w:rsidRPr="00A8300D">
              <w:rPr>
                <w:b/>
                <w:szCs w:val="28"/>
              </w:rPr>
              <w:t>1. Khái niệm, phương pháp tính</w:t>
            </w:r>
          </w:p>
          <w:p w:rsidR="00A8300D" w:rsidRPr="00A8300D" w:rsidRDefault="00A8300D" w:rsidP="00A8300D">
            <w:pPr>
              <w:spacing w:line="288" w:lineRule="auto"/>
              <w:ind w:firstLine="720"/>
              <w:jc w:val="both"/>
              <w:rPr>
                <w:szCs w:val="28"/>
              </w:rPr>
            </w:pPr>
            <w:r w:rsidRPr="00A8300D">
              <w:rPr>
                <w:szCs w:val="28"/>
              </w:rPr>
              <w:t>1.1. Khái niệm</w:t>
            </w:r>
          </w:p>
          <w:p w:rsidR="00A8300D" w:rsidRPr="001114C2" w:rsidRDefault="00A8300D" w:rsidP="00A8300D">
            <w:pPr>
              <w:spacing w:line="288" w:lineRule="auto"/>
              <w:ind w:firstLine="720"/>
              <w:jc w:val="both"/>
              <w:rPr>
                <w:szCs w:val="28"/>
              </w:rPr>
            </w:pPr>
            <w:r w:rsidRPr="001114C2">
              <w:rPr>
                <w:szCs w:val="28"/>
              </w:rPr>
              <w:t>Chỉ tiêu kiểm tra, xử lý văn bản theo thẩm quyền phản ánh kết quả kiểm tra văn bản theo thẩm quyền quản lý. Cụ thể:</w:t>
            </w:r>
          </w:p>
          <w:p w:rsidR="00A8300D" w:rsidRPr="001114C2" w:rsidRDefault="00A8300D" w:rsidP="00A8300D">
            <w:pPr>
              <w:spacing w:line="288" w:lineRule="auto"/>
              <w:ind w:firstLine="720"/>
              <w:jc w:val="both"/>
              <w:rPr>
                <w:szCs w:val="28"/>
              </w:rPr>
            </w:pPr>
            <w:r w:rsidRPr="001114C2">
              <w:rPr>
                <w:szCs w:val="28"/>
              </w:rPr>
              <w:t xml:space="preserve">+ Bộ trưởng, Thủ trưởng cơ quan ngang bộ kiểm tra văn bản do Bộ trưởng, Thủ trưởng cơ quan ngang bộ khác, HĐND và UBND cấp tỉnh, chính quyền địa phương ở đơn vị hành chính </w:t>
            </w:r>
            <w:r w:rsidRPr="001114C2">
              <w:rPr>
                <w:szCs w:val="28"/>
              </w:rPr>
              <w:lastRenderedPageBreak/>
              <w:t>- kinh tế đặc biệt ban hành về những nội dung có liên quan đến ngành, lĩnh vực do mình phụ trách.</w:t>
            </w:r>
          </w:p>
          <w:p w:rsidR="00A8300D" w:rsidRPr="001114C2" w:rsidRDefault="00A8300D" w:rsidP="00A8300D">
            <w:pPr>
              <w:spacing w:line="288" w:lineRule="auto"/>
              <w:ind w:firstLine="720"/>
              <w:jc w:val="both"/>
              <w:rPr>
                <w:szCs w:val="28"/>
              </w:rPr>
            </w:pPr>
            <w:r w:rsidRPr="001114C2">
              <w:rPr>
                <w:szCs w:val="28"/>
              </w:rPr>
              <w:t>+ Bộ trưởng Bộ Tư pháp thực hiện thẩm quyền kiểm tra của Bộ trưởng và giúp Thủ tướng Chính phủ kiểm tra: Thông tư của Bộ trưởng, Thủ trưởng cơ quan ngang bộ; nội dung quy định thuộc lĩnh vực quản lý nhà nước của bộ, cơ quan ngang bộ trong thông tư liên tịch giữa Bộ trưởng, Thủ trưởng cơ quan ngang bộ với Chánh án Tòa án nhân dân tối cao, Viện trưởng Viện kiểm sát nhân dân tối cao; nghị quyết của HĐND, quyết định của UBND cấp tỉnh, văn bản QPPL của chính quyền địa phương ở đơn vị hành chính - kinh tế đặc biệt liên quan đến nhiều ngành, nhiều lĩnh vực quản lý nhà nước.</w:t>
            </w:r>
          </w:p>
          <w:p w:rsidR="00A8300D" w:rsidRPr="001114C2" w:rsidRDefault="00A8300D" w:rsidP="00A8300D">
            <w:pPr>
              <w:spacing w:line="288" w:lineRule="auto"/>
              <w:ind w:firstLine="720"/>
              <w:jc w:val="both"/>
              <w:rPr>
                <w:szCs w:val="28"/>
              </w:rPr>
            </w:pPr>
            <w:r w:rsidRPr="001114C2">
              <w:rPr>
                <w:szCs w:val="28"/>
              </w:rPr>
              <w:t>+ Bộ trưởng, Chủ nhiệm Văn phòng Chính phủ thực hiện thẩm quyền kiểm tra của Bộ trưởng và giúp Thủ tướng Chính phủ kiểm tra thông tư của Bộ trưởng Bộ Tư pháp; thông tư liên tịch giữa Bộ trưởng Bộ Tư pháp với Chánh án Tòa án nhân dân tối cao, Viện trưởng Viện kiểm sát nhân dân tối cao.</w:t>
            </w:r>
          </w:p>
          <w:p w:rsidR="00A8300D" w:rsidRPr="001114C2" w:rsidRDefault="00A8300D" w:rsidP="00A8300D">
            <w:pPr>
              <w:spacing w:line="288" w:lineRule="auto"/>
              <w:ind w:firstLine="720"/>
              <w:jc w:val="both"/>
              <w:rPr>
                <w:szCs w:val="28"/>
              </w:rPr>
            </w:pPr>
            <w:r w:rsidRPr="001114C2">
              <w:rPr>
                <w:szCs w:val="28"/>
              </w:rPr>
              <w:t>+ Chủ tịch UBND cấp tỉnh kiểm tra văn bản của HĐND, UBND cấp huyện.</w:t>
            </w:r>
          </w:p>
          <w:p w:rsidR="00A8300D" w:rsidRPr="001114C2" w:rsidRDefault="00A8300D" w:rsidP="00A8300D">
            <w:pPr>
              <w:spacing w:line="288" w:lineRule="auto"/>
              <w:ind w:firstLine="720"/>
              <w:jc w:val="both"/>
              <w:rPr>
                <w:szCs w:val="28"/>
              </w:rPr>
            </w:pPr>
            <w:r w:rsidRPr="001114C2">
              <w:rPr>
                <w:szCs w:val="28"/>
              </w:rPr>
              <w:t>+ Chủ tịch UBND cấp huyện kiểm tra văn bản của HĐND, UBND cấp xã.</w:t>
            </w:r>
          </w:p>
          <w:p w:rsidR="00A8300D" w:rsidRPr="001114C2" w:rsidRDefault="00A8300D" w:rsidP="00A8300D">
            <w:pPr>
              <w:spacing w:line="288" w:lineRule="auto"/>
              <w:ind w:firstLine="720"/>
              <w:jc w:val="both"/>
              <w:rPr>
                <w:szCs w:val="28"/>
              </w:rPr>
            </w:pPr>
            <w:r w:rsidRPr="001114C2">
              <w:rPr>
                <w:szCs w:val="28"/>
              </w:rPr>
              <w:t>(Điều 113, 114 Nghị định số 34/2016/NĐ-CP).</w:t>
            </w:r>
          </w:p>
          <w:p w:rsidR="00A8300D" w:rsidRPr="001114C2" w:rsidRDefault="00A8300D" w:rsidP="00A8300D">
            <w:pPr>
              <w:spacing w:line="288" w:lineRule="auto"/>
              <w:ind w:firstLine="720"/>
              <w:jc w:val="both"/>
              <w:rPr>
                <w:szCs w:val="28"/>
              </w:rPr>
            </w:pPr>
            <w:r w:rsidRPr="001114C2">
              <w:rPr>
                <w:szCs w:val="28"/>
              </w:rPr>
              <w:lastRenderedPageBreak/>
              <w:t>- Văn bản QPPL: theo khái niệm đã nêu tại chỉ tiêu số 0101.</w:t>
            </w:r>
          </w:p>
          <w:p w:rsidR="00A8300D" w:rsidRPr="001114C2" w:rsidRDefault="00A8300D" w:rsidP="00A8300D">
            <w:pPr>
              <w:spacing w:line="288" w:lineRule="auto"/>
              <w:ind w:firstLine="720"/>
              <w:jc w:val="both"/>
              <w:rPr>
                <w:szCs w:val="28"/>
              </w:rPr>
            </w:pPr>
            <w:r w:rsidRPr="001114C2">
              <w:rPr>
                <w:szCs w:val="28"/>
              </w:rPr>
              <w:t>- Các khái niệm về kiểm tra văn bản QPPL; văn bản được kiểm tra; văn bản được xử lý; văn bản có chứa QPPL ban hành không đúng hình thức, thẩm quyền; tình trạng xử lý văn bản trái pháp luật: theo khái niệm đã nêu tại chỉ tiêu số 0201.</w:t>
            </w:r>
          </w:p>
          <w:p w:rsidR="00A8300D" w:rsidRPr="00A8300D" w:rsidRDefault="00A8300D" w:rsidP="00A8300D">
            <w:pPr>
              <w:spacing w:line="288" w:lineRule="auto"/>
              <w:ind w:firstLine="720"/>
              <w:jc w:val="both"/>
              <w:rPr>
                <w:szCs w:val="28"/>
              </w:rPr>
            </w:pPr>
            <w:r w:rsidRPr="00A8300D">
              <w:rPr>
                <w:szCs w:val="28"/>
              </w:rPr>
              <w:t>1.2. Phương pháp tính</w:t>
            </w:r>
          </w:p>
          <w:p w:rsidR="00A8300D" w:rsidRPr="001114C2" w:rsidRDefault="00A8300D" w:rsidP="00A8300D">
            <w:pPr>
              <w:spacing w:line="288" w:lineRule="auto"/>
              <w:ind w:firstLine="720"/>
              <w:jc w:val="both"/>
              <w:rPr>
                <w:szCs w:val="28"/>
              </w:rPr>
            </w:pPr>
            <w:r w:rsidRPr="001114C2">
              <w:rPr>
                <w:szCs w:val="28"/>
              </w:rPr>
              <w:t>Trong trường hợp một văn bản QPPL bị phát hiện có một hoặc nhiều dấu hiệu trái pháp luật khác nhau như: sai thẩm quyền ban hành; nội dung văn bản trái với Hiến pháp, trái với văn bản có hiệu lực pháp lý cao hơn; vi phạm nghiêm trọng trình tự thủ tục xây dựng, ban hành thì cũng chỉ thống kê là 01 văn bản có dấu hiệu trái pháp luật. Hoặc thậm chí một văn bản phát hiện có cả dấu hiệu trái pháp luật và sai sót (như: sai sót về căn cứ ban hành; thể thức, kỹ thuật trình bày) thì cũng chỉ thống kê là 01 văn bản trái pháp luật (không tính theo tổng số lượng dấu hiệu trái, sai sót của một văn bản) và thống kê vào nhóm các văn bản sai về thẩm quyền ban hành, nội dung.</w:t>
            </w:r>
          </w:p>
          <w:p w:rsidR="00A8300D" w:rsidRPr="001114C2" w:rsidRDefault="00A8300D" w:rsidP="00A8300D">
            <w:pPr>
              <w:spacing w:line="288" w:lineRule="auto"/>
              <w:ind w:firstLine="720"/>
              <w:jc w:val="both"/>
              <w:rPr>
                <w:szCs w:val="28"/>
              </w:rPr>
            </w:pPr>
            <w:r w:rsidRPr="001114C2">
              <w:rPr>
                <w:szCs w:val="28"/>
              </w:rPr>
              <w:t>Trường hợp một văn bản QPPL phát hiện một hoặc cả hai sai sót (gồm: căn cứ ban hành; thể thức, kỹ thuật trình bày) thì cũng chỉ thống kê là 01 văn bản có sai sót và thống kê vào nhóm các văn bản sai sót khác.</w:t>
            </w:r>
          </w:p>
          <w:p w:rsidR="00A8300D" w:rsidRPr="00A8300D" w:rsidRDefault="00A8300D" w:rsidP="00A8300D">
            <w:pPr>
              <w:spacing w:line="288" w:lineRule="auto"/>
              <w:ind w:firstLine="720"/>
              <w:jc w:val="both"/>
              <w:rPr>
                <w:szCs w:val="28"/>
              </w:rPr>
            </w:pPr>
            <w:r w:rsidRPr="00A8300D">
              <w:rPr>
                <w:b/>
                <w:szCs w:val="28"/>
              </w:rPr>
              <w:t>2. Phân tổ chủ yếu</w:t>
            </w:r>
          </w:p>
          <w:p w:rsidR="00A8300D" w:rsidRPr="001114C2" w:rsidRDefault="00A8300D" w:rsidP="00A8300D">
            <w:pPr>
              <w:spacing w:line="288" w:lineRule="auto"/>
              <w:ind w:firstLine="720"/>
              <w:jc w:val="both"/>
              <w:rPr>
                <w:szCs w:val="28"/>
              </w:rPr>
            </w:pPr>
            <w:r w:rsidRPr="001114C2">
              <w:rPr>
                <w:szCs w:val="28"/>
              </w:rPr>
              <w:lastRenderedPageBreak/>
              <w:t>- Văn bản QPPL được kiểm tra;</w:t>
            </w:r>
          </w:p>
          <w:p w:rsidR="00A8300D" w:rsidRPr="001114C2" w:rsidRDefault="00A8300D" w:rsidP="00A8300D">
            <w:pPr>
              <w:spacing w:line="288" w:lineRule="auto"/>
              <w:ind w:firstLine="720"/>
              <w:jc w:val="both"/>
              <w:rPr>
                <w:szCs w:val="28"/>
              </w:rPr>
            </w:pPr>
            <w:r w:rsidRPr="001114C2">
              <w:rPr>
                <w:szCs w:val="28"/>
              </w:rPr>
              <w:t>- Loại văn bản được xử lý (văn bản trái pháp luật; văn bản sai sót; văn bản có chứa QPPL ban hành không đúng hình thức, thẩm quyền);</w:t>
            </w:r>
          </w:p>
          <w:p w:rsidR="00A8300D" w:rsidRPr="001114C2" w:rsidRDefault="00A8300D" w:rsidP="00A8300D">
            <w:pPr>
              <w:spacing w:line="288" w:lineRule="auto"/>
              <w:ind w:firstLine="720"/>
              <w:jc w:val="both"/>
              <w:rPr>
                <w:szCs w:val="28"/>
              </w:rPr>
            </w:pPr>
            <w:r w:rsidRPr="001114C2">
              <w:rPr>
                <w:szCs w:val="28"/>
              </w:rPr>
              <w:t>- Tình trạng xử lý văn bản trái pháp luật (số văn bản đã xử lý, số văn bản đang xử lý);</w:t>
            </w:r>
          </w:p>
          <w:p w:rsidR="00A8300D" w:rsidRPr="001114C2" w:rsidRDefault="00A8300D" w:rsidP="00A8300D">
            <w:pPr>
              <w:spacing w:line="288" w:lineRule="auto"/>
              <w:ind w:firstLine="720"/>
              <w:jc w:val="both"/>
              <w:rPr>
                <w:szCs w:val="28"/>
              </w:rPr>
            </w:pPr>
            <w:r w:rsidRPr="001114C2">
              <w:rPr>
                <w:szCs w:val="28"/>
              </w:rPr>
              <w:t>- Bộ, cơ quan ngang bộ, tỉnh/thành phố trực thuộc Trung ương.</w:t>
            </w:r>
          </w:p>
          <w:p w:rsidR="00A8300D" w:rsidRPr="00A8300D" w:rsidRDefault="00A8300D" w:rsidP="00A8300D">
            <w:pPr>
              <w:spacing w:line="288" w:lineRule="auto"/>
              <w:ind w:firstLine="720"/>
              <w:jc w:val="both"/>
              <w:rPr>
                <w:szCs w:val="28"/>
              </w:rPr>
            </w:pPr>
            <w:r w:rsidRPr="00A8300D">
              <w:rPr>
                <w:b/>
                <w:szCs w:val="28"/>
              </w:rPr>
              <w:t xml:space="preserve">3. Kỳ công bố: </w:t>
            </w:r>
            <w:r w:rsidRPr="00A8300D">
              <w:rPr>
                <w:szCs w:val="28"/>
              </w:rPr>
              <w:t>Năm.</w:t>
            </w:r>
          </w:p>
          <w:p w:rsidR="00A8300D" w:rsidRPr="00A8300D" w:rsidRDefault="00A8300D" w:rsidP="00A8300D">
            <w:pPr>
              <w:spacing w:line="288" w:lineRule="auto"/>
              <w:ind w:firstLine="720"/>
              <w:jc w:val="both"/>
              <w:rPr>
                <w:szCs w:val="28"/>
              </w:rPr>
            </w:pPr>
            <w:r w:rsidRPr="00A8300D">
              <w:rPr>
                <w:b/>
                <w:szCs w:val="28"/>
              </w:rPr>
              <w:t>4. Nguồn số liệu:</w:t>
            </w:r>
            <w:r w:rsidRPr="00A8300D">
              <w:rPr>
                <w:szCs w:val="28"/>
              </w:rPr>
              <w:t xml:space="preserve"> Chế độ báo cáo thống kê Ngành Tư pháp.</w:t>
            </w:r>
          </w:p>
          <w:p w:rsidR="00A8300D" w:rsidRPr="00A8300D" w:rsidRDefault="00A8300D" w:rsidP="00A8300D">
            <w:pPr>
              <w:spacing w:line="288" w:lineRule="auto"/>
              <w:ind w:firstLine="720"/>
              <w:jc w:val="both"/>
              <w:rPr>
                <w:szCs w:val="28"/>
              </w:rPr>
            </w:pPr>
            <w:r w:rsidRPr="00A8300D">
              <w:rPr>
                <w:b/>
                <w:szCs w:val="28"/>
              </w:rPr>
              <w:t>5. Đơn vị (thuộc Bộ Tư pháp) chịu trách nhiệm thu thập, tổng hợp</w:t>
            </w:r>
          </w:p>
          <w:p w:rsidR="00A8300D" w:rsidRPr="001114C2" w:rsidRDefault="00A8300D" w:rsidP="00A8300D">
            <w:pPr>
              <w:spacing w:line="288" w:lineRule="auto"/>
              <w:ind w:firstLine="720"/>
              <w:jc w:val="both"/>
              <w:rPr>
                <w:szCs w:val="28"/>
              </w:rPr>
            </w:pPr>
            <w:r w:rsidRPr="001114C2">
              <w:rPr>
                <w:szCs w:val="28"/>
              </w:rPr>
              <w:t>Chủ trì: Cục Kế hoạch - Tài chính;</w:t>
            </w:r>
          </w:p>
          <w:p w:rsidR="00A8300D" w:rsidRPr="001114C2" w:rsidRDefault="00A8300D" w:rsidP="00A8300D">
            <w:pPr>
              <w:spacing w:line="288" w:lineRule="auto"/>
              <w:ind w:firstLine="720"/>
              <w:jc w:val="both"/>
              <w:rPr>
                <w:b/>
                <w:szCs w:val="28"/>
              </w:rPr>
            </w:pPr>
            <w:r w:rsidRPr="001114C2">
              <w:rPr>
                <w:szCs w:val="28"/>
              </w:rPr>
              <w:t>Phối hợp: Cục kiểm tra văn bản QPPL.</w:t>
            </w:r>
          </w:p>
        </w:tc>
        <w:tc>
          <w:tcPr>
            <w:tcW w:w="7282" w:type="dxa"/>
            <w:gridSpan w:val="2"/>
          </w:tcPr>
          <w:p w:rsidR="00A8300D" w:rsidRPr="00A8300D" w:rsidRDefault="00A8300D" w:rsidP="00A8300D">
            <w:pPr>
              <w:spacing w:line="288" w:lineRule="auto"/>
              <w:jc w:val="both"/>
              <w:rPr>
                <w:b/>
              </w:rPr>
            </w:pPr>
            <w:r w:rsidRPr="00A8300D">
              <w:rPr>
                <w:b/>
              </w:rPr>
              <w:lastRenderedPageBreak/>
              <w:t>Bỏ chỉ tiêu này</w:t>
            </w:r>
          </w:p>
        </w:tc>
      </w:tr>
      <w:tr w:rsidR="00A8300D" w:rsidTr="00CA75EB">
        <w:tc>
          <w:tcPr>
            <w:tcW w:w="7283" w:type="dxa"/>
            <w:gridSpan w:val="2"/>
          </w:tcPr>
          <w:p w:rsidR="00A8300D" w:rsidRPr="00A8300D" w:rsidRDefault="00A8300D" w:rsidP="00A8300D">
            <w:pPr>
              <w:spacing w:line="288" w:lineRule="auto"/>
              <w:ind w:firstLine="720"/>
              <w:jc w:val="both"/>
              <w:rPr>
                <w:szCs w:val="28"/>
              </w:rPr>
            </w:pPr>
            <w:r w:rsidRPr="00B8057B">
              <w:rPr>
                <w:b/>
                <w:strike/>
                <w:szCs w:val="28"/>
              </w:rPr>
              <w:lastRenderedPageBreak/>
              <w:t>0203</w:t>
            </w:r>
            <w:r w:rsidRPr="00A8300D">
              <w:rPr>
                <w:b/>
                <w:szCs w:val="28"/>
              </w:rPr>
              <w:t xml:space="preserve">. </w:t>
            </w:r>
            <w:r w:rsidRPr="00A8300D">
              <w:rPr>
                <w:b/>
                <w:strike/>
                <w:szCs w:val="28"/>
              </w:rPr>
              <w:t xml:space="preserve">Rà soát </w:t>
            </w:r>
            <w:r w:rsidRPr="00A8300D">
              <w:rPr>
                <w:b/>
                <w:szCs w:val="28"/>
              </w:rPr>
              <w:t>văn bản QPPL</w:t>
            </w:r>
          </w:p>
          <w:p w:rsidR="00A8300D" w:rsidRPr="00A8300D" w:rsidRDefault="00A8300D" w:rsidP="00A8300D">
            <w:pPr>
              <w:spacing w:line="288" w:lineRule="auto"/>
              <w:ind w:firstLine="720"/>
              <w:jc w:val="both"/>
              <w:rPr>
                <w:szCs w:val="28"/>
              </w:rPr>
            </w:pPr>
            <w:r w:rsidRPr="00A8300D">
              <w:rPr>
                <w:b/>
                <w:szCs w:val="28"/>
              </w:rPr>
              <w:t>1. Khái niệm</w:t>
            </w:r>
          </w:p>
          <w:p w:rsidR="00A8300D" w:rsidRPr="00A8300D" w:rsidRDefault="00A8300D" w:rsidP="00A8300D">
            <w:pPr>
              <w:spacing w:line="288" w:lineRule="auto"/>
              <w:ind w:firstLine="720"/>
              <w:jc w:val="both"/>
              <w:rPr>
                <w:strike/>
                <w:szCs w:val="28"/>
              </w:rPr>
            </w:pPr>
            <w:r w:rsidRPr="00A8300D">
              <w:rPr>
                <w:strike/>
                <w:szCs w:val="28"/>
              </w:rPr>
              <w:t>Chỉ tiêu rà soát văn bản QPPL phản ánh thông tin thống kê về kết quả rà soát văn bản QPPL tại UBND các cấp xã, huyện, tỉnh và các bộ, cơ quan ngang bộ, cơ quan thuộc Chính phủ.</w:t>
            </w:r>
          </w:p>
          <w:p w:rsidR="00A8300D" w:rsidRPr="00A8300D" w:rsidRDefault="00A8300D" w:rsidP="00A8300D">
            <w:pPr>
              <w:spacing w:line="288" w:lineRule="auto"/>
              <w:ind w:firstLine="720"/>
              <w:jc w:val="both"/>
              <w:rPr>
                <w:szCs w:val="28"/>
              </w:rPr>
            </w:pPr>
            <w:r w:rsidRPr="00A8300D">
              <w:rPr>
                <w:szCs w:val="28"/>
              </w:rPr>
              <w:t>- Văn bản QPPL: theo khái niệm đã nêu tại chỉ tiêu số 0101.</w:t>
            </w:r>
          </w:p>
          <w:p w:rsidR="00A8300D" w:rsidRPr="00A8300D" w:rsidRDefault="00A8300D" w:rsidP="00A8300D">
            <w:pPr>
              <w:spacing w:line="288" w:lineRule="auto"/>
              <w:ind w:firstLine="720"/>
              <w:jc w:val="both"/>
              <w:rPr>
                <w:szCs w:val="28"/>
              </w:rPr>
            </w:pPr>
            <w:r w:rsidRPr="00A8300D">
              <w:rPr>
                <w:szCs w:val="28"/>
              </w:rPr>
              <w:lastRenderedPageBreak/>
              <w:t xml:space="preserve">- </w:t>
            </w:r>
            <w:r w:rsidRPr="00A8300D">
              <w:rPr>
                <w:strike/>
                <w:szCs w:val="28"/>
              </w:rPr>
              <w:t>R</w:t>
            </w:r>
            <w:r w:rsidRPr="00A8300D">
              <w:rPr>
                <w:szCs w:val="28"/>
              </w:rPr>
              <w:t xml:space="preserve">à soát </w:t>
            </w:r>
            <w:r w:rsidRPr="00A8300D">
              <w:rPr>
                <w:strike/>
                <w:szCs w:val="28"/>
              </w:rPr>
              <w:t>văn bản</w:t>
            </w:r>
            <w:r w:rsidRPr="00A8300D">
              <w:rPr>
                <w:szCs w:val="28"/>
              </w:rPr>
              <w:t xml:space="preserve"> QPPL là việc xem xét, đối chiếu, đánh giá các quy định của văn bản được rà soát với văn bản là căn cứ để rà soát, tình hình phát triển kinh tế - xã hội nhằm phát hiện, xử lý hoặc kiến nghị xử lý các quy định trái pháp luật, mâu thuẫn, chồng chéo, hết hiệu lực hoặc không còn phù hợp </w:t>
            </w:r>
            <w:r w:rsidRPr="00A8300D">
              <w:rPr>
                <w:strike/>
                <w:szCs w:val="28"/>
              </w:rPr>
              <w:t>(khoản 5 Điều 2 Nghị định số 34/2016/NĐ-CP)</w:t>
            </w:r>
            <w:r w:rsidRPr="00A8300D">
              <w:rPr>
                <w:szCs w:val="28"/>
              </w:rPr>
              <w:t>.</w:t>
            </w:r>
          </w:p>
          <w:p w:rsidR="00A8300D" w:rsidRPr="00A8300D" w:rsidRDefault="00A8300D" w:rsidP="00A8300D">
            <w:pPr>
              <w:spacing w:line="288" w:lineRule="auto"/>
              <w:ind w:firstLine="720"/>
              <w:jc w:val="both"/>
              <w:rPr>
                <w:strike/>
                <w:szCs w:val="28"/>
              </w:rPr>
            </w:pPr>
            <w:r w:rsidRPr="00A8300D">
              <w:rPr>
                <w:strike/>
                <w:szCs w:val="28"/>
              </w:rPr>
              <w:t>- Văn bản phải được rà soát: là văn bản QPPL cần rà soát trong kỳ báo cáo (bao gồm các văn bản QPPL quy định tại Điều 4 Luật Ban hành văn bản QPPL năm 2015, trừ Hiến pháp) khi phát sinh căn cứ rà soát.</w:t>
            </w:r>
          </w:p>
          <w:p w:rsidR="00A8300D" w:rsidRPr="00A8300D" w:rsidRDefault="00A8300D" w:rsidP="00A8300D">
            <w:pPr>
              <w:spacing w:line="288" w:lineRule="auto"/>
              <w:ind w:firstLine="720"/>
              <w:jc w:val="both"/>
              <w:rPr>
                <w:szCs w:val="28"/>
              </w:rPr>
            </w:pPr>
            <w:r w:rsidRPr="00A8300D">
              <w:rPr>
                <w:strike/>
                <w:szCs w:val="28"/>
              </w:rPr>
              <w:t>- Tình trạng rà soát nhằm theo dõi số lượng văn bản QPPL đã được rà soát hay chưa được rà soát.</w:t>
            </w:r>
          </w:p>
          <w:p w:rsidR="00A8300D" w:rsidRPr="00A8300D" w:rsidRDefault="00A8300D" w:rsidP="00A8300D">
            <w:pPr>
              <w:spacing w:line="288" w:lineRule="auto"/>
              <w:ind w:firstLine="720"/>
              <w:jc w:val="both"/>
              <w:rPr>
                <w:szCs w:val="28"/>
              </w:rPr>
            </w:pPr>
            <w:r w:rsidRPr="00A8300D">
              <w:rPr>
                <w:szCs w:val="28"/>
              </w:rPr>
              <w:t xml:space="preserve">- </w:t>
            </w:r>
            <w:r w:rsidRPr="00A8300D">
              <w:rPr>
                <w:strike/>
                <w:szCs w:val="28"/>
              </w:rPr>
              <w:t>Kết quả x</w:t>
            </w:r>
            <w:r w:rsidRPr="00A8300D">
              <w:rPr>
                <w:szCs w:val="28"/>
              </w:rPr>
              <w:t xml:space="preserve">ử lý </w:t>
            </w:r>
            <w:r w:rsidRPr="00A8300D">
              <w:rPr>
                <w:strike/>
                <w:szCs w:val="28"/>
              </w:rPr>
              <w:t xml:space="preserve">nhằm theo dõi </w:t>
            </w:r>
            <w:r w:rsidRPr="00A8300D">
              <w:rPr>
                <w:szCs w:val="28"/>
              </w:rPr>
              <w:t xml:space="preserve">số </w:t>
            </w:r>
            <w:r w:rsidRPr="00A8300D">
              <w:rPr>
                <w:strike/>
                <w:szCs w:val="28"/>
              </w:rPr>
              <w:t>lượng văn bản</w:t>
            </w:r>
            <w:r w:rsidRPr="00A8300D">
              <w:rPr>
                <w:szCs w:val="28"/>
              </w:rPr>
              <w:t xml:space="preserve"> QPPL </w:t>
            </w:r>
            <w:r w:rsidRPr="00A8300D">
              <w:rPr>
                <w:strike/>
                <w:szCs w:val="28"/>
              </w:rPr>
              <w:t xml:space="preserve">đã </w:t>
            </w:r>
            <w:r w:rsidRPr="00A8300D">
              <w:rPr>
                <w:szCs w:val="28"/>
              </w:rPr>
              <w:t xml:space="preserve">được </w:t>
            </w:r>
            <w:r w:rsidRPr="00A8300D">
              <w:rPr>
                <w:strike/>
                <w:szCs w:val="28"/>
              </w:rPr>
              <w:t>xử lý (theo các hình thức:</w:t>
            </w:r>
            <w:r w:rsidRPr="00A8300D">
              <w:rPr>
                <w:szCs w:val="28"/>
              </w:rPr>
              <w:t xml:space="preserve"> sửa đổi, bổ sung, thay thế, bãi bỏ</w:t>
            </w:r>
            <w:r w:rsidRPr="00A8300D">
              <w:rPr>
                <w:strike/>
                <w:szCs w:val="28"/>
              </w:rPr>
              <w:t>, ban hành mới</w:t>
            </w:r>
            <w:r w:rsidRPr="00A8300D">
              <w:rPr>
                <w:szCs w:val="28"/>
              </w:rPr>
              <w:t xml:space="preserve"> hoặc </w:t>
            </w:r>
            <w:r w:rsidRPr="00A8300D">
              <w:rPr>
                <w:strike/>
                <w:szCs w:val="28"/>
              </w:rPr>
              <w:t xml:space="preserve">đình chỉ, ngưng hiệu lực) </w:t>
            </w:r>
            <w:r w:rsidRPr="00A8300D">
              <w:rPr>
                <w:szCs w:val="28"/>
              </w:rPr>
              <w:t xml:space="preserve">và số </w:t>
            </w:r>
            <w:r w:rsidRPr="00A8300D">
              <w:rPr>
                <w:strike/>
                <w:szCs w:val="28"/>
              </w:rPr>
              <w:t>lượng văn bản chưa được xử lý trong số những văn bản đã rà soát</w:t>
            </w:r>
            <w:r w:rsidRPr="00A8300D">
              <w:rPr>
                <w:szCs w:val="28"/>
              </w:rPr>
              <w:t>.</w:t>
            </w:r>
          </w:p>
          <w:p w:rsidR="00A8300D" w:rsidRPr="00A8300D" w:rsidRDefault="00A8300D" w:rsidP="00A8300D">
            <w:pPr>
              <w:spacing w:line="288" w:lineRule="auto"/>
              <w:ind w:firstLine="720"/>
              <w:jc w:val="both"/>
              <w:rPr>
                <w:szCs w:val="28"/>
              </w:rPr>
            </w:pPr>
            <w:r w:rsidRPr="00A8300D">
              <w:rPr>
                <w:b/>
                <w:szCs w:val="28"/>
              </w:rPr>
              <w:t>2. Phân tổ chủ yếu</w:t>
            </w:r>
          </w:p>
          <w:p w:rsidR="00A8300D" w:rsidRPr="00A8300D" w:rsidRDefault="00A8300D" w:rsidP="00A8300D">
            <w:pPr>
              <w:spacing w:line="288" w:lineRule="auto"/>
              <w:ind w:firstLine="720"/>
              <w:jc w:val="both"/>
              <w:rPr>
                <w:strike/>
                <w:szCs w:val="28"/>
              </w:rPr>
            </w:pPr>
            <w:r w:rsidRPr="00A8300D">
              <w:rPr>
                <w:strike/>
                <w:szCs w:val="28"/>
              </w:rPr>
              <w:t>- Văn bản phải được rà soát;</w:t>
            </w:r>
          </w:p>
          <w:p w:rsidR="00A8300D" w:rsidRPr="00A8300D" w:rsidRDefault="00A8300D" w:rsidP="00A8300D">
            <w:pPr>
              <w:spacing w:line="288" w:lineRule="auto"/>
              <w:ind w:firstLine="720"/>
              <w:jc w:val="both"/>
              <w:rPr>
                <w:szCs w:val="28"/>
              </w:rPr>
            </w:pPr>
            <w:r w:rsidRPr="00A8300D">
              <w:rPr>
                <w:strike/>
                <w:szCs w:val="28"/>
              </w:rPr>
              <w:t>- Tình trạng rà soát (đã được rà soát, chưa được rà soát);</w:t>
            </w:r>
          </w:p>
          <w:p w:rsidR="00A8300D" w:rsidRPr="00A8300D" w:rsidRDefault="00A8300D" w:rsidP="00A8300D">
            <w:pPr>
              <w:spacing w:line="288" w:lineRule="auto"/>
              <w:ind w:firstLine="720"/>
              <w:jc w:val="both"/>
              <w:rPr>
                <w:szCs w:val="28"/>
              </w:rPr>
            </w:pPr>
            <w:r w:rsidRPr="00A8300D">
              <w:rPr>
                <w:szCs w:val="28"/>
              </w:rPr>
              <w:t xml:space="preserve">- </w:t>
            </w:r>
            <w:r w:rsidRPr="00A8300D">
              <w:rPr>
                <w:strike/>
                <w:szCs w:val="28"/>
              </w:rPr>
              <w:t>Kết quả</w:t>
            </w:r>
            <w:r w:rsidRPr="00A8300D">
              <w:rPr>
                <w:szCs w:val="28"/>
              </w:rPr>
              <w:t xml:space="preserve"> xử lý </w:t>
            </w:r>
            <w:r w:rsidRPr="00A8300D">
              <w:rPr>
                <w:strike/>
                <w:szCs w:val="28"/>
              </w:rPr>
              <w:t>(</w:t>
            </w:r>
            <w:r w:rsidRPr="00A8300D">
              <w:rPr>
                <w:szCs w:val="28"/>
              </w:rPr>
              <w:t xml:space="preserve">đã </w:t>
            </w:r>
            <w:r w:rsidRPr="00A8300D">
              <w:rPr>
                <w:strike/>
                <w:szCs w:val="28"/>
              </w:rPr>
              <w:t xml:space="preserve">được </w:t>
            </w:r>
            <w:r w:rsidRPr="00A8300D">
              <w:rPr>
                <w:szCs w:val="28"/>
              </w:rPr>
              <w:t>xử lý, chưa xử lý);</w:t>
            </w:r>
          </w:p>
          <w:p w:rsidR="00A8300D" w:rsidRPr="00A8300D" w:rsidRDefault="00A8300D" w:rsidP="00A8300D">
            <w:pPr>
              <w:spacing w:line="288" w:lineRule="auto"/>
              <w:ind w:firstLine="720"/>
              <w:jc w:val="both"/>
              <w:rPr>
                <w:szCs w:val="28"/>
              </w:rPr>
            </w:pPr>
            <w:r w:rsidRPr="00A8300D">
              <w:rPr>
                <w:szCs w:val="28"/>
              </w:rPr>
              <w:t xml:space="preserve">- Bộ, cơ quan ngang </w:t>
            </w:r>
            <w:r w:rsidRPr="00A8300D">
              <w:rPr>
                <w:strike/>
                <w:szCs w:val="28"/>
              </w:rPr>
              <w:t>B</w:t>
            </w:r>
            <w:r w:rsidRPr="00A8300D">
              <w:rPr>
                <w:szCs w:val="28"/>
              </w:rPr>
              <w:t xml:space="preserve">ộ, </w:t>
            </w:r>
            <w:r w:rsidRPr="00A8300D">
              <w:rPr>
                <w:strike/>
                <w:szCs w:val="28"/>
              </w:rPr>
              <w:t>C</w:t>
            </w:r>
            <w:r w:rsidRPr="00A8300D">
              <w:rPr>
                <w:szCs w:val="28"/>
              </w:rPr>
              <w:t>ơ quan thuộc Chính phủ, tỉnh/thành phố trực thuộc Trung ương.</w:t>
            </w:r>
          </w:p>
          <w:p w:rsidR="00A8300D" w:rsidRPr="00A8300D" w:rsidRDefault="00A8300D" w:rsidP="00A8300D">
            <w:pPr>
              <w:spacing w:line="288" w:lineRule="auto"/>
              <w:ind w:firstLine="720"/>
              <w:jc w:val="both"/>
              <w:rPr>
                <w:szCs w:val="28"/>
              </w:rPr>
            </w:pPr>
            <w:r w:rsidRPr="00A8300D">
              <w:rPr>
                <w:b/>
                <w:szCs w:val="28"/>
              </w:rPr>
              <w:t>3. Kỳ công bố:</w:t>
            </w:r>
            <w:r w:rsidRPr="00A8300D">
              <w:rPr>
                <w:szCs w:val="28"/>
              </w:rPr>
              <w:t xml:space="preserve"> Năm.</w:t>
            </w:r>
          </w:p>
          <w:p w:rsidR="00A8300D" w:rsidRPr="00A8300D" w:rsidRDefault="00A8300D" w:rsidP="00A8300D">
            <w:pPr>
              <w:spacing w:line="288" w:lineRule="auto"/>
              <w:ind w:firstLine="720"/>
              <w:jc w:val="both"/>
              <w:rPr>
                <w:szCs w:val="28"/>
              </w:rPr>
            </w:pPr>
            <w:r w:rsidRPr="00A8300D">
              <w:rPr>
                <w:b/>
                <w:szCs w:val="28"/>
              </w:rPr>
              <w:lastRenderedPageBreak/>
              <w:t>4. Nguồn số liệu:</w:t>
            </w:r>
            <w:r w:rsidRPr="00A8300D">
              <w:rPr>
                <w:szCs w:val="28"/>
              </w:rPr>
              <w:t xml:space="preserve"> </w:t>
            </w:r>
            <w:r w:rsidRPr="00171748">
              <w:rPr>
                <w:i/>
                <w:szCs w:val="28"/>
              </w:rPr>
              <w:t>C</w:t>
            </w:r>
            <w:r w:rsidRPr="00A8300D">
              <w:rPr>
                <w:szCs w:val="28"/>
              </w:rPr>
              <w:t xml:space="preserve">hế độ báo cáo thống kê </w:t>
            </w:r>
            <w:r w:rsidRPr="00171748">
              <w:rPr>
                <w:i/>
                <w:szCs w:val="28"/>
              </w:rPr>
              <w:t>N</w:t>
            </w:r>
            <w:r w:rsidRPr="00A8300D">
              <w:rPr>
                <w:szCs w:val="28"/>
              </w:rPr>
              <w:t>gành Tư pháp.</w:t>
            </w:r>
          </w:p>
          <w:p w:rsidR="00A8300D" w:rsidRPr="00A8300D" w:rsidRDefault="00A8300D" w:rsidP="00A8300D">
            <w:pPr>
              <w:spacing w:line="288" w:lineRule="auto"/>
              <w:ind w:firstLine="720"/>
              <w:jc w:val="both"/>
              <w:rPr>
                <w:szCs w:val="28"/>
              </w:rPr>
            </w:pPr>
            <w:r w:rsidRPr="00A8300D">
              <w:rPr>
                <w:b/>
                <w:szCs w:val="28"/>
              </w:rPr>
              <w:t>5. Đơn vị (thuộc Bộ Tư pháp) chịu trách nhiệm thu thập, tổng hợp</w:t>
            </w:r>
          </w:p>
          <w:p w:rsidR="00A8300D" w:rsidRPr="00A8300D" w:rsidRDefault="00A8300D" w:rsidP="00A8300D">
            <w:pPr>
              <w:spacing w:line="288" w:lineRule="auto"/>
              <w:ind w:firstLine="720"/>
              <w:jc w:val="both"/>
              <w:rPr>
                <w:szCs w:val="28"/>
              </w:rPr>
            </w:pPr>
            <w:r w:rsidRPr="00A8300D">
              <w:rPr>
                <w:szCs w:val="28"/>
              </w:rPr>
              <w:t>Chủ trì: Cục Kế hoạch - Tài chính;</w:t>
            </w:r>
          </w:p>
          <w:p w:rsidR="00A8300D" w:rsidRPr="00A8300D" w:rsidRDefault="00A8300D" w:rsidP="00A8300D">
            <w:pPr>
              <w:spacing w:line="288" w:lineRule="auto"/>
              <w:ind w:firstLine="720"/>
              <w:jc w:val="both"/>
              <w:rPr>
                <w:b/>
                <w:szCs w:val="28"/>
              </w:rPr>
            </w:pPr>
            <w:r w:rsidRPr="00A8300D">
              <w:rPr>
                <w:szCs w:val="28"/>
              </w:rPr>
              <w:t xml:space="preserve">Phối hợp: Cục </w:t>
            </w:r>
            <w:r w:rsidRPr="00A8300D">
              <w:rPr>
                <w:i/>
                <w:szCs w:val="28"/>
              </w:rPr>
              <w:t>k</w:t>
            </w:r>
            <w:r w:rsidRPr="00A8300D">
              <w:rPr>
                <w:szCs w:val="28"/>
              </w:rPr>
              <w:t>iểm tra văn bản</w:t>
            </w:r>
            <w:r w:rsidRPr="00A8300D">
              <w:rPr>
                <w:i/>
                <w:szCs w:val="28"/>
              </w:rPr>
              <w:t xml:space="preserve"> QPPL</w:t>
            </w:r>
            <w:r w:rsidRPr="00A8300D">
              <w:rPr>
                <w:szCs w:val="28"/>
              </w:rPr>
              <w:t>.</w:t>
            </w:r>
          </w:p>
        </w:tc>
        <w:tc>
          <w:tcPr>
            <w:tcW w:w="7282" w:type="dxa"/>
            <w:gridSpan w:val="2"/>
          </w:tcPr>
          <w:p w:rsidR="00A8300D" w:rsidRPr="007B70E2" w:rsidRDefault="00A8300D" w:rsidP="00A8300D">
            <w:pPr>
              <w:spacing w:line="288" w:lineRule="auto"/>
              <w:ind w:firstLine="720"/>
              <w:jc w:val="both"/>
              <w:rPr>
                <w:szCs w:val="28"/>
              </w:rPr>
            </w:pPr>
            <w:r w:rsidRPr="00B8057B">
              <w:rPr>
                <w:b/>
                <w:i/>
                <w:szCs w:val="28"/>
              </w:rPr>
              <w:lastRenderedPageBreak/>
              <w:t>0201</w:t>
            </w:r>
            <w:r w:rsidRPr="007B70E2">
              <w:rPr>
                <w:b/>
                <w:szCs w:val="28"/>
              </w:rPr>
              <w:t xml:space="preserve">. </w:t>
            </w:r>
            <w:r w:rsidRPr="00E8473F">
              <w:rPr>
                <w:b/>
                <w:i/>
                <w:szCs w:val="28"/>
              </w:rPr>
              <w:t>Kết quả xử lý VB</w:t>
            </w:r>
            <w:r w:rsidRPr="007B70E2">
              <w:rPr>
                <w:b/>
                <w:szCs w:val="28"/>
              </w:rPr>
              <w:t>QPPL</w:t>
            </w:r>
            <w:r w:rsidRPr="00E8473F">
              <w:rPr>
                <w:b/>
                <w:i/>
                <w:szCs w:val="28"/>
              </w:rPr>
              <w:t xml:space="preserve"> sau rà soát</w:t>
            </w:r>
          </w:p>
          <w:p w:rsidR="00A8300D" w:rsidRPr="00526087" w:rsidRDefault="00A8300D" w:rsidP="00A8300D">
            <w:pPr>
              <w:spacing w:line="288" w:lineRule="auto"/>
              <w:ind w:firstLine="720"/>
              <w:jc w:val="both"/>
              <w:rPr>
                <w:b/>
              </w:rPr>
            </w:pPr>
            <w:r w:rsidRPr="007B70E2">
              <w:rPr>
                <w:b/>
                <w:szCs w:val="28"/>
              </w:rPr>
              <w:t>1. Khái niệm</w:t>
            </w:r>
            <w:r w:rsidRPr="00E8473F">
              <w:rPr>
                <w:b/>
                <w:i/>
                <w:szCs w:val="28"/>
              </w:rPr>
              <w:t>, phương pháp tính</w:t>
            </w:r>
          </w:p>
          <w:p w:rsidR="00A8300D" w:rsidRDefault="00A8300D" w:rsidP="00A8300D">
            <w:pPr>
              <w:spacing w:line="288" w:lineRule="auto"/>
              <w:ind w:firstLine="720"/>
              <w:jc w:val="both"/>
              <w:rPr>
                <w:szCs w:val="28"/>
              </w:rPr>
            </w:pPr>
          </w:p>
          <w:p w:rsidR="00A8300D" w:rsidRDefault="00A8300D" w:rsidP="00A8300D">
            <w:pPr>
              <w:spacing w:line="288" w:lineRule="auto"/>
              <w:ind w:firstLine="720"/>
              <w:jc w:val="both"/>
              <w:rPr>
                <w:szCs w:val="28"/>
              </w:rPr>
            </w:pPr>
          </w:p>
          <w:p w:rsidR="00A8300D" w:rsidRDefault="00A8300D" w:rsidP="00A8300D">
            <w:pPr>
              <w:spacing w:line="288" w:lineRule="auto"/>
              <w:ind w:firstLine="720"/>
              <w:jc w:val="both"/>
              <w:rPr>
                <w:szCs w:val="28"/>
              </w:rPr>
            </w:pPr>
          </w:p>
          <w:p w:rsidR="00A8300D" w:rsidRDefault="00A8300D" w:rsidP="00A8300D">
            <w:pPr>
              <w:spacing w:line="288" w:lineRule="auto"/>
              <w:ind w:firstLine="720"/>
              <w:jc w:val="both"/>
              <w:rPr>
                <w:szCs w:val="28"/>
              </w:rPr>
            </w:pPr>
          </w:p>
          <w:p w:rsidR="00A8300D" w:rsidRPr="007B70E2" w:rsidRDefault="00A8300D" w:rsidP="00A8300D">
            <w:pPr>
              <w:spacing w:line="288" w:lineRule="auto"/>
              <w:ind w:firstLine="720"/>
              <w:jc w:val="both"/>
              <w:rPr>
                <w:szCs w:val="28"/>
              </w:rPr>
            </w:pPr>
            <w:r w:rsidRPr="007B70E2">
              <w:rPr>
                <w:szCs w:val="28"/>
              </w:rPr>
              <w:t xml:space="preserve">- </w:t>
            </w:r>
            <w:r w:rsidRPr="00663030">
              <w:rPr>
                <w:i/>
                <w:szCs w:val="28"/>
              </w:rPr>
              <w:t>VB</w:t>
            </w:r>
            <w:r w:rsidRPr="007B70E2">
              <w:rPr>
                <w:szCs w:val="28"/>
              </w:rPr>
              <w:t>QPPL: theo khái niệm đã nêu tại chỉ tiêu số 0101.</w:t>
            </w:r>
          </w:p>
          <w:p w:rsidR="00A8300D" w:rsidRDefault="00A8300D" w:rsidP="00A8300D">
            <w:pPr>
              <w:spacing w:line="288" w:lineRule="auto"/>
              <w:ind w:firstLine="720"/>
              <w:jc w:val="both"/>
              <w:rPr>
                <w:szCs w:val="28"/>
              </w:rPr>
            </w:pPr>
          </w:p>
          <w:p w:rsidR="00A8300D" w:rsidRPr="007B70E2" w:rsidRDefault="00A8300D" w:rsidP="00A8300D">
            <w:pPr>
              <w:spacing w:line="288" w:lineRule="auto"/>
              <w:ind w:firstLine="720"/>
              <w:jc w:val="both"/>
              <w:rPr>
                <w:szCs w:val="28"/>
              </w:rPr>
            </w:pPr>
            <w:r w:rsidRPr="007B70E2">
              <w:rPr>
                <w:szCs w:val="28"/>
              </w:rPr>
              <w:lastRenderedPageBreak/>
              <w:t xml:space="preserve">- </w:t>
            </w:r>
            <w:r w:rsidRPr="00BF2C58">
              <w:rPr>
                <w:i/>
                <w:szCs w:val="28"/>
              </w:rPr>
              <w:t>Khái niệm r</w:t>
            </w:r>
            <w:r w:rsidRPr="007B70E2">
              <w:rPr>
                <w:szCs w:val="28"/>
              </w:rPr>
              <w:t xml:space="preserve">à soát </w:t>
            </w:r>
            <w:r w:rsidRPr="00BF2C58">
              <w:rPr>
                <w:i/>
                <w:szCs w:val="28"/>
              </w:rPr>
              <w:t>VB</w:t>
            </w:r>
            <w:r w:rsidRPr="007B70E2">
              <w:rPr>
                <w:szCs w:val="28"/>
              </w:rPr>
              <w:t xml:space="preserve">QPPL </w:t>
            </w:r>
            <w:r w:rsidRPr="00BF2C58">
              <w:rPr>
                <w:i/>
                <w:szCs w:val="28"/>
              </w:rPr>
              <w:t>được quy định tại khoản 5 Điều 2 Nghị định số 34/2016/NĐ-CP, cụ thể:</w:t>
            </w:r>
            <w:r w:rsidRPr="007B70E2">
              <w:rPr>
                <w:szCs w:val="28"/>
              </w:rPr>
              <w:t xml:space="preserve"> là việc xem xét, đối chiếu, đánh giá các quy định của văn bản được rà soát với văn bản là căn cứ để rà soát, tình hình phát triển kinh tế - xã hội nhằm phát hiện, xử lý hoặc kiến nghị xử lý các quy định trái pháp luật, mâu thuẫn, chồng chéo, hết hiệu lực hoặc không còn phù hợp.</w:t>
            </w:r>
          </w:p>
          <w:p w:rsidR="00A8300D" w:rsidRPr="007B70E2" w:rsidRDefault="00A8300D" w:rsidP="00A8300D">
            <w:pPr>
              <w:spacing w:line="288" w:lineRule="auto"/>
              <w:ind w:firstLine="720"/>
              <w:jc w:val="both"/>
              <w:rPr>
                <w:szCs w:val="28"/>
              </w:rPr>
            </w:pPr>
            <w:r w:rsidRPr="007B70E2">
              <w:rPr>
                <w:szCs w:val="28"/>
              </w:rPr>
              <w:t xml:space="preserve">- VBQPPL cần </w:t>
            </w:r>
            <w:r>
              <w:rPr>
                <w:i/>
                <w:szCs w:val="28"/>
              </w:rPr>
              <w:t>x</w:t>
            </w:r>
            <w:r w:rsidRPr="007B70E2">
              <w:rPr>
                <w:szCs w:val="28"/>
              </w:rPr>
              <w:t xml:space="preserve">ử lý </w:t>
            </w:r>
            <w:r w:rsidRPr="003839FD">
              <w:rPr>
                <w:i/>
                <w:szCs w:val="28"/>
              </w:rPr>
              <w:t xml:space="preserve">sau rà soát là </w:t>
            </w:r>
            <w:r w:rsidRPr="007B70E2">
              <w:rPr>
                <w:szCs w:val="28"/>
              </w:rPr>
              <w:t xml:space="preserve">số </w:t>
            </w:r>
            <w:r w:rsidRPr="004946A2">
              <w:rPr>
                <w:i/>
                <w:szCs w:val="28"/>
              </w:rPr>
              <w:t>VB</w:t>
            </w:r>
            <w:r w:rsidRPr="007B70E2">
              <w:rPr>
                <w:szCs w:val="28"/>
              </w:rPr>
              <w:t xml:space="preserve">QPPL được </w:t>
            </w:r>
            <w:r w:rsidRPr="00510AC5">
              <w:rPr>
                <w:i/>
                <w:szCs w:val="28"/>
              </w:rPr>
              <w:t>đề nghị</w:t>
            </w:r>
            <w:r w:rsidRPr="007B70E2">
              <w:rPr>
                <w:szCs w:val="28"/>
              </w:rPr>
              <w:t xml:space="preserve"> sửa đổi, bổ sung, thay thế, bãi bỏ hoặc </w:t>
            </w:r>
            <w:r w:rsidRPr="006F775C">
              <w:rPr>
                <w:i/>
                <w:szCs w:val="28"/>
              </w:rPr>
              <w:t>ban hành mới theo quy định tại Điều 143 Nghị định số 34/2016/NĐ-CP</w:t>
            </w:r>
            <w:r w:rsidRPr="007B70E2">
              <w:rPr>
                <w:szCs w:val="28"/>
              </w:rPr>
              <w:t xml:space="preserve"> và </w:t>
            </w:r>
            <w:r w:rsidRPr="006F775C">
              <w:rPr>
                <w:i/>
                <w:szCs w:val="28"/>
              </w:rPr>
              <w:t xml:space="preserve">khoản 3 Điều 2 Nghị định </w:t>
            </w:r>
            <w:r w:rsidRPr="007B70E2">
              <w:rPr>
                <w:szCs w:val="28"/>
              </w:rPr>
              <w:t>số 154/2020/NĐ-CP.</w:t>
            </w:r>
          </w:p>
          <w:p w:rsidR="00A8300D" w:rsidRPr="009A3298" w:rsidRDefault="00A8300D" w:rsidP="00A8300D">
            <w:pPr>
              <w:spacing w:line="288" w:lineRule="auto"/>
              <w:ind w:firstLine="720"/>
              <w:jc w:val="both"/>
              <w:rPr>
                <w:i/>
                <w:szCs w:val="28"/>
              </w:rPr>
            </w:pPr>
            <w:r w:rsidRPr="009A3298">
              <w:rPr>
                <w:i/>
                <w:szCs w:val="28"/>
              </w:rPr>
              <w:t>- VBQPPL đã xử lý xong là số VBQPPL đã được sửa đổi, bổ sung, thay thế, bãi bỏ hoặc ban hành mới.</w:t>
            </w:r>
          </w:p>
          <w:p w:rsidR="00A8300D" w:rsidRPr="007B70E2" w:rsidRDefault="00A8300D" w:rsidP="00A8300D">
            <w:pPr>
              <w:spacing w:line="288" w:lineRule="auto"/>
              <w:ind w:firstLine="720"/>
              <w:jc w:val="both"/>
              <w:rPr>
                <w:szCs w:val="28"/>
              </w:rPr>
            </w:pPr>
            <w:r w:rsidRPr="009A3298">
              <w:rPr>
                <w:i/>
                <w:szCs w:val="28"/>
              </w:rPr>
              <w:t>- Số VBQPPL chưa xử lý xong bằng số VBQPPL cần xử lý trừ số VBQPPL đã xử lý xong.</w:t>
            </w:r>
            <w:r w:rsidRPr="007B70E2">
              <w:rPr>
                <w:szCs w:val="28"/>
              </w:rPr>
              <w:t xml:space="preserve"> </w:t>
            </w:r>
          </w:p>
          <w:p w:rsidR="00A8300D" w:rsidRDefault="00A8300D" w:rsidP="00A8300D">
            <w:pPr>
              <w:spacing w:line="288" w:lineRule="auto"/>
              <w:ind w:firstLine="720"/>
              <w:jc w:val="both"/>
              <w:rPr>
                <w:b/>
                <w:szCs w:val="28"/>
              </w:rPr>
            </w:pPr>
          </w:p>
          <w:p w:rsidR="00A8300D" w:rsidRPr="007B70E2" w:rsidRDefault="00A8300D" w:rsidP="00A8300D">
            <w:pPr>
              <w:spacing w:line="288" w:lineRule="auto"/>
              <w:ind w:firstLine="720"/>
              <w:jc w:val="both"/>
              <w:rPr>
                <w:szCs w:val="28"/>
              </w:rPr>
            </w:pPr>
            <w:r w:rsidRPr="007B70E2">
              <w:rPr>
                <w:b/>
                <w:szCs w:val="28"/>
              </w:rPr>
              <w:t>2. Phân tổ chủ yếu</w:t>
            </w:r>
          </w:p>
          <w:p w:rsidR="00A8300D" w:rsidRDefault="00A8300D" w:rsidP="00A8300D">
            <w:pPr>
              <w:spacing w:line="288" w:lineRule="auto"/>
              <w:ind w:firstLine="720"/>
              <w:jc w:val="both"/>
              <w:rPr>
                <w:szCs w:val="28"/>
              </w:rPr>
            </w:pPr>
          </w:p>
          <w:p w:rsidR="00A8300D" w:rsidRDefault="00A8300D" w:rsidP="00A8300D">
            <w:pPr>
              <w:spacing w:line="288" w:lineRule="auto"/>
              <w:ind w:firstLine="720"/>
              <w:jc w:val="both"/>
              <w:rPr>
                <w:szCs w:val="28"/>
              </w:rPr>
            </w:pPr>
          </w:p>
          <w:p w:rsidR="00A8300D" w:rsidRPr="007B70E2" w:rsidRDefault="00A8300D" w:rsidP="00A8300D">
            <w:pPr>
              <w:spacing w:line="288" w:lineRule="auto"/>
              <w:ind w:firstLine="720"/>
              <w:jc w:val="both"/>
              <w:rPr>
                <w:szCs w:val="28"/>
              </w:rPr>
            </w:pPr>
            <w:r w:rsidRPr="007B70E2">
              <w:rPr>
                <w:szCs w:val="28"/>
              </w:rPr>
              <w:t xml:space="preserve">- </w:t>
            </w:r>
            <w:r w:rsidRPr="00DE1878">
              <w:rPr>
                <w:i/>
                <w:szCs w:val="28"/>
              </w:rPr>
              <w:t>VBQPPL cần</w:t>
            </w:r>
            <w:r w:rsidRPr="007B70E2">
              <w:rPr>
                <w:szCs w:val="28"/>
              </w:rPr>
              <w:t xml:space="preserve"> xử lý</w:t>
            </w:r>
            <w:r w:rsidRPr="00A95328">
              <w:rPr>
                <w:i/>
                <w:szCs w:val="28"/>
              </w:rPr>
              <w:t>,</w:t>
            </w:r>
            <w:r w:rsidRPr="007B70E2">
              <w:rPr>
                <w:szCs w:val="28"/>
              </w:rPr>
              <w:t xml:space="preserve"> đã xử lý</w:t>
            </w:r>
            <w:r w:rsidRPr="00A95328">
              <w:rPr>
                <w:i/>
                <w:szCs w:val="28"/>
              </w:rPr>
              <w:t xml:space="preserve"> xong</w:t>
            </w:r>
            <w:r w:rsidRPr="007B70E2">
              <w:rPr>
                <w:szCs w:val="28"/>
              </w:rPr>
              <w:t xml:space="preserve">, chưa xử lý </w:t>
            </w:r>
            <w:r w:rsidRPr="00A95328">
              <w:rPr>
                <w:i/>
                <w:szCs w:val="28"/>
              </w:rPr>
              <w:t>xong</w:t>
            </w:r>
            <w:r w:rsidRPr="007B70E2">
              <w:rPr>
                <w:szCs w:val="28"/>
              </w:rPr>
              <w:t>;</w:t>
            </w:r>
          </w:p>
          <w:p w:rsidR="00A8300D" w:rsidRPr="007B70E2" w:rsidRDefault="00A8300D" w:rsidP="00A8300D">
            <w:pPr>
              <w:spacing w:line="288" w:lineRule="auto"/>
              <w:ind w:firstLine="720"/>
              <w:jc w:val="both"/>
              <w:rPr>
                <w:szCs w:val="28"/>
              </w:rPr>
            </w:pPr>
            <w:r w:rsidRPr="007B70E2">
              <w:rPr>
                <w:szCs w:val="28"/>
              </w:rPr>
              <w:t xml:space="preserve">- Bộ, cơ quan ngang </w:t>
            </w:r>
            <w:r w:rsidRPr="00A95328">
              <w:rPr>
                <w:i/>
                <w:szCs w:val="28"/>
              </w:rPr>
              <w:t>b</w:t>
            </w:r>
            <w:r w:rsidRPr="007B70E2">
              <w:rPr>
                <w:szCs w:val="28"/>
              </w:rPr>
              <w:t xml:space="preserve">ộ, </w:t>
            </w:r>
            <w:r w:rsidRPr="00A95328">
              <w:rPr>
                <w:i/>
                <w:szCs w:val="28"/>
              </w:rPr>
              <w:t>c</w:t>
            </w:r>
            <w:r w:rsidRPr="007B70E2">
              <w:rPr>
                <w:szCs w:val="28"/>
              </w:rPr>
              <w:t>ơ quan thuộc Chính phủ, tỉnh/thành phố trực thuộc Trung ương.</w:t>
            </w:r>
          </w:p>
          <w:p w:rsidR="00A8300D" w:rsidRPr="007B70E2" w:rsidRDefault="00A8300D" w:rsidP="00A8300D">
            <w:pPr>
              <w:spacing w:line="288" w:lineRule="auto"/>
              <w:ind w:firstLine="720"/>
              <w:jc w:val="both"/>
              <w:rPr>
                <w:szCs w:val="28"/>
              </w:rPr>
            </w:pPr>
            <w:r w:rsidRPr="007B70E2">
              <w:rPr>
                <w:b/>
                <w:szCs w:val="28"/>
              </w:rPr>
              <w:t>3. Kỳ công bố:</w:t>
            </w:r>
            <w:r w:rsidRPr="00526087">
              <w:rPr>
                <w:b/>
              </w:rPr>
              <w:t xml:space="preserve"> </w:t>
            </w:r>
            <w:r w:rsidRPr="00A8300D">
              <w:rPr>
                <w:i/>
                <w:szCs w:val="28"/>
              </w:rPr>
              <w:t>n</w:t>
            </w:r>
            <w:r w:rsidRPr="00A8300D">
              <w:rPr>
                <w:szCs w:val="28"/>
              </w:rPr>
              <w:t>ăm</w:t>
            </w:r>
            <w:r w:rsidRPr="00A8300D">
              <w:t>.</w:t>
            </w:r>
          </w:p>
          <w:p w:rsidR="00A8300D" w:rsidRPr="007B70E2" w:rsidRDefault="00A8300D" w:rsidP="00A8300D">
            <w:pPr>
              <w:spacing w:line="288" w:lineRule="auto"/>
              <w:ind w:firstLine="720"/>
              <w:jc w:val="both"/>
              <w:rPr>
                <w:szCs w:val="28"/>
              </w:rPr>
            </w:pPr>
            <w:r w:rsidRPr="007B70E2">
              <w:rPr>
                <w:b/>
                <w:szCs w:val="28"/>
              </w:rPr>
              <w:lastRenderedPageBreak/>
              <w:t>4. Nguồn số liệu:</w:t>
            </w:r>
            <w:r>
              <w:rPr>
                <w:szCs w:val="28"/>
              </w:rPr>
              <w:t xml:space="preserve"> </w:t>
            </w:r>
            <w:r w:rsidRPr="00171748">
              <w:rPr>
                <w:i/>
                <w:szCs w:val="28"/>
              </w:rPr>
              <w:t>c</w:t>
            </w:r>
            <w:r w:rsidRPr="007B70E2">
              <w:rPr>
                <w:szCs w:val="28"/>
              </w:rPr>
              <w:t>hế độ báo cáo thố</w:t>
            </w:r>
            <w:r>
              <w:rPr>
                <w:szCs w:val="28"/>
              </w:rPr>
              <w:t xml:space="preserve">ng kê </w:t>
            </w:r>
            <w:r w:rsidRPr="00171748">
              <w:rPr>
                <w:i/>
                <w:szCs w:val="28"/>
              </w:rPr>
              <w:t>n</w:t>
            </w:r>
            <w:r w:rsidRPr="007B70E2">
              <w:rPr>
                <w:szCs w:val="28"/>
              </w:rPr>
              <w:t>gành Tư pháp.</w:t>
            </w:r>
          </w:p>
          <w:p w:rsidR="00A8300D" w:rsidRPr="007B70E2" w:rsidRDefault="00A8300D" w:rsidP="00A8300D">
            <w:pPr>
              <w:spacing w:line="288" w:lineRule="auto"/>
              <w:ind w:firstLine="720"/>
              <w:jc w:val="both"/>
              <w:rPr>
                <w:szCs w:val="28"/>
              </w:rPr>
            </w:pPr>
            <w:r w:rsidRPr="007B70E2">
              <w:rPr>
                <w:b/>
                <w:szCs w:val="28"/>
              </w:rPr>
              <w:t>5. Đơn vị (thuộc Bộ Tư pháp) chịu trách nhiệm thu thập, tổng hợp</w:t>
            </w:r>
          </w:p>
          <w:p w:rsidR="00A8300D" w:rsidRPr="007B70E2" w:rsidRDefault="00A8300D" w:rsidP="00A8300D">
            <w:pPr>
              <w:spacing w:line="288" w:lineRule="auto"/>
              <w:ind w:firstLine="720"/>
              <w:jc w:val="both"/>
              <w:rPr>
                <w:szCs w:val="28"/>
              </w:rPr>
            </w:pPr>
            <w:r w:rsidRPr="007B70E2">
              <w:rPr>
                <w:szCs w:val="28"/>
              </w:rPr>
              <w:t>Chủ trì: Cục Kế hoạch - Tài chính;</w:t>
            </w:r>
          </w:p>
          <w:p w:rsidR="00A8300D" w:rsidRPr="007B70E2" w:rsidRDefault="00A8300D" w:rsidP="00A8300D">
            <w:pPr>
              <w:spacing w:line="288" w:lineRule="auto"/>
              <w:ind w:firstLine="720"/>
              <w:jc w:val="both"/>
              <w:rPr>
                <w:b/>
              </w:rPr>
            </w:pPr>
            <w:r w:rsidRPr="007B70E2">
              <w:rPr>
                <w:szCs w:val="28"/>
              </w:rPr>
              <w:t xml:space="preserve">Phối hợp: Cục </w:t>
            </w:r>
            <w:r w:rsidRPr="00B47BD9">
              <w:rPr>
                <w:i/>
                <w:szCs w:val="28"/>
              </w:rPr>
              <w:t>K</w:t>
            </w:r>
            <w:r w:rsidRPr="007B70E2">
              <w:rPr>
                <w:szCs w:val="28"/>
              </w:rPr>
              <w:t xml:space="preserve">iểm tra văn bản </w:t>
            </w:r>
            <w:r w:rsidRPr="00B47BD9">
              <w:rPr>
                <w:i/>
                <w:szCs w:val="28"/>
              </w:rPr>
              <w:t>quy phạm pháp luật</w:t>
            </w:r>
            <w:r w:rsidRPr="007B70E2">
              <w:rPr>
                <w:szCs w:val="28"/>
              </w:rPr>
              <w:t>.</w:t>
            </w:r>
          </w:p>
        </w:tc>
      </w:tr>
      <w:tr w:rsidR="00BD1725" w:rsidTr="00CA75EB">
        <w:tc>
          <w:tcPr>
            <w:tcW w:w="7283" w:type="dxa"/>
            <w:gridSpan w:val="2"/>
          </w:tcPr>
          <w:p w:rsidR="00BD1725" w:rsidRDefault="00117A18" w:rsidP="00A46DF2">
            <w:pPr>
              <w:spacing w:line="288" w:lineRule="auto"/>
              <w:ind w:firstLine="720"/>
              <w:jc w:val="both"/>
              <w:rPr>
                <w:b/>
                <w:szCs w:val="28"/>
              </w:rPr>
            </w:pPr>
            <w:bookmarkStart w:id="1" w:name="dieu_1_3"/>
            <w:r w:rsidRPr="00F671AA">
              <w:rPr>
                <w:b/>
                <w:bCs/>
                <w:szCs w:val="28"/>
              </w:rPr>
              <w:lastRenderedPageBreak/>
              <w:t>03. Phổ biến giáo dục pháp luật</w:t>
            </w:r>
            <w:bookmarkEnd w:id="1"/>
          </w:p>
        </w:tc>
        <w:tc>
          <w:tcPr>
            <w:tcW w:w="7282" w:type="dxa"/>
            <w:gridSpan w:val="2"/>
          </w:tcPr>
          <w:p w:rsidR="00BD1725" w:rsidRDefault="00117A18" w:rsidP="00A46DF2">
            <w:pPr>
              <w:spacing w:line="288" w:lineRule="auto"/>
              <w:jc w:val="both"/>
              <w:rPr>
                <w:b/>
              </w:rPr>
            </w:pPr>
            <w:r>
              <w:rPr>
                <w:b/>
                <w:bCs/>
                <w:szCs w:val="28"/>
              </w:rPr>
              <w:t xml:space="preserve">          </w:t>
            </w:r>
            <w:r w:rsidRPr="00F671AA">
              <w:rPr>
                <w:b/>
                <w:bCs/>
                <w:szCs w:val="28"/>
              </w:rPr>
              <w:t>03. Phổ biến giáo dục pháp luật</w:t>
            </w:r>
          </w:p>
        </w:tc>
      </w:tr>
      <w:tr w:rsidR="0060637D" w:rsidTr="00CA75EB">
        <w:tc>
          <w:tcPr>
            <w:tcW w:w="7283" w:type="dxa"/>
            <w:gridSpan w:val="2"/>
          </w:tcPr>
          <w:p w:rsidR="0060637D" w:rsidRPr="00EE6356" w:rsidRDefault="0060637D" w:rsidP="00EE6356">
            <w:pPr>
              <w:spacing w:line="288" w:lineRule="auto"/>
              <w:ind w:left="57" w:right="57" w:firstLine="720"/>
              <w:jc w:val="both"/>
              <w:rPr>
                <w:rFonts w:cs="Times New Roman"/>
                <w:szCs w:val="28"/>
              </w:rPr>
            </w:pPr>
            <w:r w:rsidRPr="00EE6356">
              <w:rPr>
                <w:rFonts w:cs="Times New Roman"/>
                <w:b/>
                <w:szCs w:val="28"/>
              </w:rPr>
              <w:t>0301. Số tuyên truyền viên, báo cáo viên pháp luật</w:t>
            </w:r>
          </w:p>
          <w:p w:rsidR="00EE6356" w:rsidRPr="00EE6356" w:rsidRDefault="00EE6356" w:rsidP="00EE6356">
            <w:pPr>
              <w:spacing w:line="288" w:lineRule="auto"/>
              <w:ind w:left="57" w:right="57" w:firstLine="720"/>
              <w:jc w:val="both"/>
              <w:rPr>
                <w:rFonts w:cs="Times New Roman"/>
                <w:b/>
                <w:szCs w:val="28"/>
              </w:rPr>
            </w:pPr>
          </w:p>
          <w:p w:rsidR="0060637D" w:rsidRPr="00EE6356" w:rsidRDefault="0060637D" w:rsidP="00EE6356">
            <w:pPr>
              <w:spacing w:line="288" w:lineRule="auto"/>
              <w:ind w:left="57" w:right="57" w:firstLine="720"/>
              <w:jc w:val="both"/>
              <w:rPr>
                <w:rFonts w:cs="Times New Roman"/>
                <w:szCs w:val="28"/>
              </w:rPr>
            </w:pPr>
            <w:r w:rsidRPr="00EE6356">
              <w:rPr>
                <w:rFonts w:cs="Times New Roman"/>
                <w:b/>
                <w:szCs w:val="28"/>
              </w:rPr>
              <w:t>1. Khái niệm</w:t>
            </w:r>
          </w:p>
          <w:p w:rsidR="0060637D" w:rsidRPr="00EE6356" w:rsidRDefault="0060637D" w:rsidP="00EE6356">
            <w:pPr>
              <w:spacing w:line="288" w:lineRule="auto"/>
              <w:ind w:left="57" w:right="57" w:firstLine="720"/>
              <w:jc w:val="both"/>
              <w:rPr>
                <w:rFonts w:cs="Times New Roman"/>
                <w:szCs w:val="28"/>
              </w:rPr>
            </w:pPr>
            <w:r w:rsidRPr="00EE6356">
              <w:rPr>
                <w:rFonts w:cs="Times New Roman"/>
                <w:szCs w:val="28"/>
              </w:rPr>
              <w:t>- Báo cáo viên pháp luật là cán bộ, công chức, viên chức và sỹ quan trong lực lượng vũ trang nhân dân được cơ quan có thẩm quyền ra quyết định công nhận để kiêm nhiệm thực hiện hoạt động phổ biến, giáo dục pháp luật.</w:t>
            </w:r>
          </w:p>
          <w:p w:rsidR="0060637D" w:rsidRPr="00EE6356" w:rsidRDefault="0060637D" w:rsidP="00EE6356">
            <w:pPr>
              <w:spacing w:line="288" w:lineRule="auto"/>
              <w:ind w:left="57" w:right="57" w:firstLine="720"/>
              <w:jc w:val="both"/>
              <w:rPr>
                <w:rFonts w:cs="Times New Roman"/>
                <w:szCs w:val="28"/>
              </w:rPr>
            </w:pPr>
          </w:p>
          <w:p w:rsidR="0060637D" w:rsidRPr="00EE6356" w:rsidRDefault="0060637D" w:rsidP="00EE6356">
            <w:pPr>
              <w:spacing w:line="288" w:lineRule="auto"/>
              <w:ind w:left="57" w:right="57" w:firstLine="720"/>
              <w:jc w:val="both"/>
              <w:rPr>
                <w:rFonts w:cs="Times New Roman"/>
                <w:szCs w:val="28"/>
              </w:rPr>
            </w:pPr>
          </w:p>
          <w:p w:rsidR="0060637D" w:rsidRPr="00EE6356" w:rsidRDefault="0060637D" w:rsidP="00EE6356">
            <w:pPr>
              <w:spacing w:line="288" w:lineRule="auto"/>
              <w:ind w:left="57" w:right="57" w:firstLine="720"/>
              <w:jc w:val="both"/>
              <w:rPr>
                <w:rFonts w:cs="Times New Roman"/>
                <w:szCs w:val="28"/>
              </w:rPr>
            </w:pPr>
          </w:p>
          <w:p w:rsidR="0060637D" w:rsidRPr="00EE6356" w:rsidRDefault="0060637D" w:rsidP="00EE6356">
            <w:pPr>
              <w:spacing w:line="288" w:lineRule="auto"/>
              <w:ind w:left="57" w:right="57" w:firstLine="720"/>
              <w:jc w:val="both"/>
              <w:rPr>
                <w:rFonts w:cs="Times New Roman"/>
                <w:szCs w:val="28"/>
              </w:rPr>
            </w:pPr>
          </w:p>
          <w:p w:rsidR="00EE6356" w:rsidRPr="00EE6356" w:rsidRDefault="00EE6356" w:rsidP="00EE6356">
            <w:pPr>
              <w:spacing w:line="288" w:lineRule="auto"/>
              <w:ind w:left="57" w:right="57" w:firstLine="720"/>
              <w:jc w:val="both"/>
              <w:rPr>
                <w:rFonts w:cs="Times New Roman"/>
                <w:szCs w:val="28"/>
              </w:rPr>
            </w:pPr>
          </w:p>
          <w:p w:rsidR="00EE6356" w:rsidRPr="00EE6356" w:rsidRDefault="00EE6356" w:rsidP="00EE6356">
            <w:pPr>
              <w:spacing w:line="288" w:lineRule="auto"/>
              <w:ind w:left="57" w:right="57" w:firstLine="720"/>
              <w:jc w:val="both"/>
              <w:rPr>
                <w:rFonts w:cs="Times New Roman"/>
                <w:szCs w:val="28"/>
              </w:rPr>
            </w:pPr>
          </w:p>
          <w:p w:rsidR="0060637D" w:rsidRPr="00EE6356" w:rsidRDefault="0060637D" w:rsidP="00EE6356">
            <w:pPr>
              <w:spacing w:line="288" w:lineRule="auto"/>
              <w:ind w:right="57" w:firstLine="873"/>
              <w:jc w:val="both"/>
              <w:rPr>
                <w:rFonts w:cs="Times New Roman"/>
                <w:szCs w:val="28"/>
              </w:rPr>
            </w:pPr>
            <w:r w:rsidRPr="00EE6356">
              <w:rPr>
                <w:rFonts w:cs="Times New Roman"/>
                <w:szCs w:val="28"/>
              </w:rPr>
              <w:t xml:space="preserve">+ Báo cáo viên pháp luật </w:t>
            </w:r>
            <w:r w:rsidRPr="00962648">
              <w:rPr>
                <w:rFonts w:cs="Times New Roman"/>
                <w:i/>
                <w:strike/>
                <w:szCs w:val="28"/>
              </w:rPr>
              <w:t>cấp</w:t>
            </w:r>
            <w:r w:rsidRPr="00962648">
              <w:rPr>
                <w:rFonts w:cs="Times New Roman"/>
                <w:strike/>
                <w:szCs w:val="28"/>
              </w:rPr>
              <w:t xml:space="preserve"> </w:t>
            </w:r>
            <w:r w:rsidRPr="00EE6356">
              <w:rPr>
                <w:rFonts w:cs="Times New Roman"/>
                <w:szCs w:val="28"/>
              </w:rPr>
              <w:t xml:space="preserve">Trung ương là báo cáo viên pháp luật của bộ, cơ quan ngang bộ, cơ quan thuộc Chính phủ, Uỷ ban Trung ương Mặt trận Tổ quốc Việt Nam và cơ </w:t>
            </w:r>
            <w:r w:rsidRPr="00EE6356">
              <w:rPr>
                <w:rFonts w:cs="Times New Roman"/>
                <w:szCs w:val="28"/>
              </w:rPr>
              <w:lastRenderedPageBreak/>
              <w:t>quan trung ương của tổ chức thành viên của Mặt trận được Bộ trưởng Bộ Tư pháp quyết định công nhận, thực hiện phổ biến, giáo dục pháp luật trên phạm vi toàn quốc.</w:t>
            </w:r>
          </w:p>
          <w:p w:rsidR="0060637D" w:rsidRPr="00EE6356" w:rsidRDefault="0060637D" w:rsidP="00EE6356">
            <w:pPr>
              <w:spacing w:line="288" w:lineRule="auto"/>
              <w:ind w:left="57" w:right="57" w:firstLine="720"/>
              <w:jc w:val="both"/>
              <w:rPr>
                <w:rFonts w:cs="Times New Roman"/>
                <w:szCs w:val="28"/>
              </w:rPr>
            </w:pPr>
            <w:r w:rsidRPr="00EE6356">
              <w:rPr>
                <w:rFonts w:cs="Times New Roman"/>
                <w:szCs w:val="28"/>
              </w:rPr>
              <w:t>+ Báo cáo viên pháp luật cấp tỉnh là báo cáo viên của cơ quan nhà nước, Uỷ ban Mặt trận Tổ quốc Việt Nam và tổ chức thành viên của Mặt trận cấp tỉnh được Chủ tịch UBND cấp tỉnh quyết định công nhận, thực hiện phổ biến, giáo dục pháp luật trên địa bàn tỉnh, thành phố trực thuộc Trung ương nơi công nhận báo cáo viên pháp luật.</w:t>
            </w:r>
          </w:p>
          <w:p w:rsidR="0060637D" w:rsidRPr="00EE6356" w:rsidRDefault="0060637D" w:rsidP="00EE6356">
            <w:pPr>
              <w:spacing w:line="288" w:lineRule="auto"/>
              <w:ind w:left="57" w:right="57" w:firstLine="720"/>
              <w:jc w:val="both"/>
              <w:rPr>
                <w:rFonts w:cs="Times New Roman"/>
                <w:szCs w:val="28"/>
              </w:rPr>
            </w:pPr>
            <w:r w:rsidRPr="00EE6356">
              <w:rPr>
                <w:rFonts w:cs="Times New Roman"/>
                <w:szCs w:val="28"/>
              </w:rPr>
              <w:t>+ Báo cáo viên pháp luật cấp huyện là báo cáo viên pháp luật của cơ quan nhà nước, Uỷ ban Mặt trận Tổ quốc Việt Nam và tổ chức thành viên của Mặt trận cấp huyện được Chủ tịch UBND cấp huyện quyết định công nhận, thực hiện phổ biến, giáo dục pháp luật trên địa bàn quận, huyện, thị xã, thành phố thuộc tỉnh nơi công nhận báo cáo viên pháp luật.</w:t>
            </w:r>
          </w:p>
          <w:p w:rsidR="0060637D" w:rsidRPr="00EE6356" w:rsidRDefault="0060637D" w:rsidP="00EE6356">
            <w:pPr>
              <w:spacing w:line="288" w:lineRule="auto"/>
              <w:ind w:left="57" w:right="57" w:firstLine="720"/>
              <w:jc w:val="both"/>
              <w:rPr>
                <w:rFonts w:cs="Times New Roman"/>
                <w:strike/>
                <w:szCs w:val="28"/>
              </w:rPr>
            </w:pPr>
            <w:r w:rsidRPr="00EE6356">
              <w:rPr>
                <w:rFonts w:cs="Times New Roman"/>
                <w:strike/>
                <w:szCs w:val="28"/>
              </w:rPr>
              <w:t>Tiêu chuẩn, quyền và nghĩa vụ của báo cáo viên pháp luật theo quy định của Luật Phổ biến giáo dục pháp luật; trình tự, thủ tục công nhận, miễn nhiệm báo cáo viên pháp luật do Bộ trưởng Bộ Tư pháp quy định (Điều 35, Điều 36 Luật Phổ biến giáo dục pháp luật).</w:t>
            </w:r>
          </w:p>
          <w:p w:rsidR="0060637D" w:rsidRPr="00EE6356" w:rsidRDefault="0060637D" w:rsidP="00EE6356">
            <w:pPr>
              <w:spacing w:line="288" w:lineRule="auto"/>
              <w:ind w:left="57" w:right="57" w:firstLine="720"/>
              <w:jc w:val="both"/>
              <w:rPr>
                <w:rFonts w:cs="Times New Roman"/>
                <w:szCs w:val="28"/>
              </w:rPr>
            </w:pPr>
            <w:r w:rsidRPr="00EE6356">
              <w:rPr>
                <w:rFonts w:cs="Times New Roman"/>
                <w:szCs w:val="28"/>
              </w:rPr>
              <w:t xml:space="preserve">- Tuyên truyền viên pháp luật </w:t>
            </w:r>
            <w:r w:rsidRPr="00EE6356">
              <w:rPr>
                <w:rFonts w:cs="Times New Roman"/>
                <w:strike/>
                <w:szCs w:val="28"/>
              </w:rPr>
              <w:t>cấp xã</w:t>
            </w:r>
            <w:r w:rsidRPr="00EE6356">
              <w:rPr>
                <w:rFonts w:cs="Times New Roman"/>
                <w:szCs w:val="28"/>
              </w:rPr>
              <w:t xml:space="preserve"> là những người được Chủ tịch UBND cấp xã ra quyết định công nhận để thực </w:t>
            </w:r>
            <w:r w:rsidRPr="00EE6356">
              <w:rPr>
                <w:rFonts w:cs="Times New Roman"/>
                <w:szCs w:val="28"/>
              </w:rPr>
              <w:lastRenderedPageBreak/>
              <w:t>hiện nhiệm vụ phổ biến pháp luật cho cán bộ, nhân dân ở xã, phường, thị trấn.</w:t>
            </w:r>
          </w:p>
          <w:p w:rsidR="0060637D" w:rsidRPr="00EE6356" w:rsidRDefault="0060637D" w:rsidP="00EE6356">
            <w:pPr>
              <w:spacing w:line="288" w:lineRule="auto"/>
              <w:ind w:left="57" w:right="57" w:firstLine="720"/>
              <w:jc w:val="both"/>
              <w:rPr>
                <w:rFonts w:cs="Times New Roman"/>
                <w:b/>
                <w:szCs w:val="28"/>
              </w:rPr>
            </w:pPr>
          </w:p>
          <w:p w:rsidR="0060637D" w:rsidRPr="00EE6356" w:rsidRDefault="0060637D" w:rsidP="00EE6356">
            <w:pPr>
              <w:spacing w:line="288" w:lineRule="auto"/>
              <w:ind w:left="57" w:right="57" w:firstLine="720"/>
              <w:jc w:val="both"/>
              <w:rPr>
                <w:rFonts w:cs="Times New Roman"/>
                <w:b/>
                <w:szCs w:val="28"/>
              </w:rPr>
            </w:pPr>
          </w:p>
          <w:p w:rsidR="0060637D" w:rsidRPr="00EE6356" w:rsidRDefault="0060637D" w:rsidP="00EE6356">
            <w:pPr>
              <w:spacing w:line="288" w:lineRule="auto"/>
              <w:ind w:left="57" w:right="57" w:firstLine="720"/>
              <w:jc w:val="both"/>
              <w:rPr>
                <w:rFonts w:cs="Times New Roman"/>
                <w:b/>
                <w:szCs w:val="28"/>
              </w:rPr>
            </w:pPr>
          </w:p>
          <w:p w:rsidR="0060637D" w:rsidRPr="00EE6356" w:rsidRDefault="0060637D" w:rsidP="00EE6356">
            <w:pPr>
              <w:spacing w:line="288" w:lineRule="auto"/>
              <w:ind w:left="57" w:right="57" w:firstLine="720"/>
              <w:jc w:val="both"/>
              <w:rPr>
                <w:rFonts w:cs="Times New Roman"/>
                <w:b/>
                <w:szCs w:val="28"/>
              </w:rPr>
            </w:pPr>
          </w:p>
          <w:p w:rsidR="0060637D" w:rsidRPr="00EE6356" w:rsidRDefault="0060637D" w:rsidP="00EE6356">
            <w:pPr>
              <w:spacing w:line="288" w:lineRule="auto"/>
              <w:ind w:left="57" w:right="57" w:firstLine="720"/>
              <w:jc w:val="both"/>
              <w:rPr>
                <w:rFonts w:cs="Times New Roman"/>
                <w:b/>
                <w:szCs w:val="28"/>
              </w:rPr>
            </w:pPr>
          </w:p>
          <w:p w:rsidR="0060637D" w:rsidRPr="00EE6356" w:rsidRDefault="0060637D" w:rsidP="00EE6356">
            <w:pPr>
              <w:spacing w:line="288" w:lineRule="auto"/>
              <w:ind w:left="57" w:right="57" w:firstLine="720"/>
              <w:jc w:val="both"/>
              <w:rPr>
                <w:rFonts w:cs="Times New Roman"/>
                <w:b/>
                <w:szCs w:val="28"/>
              </w:rPr>
            </w:pPr>
          </w:p>
          <w:p w:rsidR="0060637D" w:rsidRPr="00EE6356" w:rsidRDefault="0060637D" w:rsidP="00EE6356">
            <w:pPr>
              <w:spacing w:line="288" w:lineRule="auto"/>
              <w:ind w:left="57" w:right="57" w:firstLine="720"/>
              <w:jc w:val="both"/>
              <w:rPr>
                <w:rFonts w:cs="Times New Roman"/>
                <w:b/>
                <w:szCs w:val="28"/>
              </w:rPr>
            </w:pPr>
          </w:p>
          <w:p w:rsidR="0060637D" w:rsidRPr="00EE6356" w:rsidRDefault="0060637D" w:rsidP="00EE6356">
            <w:pPr>
              <w:spacing w:line="288" w:lineRule="auto"/>
              <w:ind w:left="57" w:right="57" w:firstLine="720"/>
              <w:jc w:val="both"/>
              <w:rPr>
                <w:rFonts w:cs="Times New Roman"/>
                <w:b/>
                <w:szCs w:val="28"/>
              </w:rPr>
            </w:pPr>
          </w:p>
          <w:p w:rsidR="0060637D" w:rsidRPr="00EE6356" w:rsidRDefault="0060637D" w:rsidP="00EE6356">
            <w:pPr>
              <w:spacing w:line="288" w:lineRule="auto"/>
              <w:ind w:left="57" w:right="57" w:firstLine="720"/>
              <w:jc w:val="both"/>
              <w:rPr>
                <w:rFonts w:cs="Times New Roman"/>
                <w:b/>
                <w:szCs w:val="28"/>
              </w:rPr>
            </w:pPr>
          </w:p>
          <w:p w:rsidR="003F470B" w:rsidRDefault="003F470B" w:rsidP="00EE6356">
            <w:pPr>
              <w:spacing w:line="288" w:lineRule="auto"/>
              <w:ind w:left="57" w:right="57" w:firstLine="720"/>
              <w:jc w:val="both"/>
              <w:rPr>
                <w:rFonts w:cs="Times New Roman"/>
                <w:b/>
                <w:szCs w:val="28"/>
              </w:rPr>
            </w:pPr>
          </w:p>
          <w:p w:rsidR="0060637D" w:rsidRPr="00EE6356" w:rsidRDefault="0060637D" w:rsidP="00EE6356">
            <w:pPr>
              <w:spacing w:line="288" w:lineRule="auto"/>
              <w:ind w:left="57" w:right="57" w:firstLine="720"/>
              <w:jc w:val="both"/>
              <w:rPr>
                <w:rFonts w:cs="Times New Roman"/>
                <w:szCs w:val="28"/>
              </w:rPr>
            </w:pPr>
            <w:r w:rsidRPr="00EE6356">
              <w:rPr>
                <w:rFonts w:cs="Times New Roman"/>
                <w:b/>
                <w:szCs w:val="28"/>
              </w:rPr>
              <w:t>2. Phân tổ chủ yếu</w:t>
            </w:r>
          </w:p>
          <w:p w:rsidR="0060637D" w:rsidRPr="00EE6356" w:rsidRDefault="0060637D" w:rsidP="00EE6356">
            <w:pPr>
              <w:spacing w:line="288" w:lineRule="auto"/>
              <w:ind w:left="57" w:right="57" w:firstLine="720"/>
              <w:jc w:val="both"/>
              <w:rPr>
                <w:rFonts w:cs="Times New Roman"/>
                <w:szCs w:val="28"/>
              </w:rPr>
            </w:pPr>
            <w:r w:rsidRPr="00EE6356">
              <w:rPr>
                <w:rFonts w:cs="Times New Roman"/>
                <w:szCs w:val="28"/>
              </w:rPr>
              <w:t>- Dân tộc;</w:t>
            </w:r>
          </w:p>
          <w:p w:rsidR="0060637D" w:rsidRPr="00EE6356" w:rsidRDefault="0060637D" w:rsidP="00EE6356">
            <w:pPr>
              <w:spacing w:line="288" w:lineRule="auto"/>
              <w:ind w:left="57" w:right="57" w:firstLine="720"/>
              <w:jc w:val="both"/>
              <w:rPr>
                <w:rFonts w:cs="Times New Roman"/>
                <w:strike/>
                <w:szCs w:val="28"/>
              </w:rPr>
            </w:pPr>
            <w:r w:rsidRPr="00EE6356">
              <w:rPr>
                <w:rFonts w:cs="Times New Roman"/>
                <w:strike/>
                <w:szCs w:val="28"/>
              </w:rPr>
              <w:t>- Trình độ chuyên môn (luật);</w:t>
            </w:r>
          </w:p>
          <w:p w:rsidR="0060637D" w:rsidRPr="00EE6356" w:rsidRDefault="0060637D" w:rsidP="00EE6356">
            <w:pPr>
              <w:spacing w:line="288" w:lineRule="auto"/>
              <w:ind w:left="57" w:right="57" w:firstLine="720"/>
              <w:jc w:val="both"/>
              <w:rPr>
                <w:rFonts w:cs="Times New Roman"/>
                <w:szCs w:val="28"/>
              </w:rPr>
            </w:pPr>
            <w:r w:rsidRPr="00EE6356">
              <w:rPr>
                <w:rFonts w:cs="Times New Roman"/>
                <w:szCs w:val="28"/>
              </w:rPr>
              <w:t xml:space="preserve">- Tình trạng </w:t>
            </w:r>
            <w:r w:rsidRPr="00EE6356">
              <w:rPr>
                <w:rFonts w:cs="Times New Roman"/>
                <w:strike/>
                <w:szCs w:val="28"/>
              </w:rPr>
              <w:t>được bồi dưỡng nghiệp vụ, kiến thức pháp luật</w:t>
            </w:r>
            <w:r w:rsidRPr="00EE6356">
              <w:rPr>
                <w:rFonts w:cs="Times New Roman"/>
                <w:szCs w:val="28"/>
              </w:rPr>
              <w:t>;</w:t>
            </w:r>
          </w:p>
          <w:p w:rsidR="0060637D" w:rsidRPr="00EE6356" w:rsidRDefault="0060637D" w:rsidP="00EE6356">
            <w:pPr>
              <w:spacing w:line="288" w:lineRule="auto"/>
              <w:ind w:left="57" w:right="57" w:firstLine="720"/>
              <w:jc w:val="both"/>
              <w:rPr>
                <w:rFonts w:cs="Times New Roman"/>
                <w:szCs w:val="28"/>
              </w:rPr>
            </w:pPr>
            <w:r w:rsidRPr="00EE6356">
              <w:rPr>
                <w:rFonts w:cs="Times New Roman"/>
                <w:szCs w:val="28"/>
              </w:rPr>
              <w:t>- Bộ, cơ quan ngang Bộ, Cơ quan thuộc Chính phủ, cơ quan trung ương của các đoàn thể, tỉnh/thành phố trực thuộc Trung ương.</w:t>
            </w:r>
          </w:p>
          <w:p w:rsidR="0060637D" w:rsidRPr="00EE6356" w:rsidRDefault="0060637D" w:rsidP="00EE6356">
            <w:pPr>
              <w:spacing w:line="288" w:lineRule="auto"/>
              <w:ind w:left="57" w:right="57" w:firstLine="720"/>
              <w:jc w:val="both"/>
              <w:rPr>
                <w:rFonts w:cs="Times New Roman"/>
                <w:szCs w:val="28"/>
              </w:rPr>
            </w:pPr>
            <w:r w:rsidRPr="00EE6356">
              <w:rPr>
                <w:rFonts w:cs="Times New Roman"/>
                <w:b/>
                <w:szCs w:val="28"/>
              </w:rPr>
              <w:t>3. Kỳ công bố:</w:t>
            </w:r>
            <w:r w:rsidRPr="00EE6356">
              <w:rPr>
                <w:rFonts w:cs="Times New Roman"/>
                <w:szCs w:val="28"/>
              </w:rPr>
              <w:t xml:space="preserve"> </w:t>
            </w:r>
            <w:r w:rsidRPr="00EE6356">
              <w:rPr>
                <w:rFonts w:cs="Times New Roman"/>
                <w:i/>
                <w:szCs w:val="28"/>
              </w:rPr>
              <w:t>N</w:t>
            </w:r>
            <w:r w:rsidRPr="00EE6356">
              <w:rPr>
                <w:rFonts w:cs="Times New Roman"/>
                <w:szCs w:val="28"/>
              </w:rPr>
              <w:t>ăm.</w:t>
            </w:r>
          </w:p>
          <w:p w:rsidR="0060637D" w:rsidRPr="00EE6356" w:rsidRDefault="0060637D" w:rsidP="00EE6356">
            <w:pPr>
              <w:spacing w:line="288" w:lineRule="auto"/>
              <w:ind w:left="57" w:right="57" w:firstLine="720"/>
              <w:jc w:val="both"/>
              <w:rPr>
                <w:rFonts w:cs="Times New Roman"/>
                <w:szCs w:val="28"/>
              </w:rPr>
            </w:pPr>
            <w:r w:rsidRPr="00EE6356">
              <w:rPr>
                <w:rFonts w:cs="Times New Roman"/>
                <w:b/>
                <w:szCs w:val="28"/>
              </w:rPr>
              <w:t>4. Nguồn số liệu:</w:t>
            </w:r>
            <w:r w:rsidRPr="00EE6356">
              <w:rPr>
                <w:rFonts w:cs="Times New Roman"/>
                <w:szCs w:val="28"/>
              </w:rPr>
              <w:t xml:space="preserve"> </w:t>
            </w:r>
            <w:r w:rsidRPr="00EE6356">
              <w:rPr>
                <w:rFonts w:cs="Times New Roman"/>
                <w:i/>
                <w:szCs w:val="28"/>
              </w:rPr>
              <w:t>C</w:t>
            </w:r>
            <w:r w:rsidRPr="00EE6356">
              <w:rPr>
                <w:rFonts w:cs="Times New Roman"/>
                <w:szCs w:val="28"/>
              </w:rPr>
              <w:t>hế độ báo cáo thống kê Ngành Tư pháp.</w:t>
            </w:r>
          </w:p>
          <w:p w:rsidR="0060637D" w:rsidRPr="00EE6356" w:rsidRDefault="0060637D" w:rsidP="00EE6356">
            <w:pPr>
              <w:spacing w:line="288" w:lineRule="auto"/>
              <w:ind w:left="57" w:right="57" w:firstLine="720"/>
              <w:jc w:val="both"/>
              <w:rPr>
                <w:rFonts w:cs="Times New Roman"/>
                <w:szCs w:val="28"/>
              </w:rPr>
            </w:pPr>
            <w:r w:rsidRPr="00EE6356">
              <w:rPr>
                <w:rFonts w:cs="Times New Roman"/>
                <w:b/>
                <w:szCs w:val="28"/>
              </w:rPr>
              <w:lastRenderedPageBreak/>
              <w:t>5. Đơn vị (thuộc Bộ Tư pháp) chịu trách nhiệm thu thập, tổng hợp</w:t>
            </w:r>
          </w:p>
          <w:p w:rsidR="0060637D" w:rsidRPr="00EE6356" w:rsidRDefault="0060637D" w:rsidP="00EE6356">
            <w:pPr>
              <w:spacing w:line="288" w:lineRule="auto"/>
              <w:ind w:left="57" w:right="57" w:firstLine="720"/>
              <w:jc w:val="both"/>
              <w:rPr>
                <w:rFonts w:cs="Times New Roman"/>
                <w:szCs w:val="28"/>
              </w:rPr>
            </w:pPr>
            <w:r w:rsidRPr="00EE6356">
              <w:rPr>
                <w:rFonts w:cs="Times New Roman"/>
                <w:szCs w:val="28"/>
              </w:rPr>
              <w:t>Chủ trì: Cục Kế hoạch - Tài chính;</w:t>
            </w:r>
          </w:p>
          <w:p w:rsidR="0060637D" w:rsidRPr="00EE6356" w:rsidRDefault="0060637D" w:rsidP="00EE6356">
            <w:pPr>
              <w:spacing w:line="288" w:lineRule="auto"/>
              <w:ind w:left="57" w:right="57" w:firstLine="720"/>
              <w:jc w:val="both"/>
              <w:rPr>
                <w:rFonts w:cs="Times New Roman"/>
                <w:b/>
                <w:szCs w:val="28"/>
              </w:rPr>
            </w:pPr>
            <w:r w:rsidRPr="00EE6356">
              <w:rPr>
                <w:rFonts w:cs="Times New Roman"/>
                <w:szCs w:val="28"/>
              </w:rPr>
              <w:t xml:space="preserve">Phối hợp: </w:t>
            </w:r>
            <w:r w:rsidRPr="00EE6356">
              <w:rPr>
                <w:rFonts w:cs="Times New Roman"/>
                <w:strike/>
                <w:szCs w:val="28"/>
              </w:rPr>
              <w:t>Vụ</w:t>
            </w:r>
            <w:r w:rsidRPr="00EE6356">
              <w:rPr>
                <w:rFonts w:cs="Times New Roman"/>
                <w:szCs w:val="28"/>
              </w:rPr>
              <w:t xml:space="preserve"> Phổ biến giáo dục pháp luật.</w:t>
            </w:r>
          </w:p>
        </w:tc>
        <w:tc>
          <w:tcPr>
            <w:tcW w:w="7282" w:type="dxa"/>
            <w:gridSpan w:val="2"/>
          </w:tcPr>
          <w:p w:rsidR="0060637D" w:rsidRPr="00EE6356" w:rsidRDefault="0060637D" w:rsidP="00EE6356">
            <w:pPr>
              <w:spacing w:line="288" w:lineRule="auto"/>
              <w:ind w:left="57" w:right="57" w:firstLine="720"/>
              <w:jc w:val="both"/>
              <w:rPr>
                <w:rFonts w:cs="Times New Roman"/>
                <w:szCs w:val="28"/>
              </w:rPr>
            </w:pPr>
            <w:r w:rsidRPr="00EE6356">
              <w:rPr>
                <w:rFonts w:cs="Times New Roman"/>
                <w:b/>
                <w:bCs/>
                <w:szCs w:val="28"/>
              </w:rPr>
              <w:lastRenderedPageBreak/>
              <w:t xml:space="preserve">0301. Số tuyên truyền viên, báo cáo viên pháp luật </w:t>
            </w:r>
            <w:r w:rsidRPr="00EE6356">
              <w:rPr>
                <w:rFonts w:cs="Times New Roman"/>
                <w:b/>
                <w:bCs/>
                <w:i/>
                <w:szCs w:val="28"/>
              </w:rPr>
              <w:t>được công nhận</w:t>
            </w:r>
          </w:p>
          <w:p w:rsidR="0060637D" w:rsidRPr="00EE6356" w:rsidRDefault="0060637D" w:rsidP="00EE6356">
            <w:pPr>
              <w:spacing w:line="288" w:lineRule="auto"/>
              <w:ind w:left="57" w:right="57" w:firstLine="720"/>
              <w:jc w:val="both"/>
              <w:rPr>
                <w:rFonts w:cs="Times New Roman"/>
                <w:szCs w:val="28"/>
              </w:rPr>
            </w:pPr>
            <w:r w:rsidRPr="00EE6356">
              <w:rPr>
                <w:rFonts w:cs="Times New Roman"/>
                <w:b/>
                <w:bCs/>
                <w:iCs/>
                <w:szCs w:val="28"/>
              </w:rPr>
              <w:t xml:space="preserve">1. Khái niệm, </w:t>
            </w:r>
            <w:r w:rsidRPr="00EE6356">
              <w:rPr>
                <w:rFonts w:cs="Times New Roman"/>
                <w:b/>
                <w:bCs/>
                <w:i/>
                <w:iCs/>
                <w:szCs w:val="28"/>
              </w:rPr>
              <w:t>phương pháp tính</w:t>
            </w:r>
          </w:p>
          <w:p w:rsidR="0060637D" w:rsidRPr="00EE6356" w:rsidRDefault="0060637D" w:rsidP="00EE6356">
            <w:pPr>
              <w:spacing w:line="288" w:lineRule="auto"/>
              <w:ind w:left="57" w:right="57" w:firstLine="720"/>
              <w:jc w:val="both"/>
              <w:rPr>
                <w:rFonts w:cs="Times New Roman"/>
                <w:szCs w:val="28"/>
              </w:rPr>
            </w:pPr>
            <w:r w:rsidRPr="00EE6356">
              <w:rPr>
                <w:rFonts w:cs="Times New Roman"/>
                <w:szCs w:val="28"/>
              </w:rPr>
              <w:t xml:space="preserve">- </w:t>
            </w:r>
            <w:r w:rsidRPr="00EE6356">
              <w:rPr>
                <w:rFonts w:cs="Times New Roman"/>
                <w:i/>
                <w:szCs w:val="28"/>
              </w:rPr>
              <w:t>Khái niệm “</w:t>
            </w:r>
            <w:r w:rsidRPr="00EE6356">
              <w:rPr>
                <w:rFonts w:cs="Times New Roman"/>
                <w:szCs w:val="28"/>
              </w:rPr>
              <w:t>Báo cáo viên pháp luật</w:t>
            </w:r>
            <w:r w:rsidRPr="00EE6356">
              <w:rPr>
                <w:rFonts w:cs="Times New Roman"/>
                <w:i/>
                <w:szCs w:val="28"/>
              </w:rPr>
              <w:t>” được quy định tại Điều 35 Luật phổ biến giáo dục pháp luật năm 2012, cụ thể:</w:t>
            </w:r>
            <w:r w:rsidRPr="00EE6356">
              <w:rPr>
                <w:rFonts w:cs="Times New Roman"/>
                <w:szCs w:val="28"/>
              </w:rPr>
              <w:t xml:space="preserve"> là cán bộ, công chức, viên chức và sỹ quan trong lực lượng vũ trang nhân dân được cơ quan có thẩm quyền ra quyết định công nhận để kiêm nhiệm thực hiện hoạt động phổ biến, giáo dục pháp luật.</w:t>
            </w:r>
          </w:p>
          <w:p w:rsidR="0060637D" w:rsidRPr="00EE6356" w:rsidRDefault="0060637D" w:rsidP="00EE6356">
            <w:pPr>
              <w:spacing w:line="288" w:lineRule="auto"/>
              <w:ind w:left="57" w:right="57" w:firstLine="720"/>
              <w:jc w:val="both"/>
              <w:rPr>
                <w:rFonts w:cs="Times New Roman"/>
                <w:szCs w:val="28"/>
              </w:rPr>
            </w:pPr>
            <w:r w:rsidRPr="00EE6356">
              <w:rPr>
                <w:rFonts w:cs="Times New Roman"/>
                <w:szCs w:val="28"/>
              </w:rPr>
              <w:t xml:space="preserve">Báo cáo viên pháp luật </w:t>
            </w:r>
            <w:r w:rsidRPr="00EE6356">
              <w:rPr>
                <w:rFonts w:cs="Times New Roman"/>
                <w:bCs/>
                <w:szCs w:val="28"/>
              </w:rPr>
              <w:t>được công nhận</w:t>
            </w:r>
            <w:r w:rsidRPr="00EE6356">
              <w:rPr>
                <w:rFonts w:cs="Times New Roman"/>
                <w:szCs w:val="28"/>
              </w:rPr>
              <w:t xml:space="preserve"> gồm: báo cáo viên pháp luật Trung ương </w:t>
            </w:r>
            <w:r w:rsidRPr="00EE6356">
              <w:rPr>
                <w:rFonts w:cs="Times New Roman"/>
                <w:bCs/>
                <w:szCs w:val="28"/>
              </w:rPr>
              <w:t>được công nhận</w:t>
            </w:r>
            <w:r w:rsidRPr="00EE6356">
              <w:rPr>
                <w:rFonts w:cs="Times New Roman"/>
                <w:szCs w:val="28"/>
              </w:rPr>
              <w:t xml:space="preserve">, báo cáo viên pháp luật cấp tỉnh </w:t>
            </w:r>
            <w:r w:rsidRPr="00EE6356">
              <w:rPr>
                <w:rFonts w:cs="Times New Roman"/>
                <w:bCs/>
                <w:szCs w:val="28"/>
              </w:rPr>
              <w:t>được công nhận</w:t>
            </w:r>
            <w:r w:rsidRPr="00EE6356">
              <w:rPr>
                <w:rFonts w:cs="Times New Roman"/>
                <w:szCs w:val="28"/>
              </w:rPr>
              <w:t xml:space="preserve"> và báo cáo viên pháp luật cấp huyện </w:t>
            </w:r>
            <w:r w:rsidRPr="00EE6356">
              <w:rPr>
                <w:rFonts w:cs="Times New Roman"/>
                <w:bCs/>
                <w:szCs w:val="28"/>
              </w:rPr>
              <w:t>được công nhận</w:t>
            </w:r>
            <w:r w:rsidRPr="00EE6356">
              <w:rPr>
                <w:rFonts w:cs="Times New Roman"/>
                <w:szCs w:val="28"/>
              </w:rPr>
              <w:t>.</w:t>
            </w:r>
          </w:p>
          <w:p w:rsidR="0060637D" w:rsidRPr="00EE6356" w:rsidRDefault="0060637D" w:rsidP="00EE6356">
            <w:pPr>
              <w:spacing w:line="288" w:lineRule="auto"/>
              <w:ind w:left="57" w:right="57" w:firstLine="720"/>
              <w:jc w:val="both"/>
              <w:rPr>
                <w:rFonts w:cs="Times New Roman"/>
                <w:szCs w:val="28"/>
              </w:rPr>
            </w:pPr>
            <w:r w:rsidRPr="00EE6356">
              <w:rPr>
                <w:rFonts w:cs="Times New Roman"/>
                <w:szCs w:val="28"/>
              </w:rPr>
              <w:t xml:space="preserve">+ Báo cáo viên pháp luật Trung ương </w:t>
            </w:r>
            <w:r w:rsidRPr="00EE6356">
              <w:rPr>
                <w:rFonts w:cs="Times New Roman"/>
                <w:bCs/>
                <w:i/>
                <w:szCs w:val="28"/>
              </w:rPr>
              <w:t>được công nhận</w:t>
            </w:r>
            <w:r w:rsidRPr="00EE6356">
              <w:rPr>
                <w:rFonts w:cs="Times New Roman"/>
                <w:szCs w:val="28"/>
              </w:rPr>
              <w:t xml:space="preserve"> là báo cáo viên pháp luật của bộ, cơ quan ngang bộ, cơ quan thuộc Chính phủ, Uỷ ban Trung ương Mặt trận Tổ quốc Việt </w:t>
            </w:r>
            <w:r w:rsidRPr="00EE6356">
              <w:rPr>
                <w:rFonts w:cs="Times New Roman"/>
                <w:szCs w:val="28"/>
              </w:rPr>
              <w:lastRenderedPageBreak/>
              <w:t>Nam và cơ quan trung ương của tổ chức thành viên của Mặt trận được Bộ trưởng Bộ Tư pháp quyết định công nhận, thực hiện phổ biến, giáo dục pháp luật trên phạm vi toàn quốc.</w:t>
            </w:r>
          </w:p>
          <w:p w:rsidR="0060637D" w:rsidRPr="00EE6356" w:rsidRDefault="0060637D" w:rsidP="00EE6356">
            <w:pPr>
              <w:spacing w:line="288" w:lineRule="auto"/>
              <w:ind w:left="57" w:right="57" w:firstLine="720"/>
              <w:jc w:val="both"/>
              <w:rPr>
                <w:rFonts w:cs="Times New Roman"/>
                <w:szCs w:val="28"/>
              </w:rPr>
            </w:pPr>
            <w:r w:rsidRPr="00EE6356">
              <w:rPr>
                <w:rFonts w:cs="Times New Roman"/>
                <w:szCs w:val="28"/>
              </w:rPr>
              <w:t xml:space="preserve">+ Báo cáo viên pháp luật cấp tỉnh </w:t>
            </w:r>
            <w:r w:rsidRPr="00EE6356">
              <w:rPr>
                <w:rFonts w:cs="Times New Roman"/>
                <w:bCs/>
                <w:i/>
                <w:szCs w:val="28"/>
              </w:rPr>
              <w:t>được công nhận</w:t>
            </w:r>
            <w:r w:rsidRPr="00EE6356">
              <w:rPr>
                <w:rFonts w:cs="Times New Roman"/>
                <w:szCs w:val="28"/>
              </w:rPr>
              <w:t xml:space="preserve"> là báo cáo viên của cơ quan nhà nước, Uỷ ban Mặt trận Tổ quốc Việt Nam và tổ chức thành viên của Mặt trận cấp tỉnh được Chủ tịch UBND cấp tỉnh quyết định công nhận, thực hiện phổ biến, giáo dục pháp luật trên địa bàn tỉnh, thành phố trực thuộc Trung ương nơi công nhận báo cáo viên pháp luật.</w:t>
            </w:r>
          </w:p>
          <w:p w:rsidR="0060637D" w:rsidRPr="00EE6356" w:rsidRDefault="0060637D" w:rsidP="00EE6356">
            <w:pPr>
              <w:spacing w:line="288" w:lineRule="auto"/>
              <w:ind w:left="57" w:right="57" w:firstLine="720"/>
              <w:jc w:val="both"/>
              <w:rPr>
                <w:rFonts w:cs="Times New Roman"/>
                <w:szCs w:val="28"/>
              </w:rPr>
            </w:pPr>
            <w:r w:rsidRPr="00EE6356">
              <w:rPr>
                <w:rFonts w:cs="Times New Roman"/>
                <w:szCs w:val="28"/>
              </w:rPr>
              <w:t xml:space="preserve">+ Báo cáo viên pháp luật cấp huyện </w:t>
            </w:r>
            <w:r w:rsidRPr="00EE6356">
              <w:rPr>
                <w:rFonts w:cs="Times New Roman"/>
                <w:bCs/>
                <w:i/>
                <w:szCs w:val="28"/>
              </w:rPr>
              <w:t>được công nhận</w:t>
            </w:r>
            <w:r w:rsidRPr="00EE6356">
              <w:rPr>
                <w:rFonts w:cs="Times New Roman"/>
                <w:i/>
                <w:szCs w:val="28"/>
              </w:rPr>
              <w:t xml:space="preserve"> </w:t>
            </w:r>
            <w:r w:rsidRPr="00EE6356">
              <w:rPr>
                <w:rFonts w:cs="Times New Roman"/>
                <w:szCs w:val="28"/>
              </w:rPr>
              <w:t>là báo cáo viên pháp luật của cơ quan nhà nước, Uỷ ban Mặt trận Tổ quốc Việt Nam và tổ chức thành viên của Mặt trận cấp huyện được Chủ tịch UBND cấp huyện quyết định công nhận, thực hiện phổ biến, giáo dục pháp luật trên địa bàn quận, huyện, thị xã, thành phố thuộc tỉnh nơi công nhận báo cáo viên pháp luật.</w:t>
            </w:r>
          </w:p>
          <w:p w:rsidR="0060637D" w:rsidRPr="00EE6356" w:rsidRDefault="0060637D" w:rsidP="00EE6356">
            <w:pPr>
              <w:spacing w:line="288" w:lineRule="auto"/>
              <w:ind w:left="57" w:right="57" w:firstLine="720"/>
              <w:jc w:val="both"/>
              <w:rPr>
                <w:rFonts w:cs="Times New Roman"/>
                <w:szCs w:val="28"/>
              </w:rPr>
            </w:pPr>
          </w:p>
          <w:p w:rsidR="0060637D" w:rsidRPr="00EE6356" w:rsidRDefault="0060637D" w:rsidP="00EE6356">
            <w:pPr>
              <w:spacing w:line="288" w:lineRule="auto"/>
              <w:ind w:left="57" w:right="57" w:firstLine="720"/>
              <w:jc w:val="both"/>
              <w:rPr>
                <w:rFonts w:cs="Times New Roman"/>
                <w:szCs w:val="28"/>
              </w:rPr>
            </w:pPr>
          </w:p>
          <w:p w:rsidR="0060637D" w:rsidRPr="00EE6356" w:rsidRDefault="0060637D" w:rsidP="00EE6356">
            <w:pPr>
              <w:spacing w:line="288" w:lineRule="auto"/>
              <w:ind w:left="57" w:right="57" w:firstLine="720"/>
              <w:jc w:val="both"/>
              <w:rPr>
                <w:rFonts w:cs="Times New Roman"/>
                <w:szCs w:val="28"/>
              </w:rPr>
            </w:pPr>
          </w:p>
          <w:p w:rsidR="0060637D" w:rsidRPr="00EE6356" w:rsidRDefault="0060637D" w:rsidP="00EE6356">
            <w:pPr>
              <w:spacing w:line="288" w:lineRule="auto"/>
              <w:ind w:left="57" w:right="57" w:firstLine="720"/>
              <w:jc w:val="both"/>
              <w:rPr>
                <w:rFonts w:cs="Times New Roman"/>
                <w:szCs w:val="28"/>
              </w:rPr>
            </w:pPr>
          </w:p>
          <w:p w:rsidR="0060637D" w:rsidRPr="00EE6356" w:rsidRDefault="0060637D" w:rsidP="00EE6356">
            <w:pPr>
              <w:spacing w:line="288" w:lineRule="auto"/>
              <w:ind w:left="57" w:right="57" w:firstLine="720"/>
              <w:jc w:val="both"/>
              <w:rPr>
                <w:rFonts w:cs="Times New Roman"/>
                <w:szCs w:val="28"/>
              </w:rPr>
            </w:pPr>
            <w:r w:rsidRPr="00EE6356">
              <w:rPr>
                <w:rFonts w:cs="Times New Roman"/>
                <w:szCs w:val="28"/>
              </w:rPr>
              <w:t xml:space="preserve">- Tuyên truyền viên pháp luật là những người được Chủ tịch UBND cấp xã ra quyết định công nhận để thực hiện nhiệm </w:t>
            </w:r>
            <w:r w:rsidRPr="00EE6356">
              <w:rPr>
                <w:rFonts w:cs="Times New Roman"/>
                <w:szCs w:val="28"/>
              </w:rPr>
              <w:lastRenderedPageBreak/>
              <w:t>vụ phổ biến pháp luật cho cán bộ, nhân dân ở xã, phường, thị trấn.</w:t>
            </w:r>
          </w:p>
          <w:p w:rsidR="0060637D" w:rsidRPr="00EE6356" w:rsidRDefault="0060637D" w:rsidP="00EE6356">
            <w:pPr>
              <w:spacing w:line="288" w:lineRule="auto"/>
              <w:ind w:left="57" w:right="57" w:firstLine="720"/>
              <w:jc w:val="both"/>
              <w:rPr>
                <w:rFonts w:cs="Times New Roman"/>
                <w:i/>
                <w:szCs w:val="28"/>
              </w:rPr>
            </w:pPr>
            <w:r w:rsidRPr="00EE6356">
              <w:rPr>
                <w:rFonts w:cs="Times New Roman"/>
                <w:i/>
                <w:szCs w:val="28"/>
              </w:rPr>
              <w:t xml:space="preserve">- Báo cáo viên pháp luật Trung ương, báo cáo viên pháp luật cấp tỉnh, báo cáo viên pháp luật cấp huyện, tuyên truyền viên pháp luật </w:t>
            </w:r>
            <w:r w:rsidRPr="00EE6356">
              <w:rPr>
                <w:rFonts w:cs="Times New Roman"/>
                <w:bCs/>
                <w:i/>
                <w:szCs w:val="28"/>
              </w:rPr>
              <w:t>được</w:t>
            </w:r>
            <w:r w:rsidRPr="00EE6356">
              <w:rPr>
                <w:rFonts w:cs="Times New Roman"/>
                <w:i/>
                <w:szCs w:val="28"/>
              </w:rPr>
              <w:t xml:space="preserve"> tính lũy kế đến thời điểm chốt số liệu kỳ báo cáo.</w:t>
            </w:r>
          </w:p>
          <w:p w:rsidR="0060637D" w:rsidRPr="00EE6356" w:rsidRDefault="0060637D" w:rsidP="00EE6356">
            <w:pPr>
              <w:spacing w:line="288" w:lineRule="auto"/>
              <w:ind w:left="57" w:right="57" w:firstLine="720"/>
              <w:jc w:val="both"/>
              <w:rPr>
                <w:rFonts w:cs="Times New Roman"/>
                <w:i/>
                <w:szCs w:val="28"/>
              </w:rPr>
            </w:pPr>
            <w:r w:rsidRPr="00EE6356">
              <w:rPr>
                <w:rFonts w:cs="Times New Roman"/>
                <w:i/>
                <w:szCs w:val="28"/>
              </w:rPr>
              <w:t>- Số người tham gia phổ biến pháp luật trực tiếp:</w:t>
            </w:r>
            <w:r w:rsidRPr="00EE6356">
              <w:rPr>
                <w:rFonts w:cs="Times New Roman"/>
                <w:bCs/>
                <w:i/>
                <w:szCs w:val="28"/>
                <w:lang w:val="it-IT"/>
              </w:rPr>
              <w:t xml:space="preserve"> là số người trong số tuyên truyền viên pháp luật /báo cáo viên pháp luật cấp huyện/ báo cáo viên pháp luật cấp tỉnh/báo cáo viên pháp luật Trung ương trực tiếp tham gia làm báo cáo viên, trực tiếp thực hiện tuyên truyền, phổ biến kiến thức pháp luật trong kỳ báo cáo.</w:t>
            </w:r>
            <w:r w:rsidRPr="00EE6356">
              <w:rPr>
                <w:rFonts w:cs="Times New Roman"/>
                <w:i/>
                <w:szCs w:val="28"/>
              </w:rPr>
              <w:t xml:space="preserve"> </w:t>
            </w:r>
          </w:p>
          <w:p w:rsidR="0060637D" w:rsidRPr="00EE6356" w:rsidRDefault="0060637D" w:rsidP="00EE6356">
            <w:pPr>
              <w:spacing w:line="288" w:lineRule="auto"/>
              <w:ind w:left="57" w:right="57" w:firstLine="720"/>
              <w:jc w:val="both"/>
              <w:rPr>
                <w:rFonts w:cs="Times New Roman"/>
                <w:szCs w:val="28"/>
              </w:rPr>
            </w:pPr>
            <w:r w:rsidRPr="00EE6356">
              <w:rPr>
                <w:rFonts w:cs="Times New Roman"/>
                <w:b/>
                <w:bCs/>
                <w:iCs/>
                <w:szCs w:val="28"/>
              </w:rPr>
              <w:t>2. Phân tổ chủ yếu</w:t>
            </w:r>
          </w:p>
          <w:p w:rsidR="0060637D" w:rsidRPr="00EE6356" w:rsidRDefault="0060637D" w:rsidP="00EE6356">
            <w:pPr>
              <w:spacing w:line="288" w:lineRule="auto"/>
              <w:ind w:left="57" w:right="57" w:firstLine="720"/>
              <w:jc w:val="both"/>
              <w:rPr>
                <w:rFonts w:cs="Times New Roman"/>
                <w:spacing w:val="-2"/>
                <w:szCs w:val="28"/>
              </w:rPr>
            </w:pPr>
            <w:r w:rsidRPr="00EE6356">
              <w:rPr>
                <w:rFonts w:cs="Times New Roman"/>
                <w:spacing w:val="-2"/>
                <w:szCs w:val="28"/>
              </w:rPr>
              <w:t xml:space="preserve">- Dân tộc </w:t>
            </w:r>
            <w:r w:rsidRPr="00EE6356">
              <w:rPr>
                <w:rFonts w:cs="Times New Roman"/>
                <w:i/>
                <w:spacing w:val="-2"/>
                <w:szCs w:val="28"/>
              </w:rPr>
              <w:t>(kinh, thiểu số);</w:t>
            </w:r>
          </w:p>
          <w:p w:rsidR="0060637D" w:rsidRPr="00EE6356" w:rsidRDefault="0060637D" w:rsidP="00EE6356">
            <w:pPr>
              <w:spacing w:line="288" w:lineRule="auto"/>
              <w:ind w:right="57"/>
              <w:jc w:val="both"/>
              <w:rPr>
                <w:rFonts w:cs="Times New Roman"/>
                <w:spacing w:val="-2"/>
                <w:szCs w:val="28"/>
              </w:rPr>
            </w:pPr>
          </w:p>
          <w:p w:rsidR="0060637D" w:rsidRPr="00EE6356" w:rsidRDefault="0060637D" w:rsidP="00EE6356">
            <w:pPr>
              <w:spacing w:line="288" w:lineRule="auto"/>
              <w:ind w:right="57" w:firstLine="828"/>
              <w:jc w:val="both"/>
              <w:rPr>
                <w:rFonts w:cs="Times New Roman"/>
                <w:spacing w:val="-2"/>
                <w:szCs w:val="28"/>
              </w:rPr>
            </w:pPr>
            <w:r w:rsidRPr="00EE6356">
              <w:rPr>
                <w:rFonts w:cs="Times New Roman"/>
                <w:spacing w:val="-2"/>
                <w:szCs w:val="28"/>
              </w:rPr>
              <w:t xml:space="preserve">- Tình trạng </w:t>
            </w:r>
            <w:r w:rsidRPr="00EE6356">
              <w:rPr>
                <w:rFonts w:cs="Times New Roman"/>
                <w:i/>
                <w:spacing w:val="-2"/>
                <w:szCs w:val="28"/>
              </w:rPr>
              <w:t>thực hiện phổ biến giáo dục pháp luật trực tiếp trong kỳ báo cáo;</w:t>
            </w:r>
          </w:p>
          <w:p w:rsidR="0060637D" w:rsidRPr="00EE6356" w:rsidRDefault="0060637D" w:rsidP="00EE6356">
            <w:pPr>
              <w:spacing w:line="288" w:lineRule="auto"/>
              <w:ind w:left="57" w:right="57" w:firstLine="720"/>
              <w:jc w:val="both"/>
              <w:rPr>
                <w:rFonts w:cs="Times New Roman"/>
                <w:szCs w:val="28"/>
              </w:rPr>
            </w:pPr>
            <w:r w:rsidRPr="00EE6356">
              <w:rPr>
                <w:rFonts w:cs="Times New Roman"/>
                <w:szCs w:val="28"/>
              </w:rPr>
              <w:t>- Bộ, cơ quan ngang Bộ, Cơ quan thuộc Chính phủ, cơ quan trung ương của các đoàn thể, tỉnh/thành phố trực thuộc Trung ương.</w:t>
            </w:r>
          </w:p>
          <w:p w:rsidR="0060637D" w:rsidRPr="00EE6356" w:rsidRDefault="0060637D" w:rsidP="00EE6356">
            <w:pPr>
              <w:spacing w:line="288" w:lineRule="auto"/>
              <w:ind w:left="57" w:right="57" w:firstLine="720"/>
              <w:jc w:val="both"/>
              <w:rPr>
                <w:rFonts w:cs="Times New Roman"/>
                <w:szCs w:val="28"/>
              </w:rPr>
            </w:pPr>
            <w:r w:rsidRPr="00EE6356">
              <w:rPr>
                <w:rFonts w:cs="Times New Roman"/>
                <w:b/>
                <w:bCs/>
                <w:iCs/>
                <w:szCs w:val="28"/>
              </w:rPr>
              <w:t>3. Kỳ công bố:</w:t>
            </w:r>
            <w:r w:rsidRPr="00EE6356">
              <w:rPr>
                <w:rFonts w:cs="Times New Roman"/>
                <w:szCs w:val="28"/>
              </w:rPr>
              <w:t xml:space="preserve"> </w:t>
            </w:r>
            <w:r w:rsidRPr="00EE6356">
              <w:rPr>
                <w:rFonts w:cs="Times New Roman"/>
                <w:i/>
                <w:szCs w:val="28"/>
              </w:rPr>
              <w:t>n</w:t>
            </w:r>
            <w:r w:rsidRPr="00EE6356">
              <w:rPr>
                <w:rFonts w:cs="Times New Roman"/>
                <w:szCs w:val="28"/>
              </w:rPr>
              <w:t>ăm.</w:t>
            </w:r>
          </w:p>
          <w:p w:rsidR="0060637D" w:rsidRPr="00EE6356" w:rsidRDefault="0060637D" w:rsidP="00EE6356">
            <w:pPr>
              <w:spacing w:line="288" w:lineRule="auto"/>
              <w:ind w:left="57" w:right="57" w:firstLine="720"/>
              <w:jc w:val="both"/>
              <w:rPr>
                <w:rFonts w:cs="Times New Roman"/>
                <w:szCs w:val="28"/>
              </w:rPr>
            </w:pPr>
            <w:r w:rsidRPr="00EE6356">
              <w:rPr>
                <w:rFonts w:cs="Times New Roman"/>
                <w:b/>
                <w:bCs/>
                <w:iCs/>
                <w:szCs w:val="28"/>
              </w:rPr>
              <w:t>4. Nguồn số liệu:</w:t>
            </w:r>
            <w:r w:rsidRPr="00EE6356">
              <w:rPr>
                <w:rFonts w:cs="Times New Roman"/>
                <w:szCs w:val="28"/>
              </w:rPr>
              <w:t xml:space="preserve"> </w:t>
            </w:r>
            <w:r w:rsidRPr="00EE6356">
              <w:rPr>
                <w:rFonts w:cs="Times New Roman"/>
                <w:i/>
                <w:szCs w:val="28"/>
              </w:rPr>
              <w:t>c</w:t>
            </w:r>
            <w:r w:rsidRPr="00EE6356">
              <w:rPr>
                <w:rFonts w:cs="Times New Roman"/>
                <w:szCs w:val="28"/>
              </w:rPr>
              <w:t>hế độ báo cáo thống kê Ngành Tư pháp.</w:t>
            </w:r>
          </w:p>
          <w:p w:rsidR="0060637D" w:rsidRPr="00EE6356" w:rsidRDefault="0060637D" w:rsidP="00EE6356">
            <w:pPr>
              <w:spacing w:line="288" w:lineRule="auto"/>
              <w:ind w:left="57" w:right="57" w:firstLine="720"/>
              <w:jc w:val="both"/>
              <w:rPr>
                <w:rFonts w:cs="Times New Roman"/>
                <w:szCs w:val="28"/>
              </w:rPr>
            </w:pPr>
            <w:r w:rsidRPr="00EE6356">
              <w:rPr>
                <w:rFonts w:cs="Times New Roman"/>
                <w:b/>
                <w:bCs/>
                <w:iCs/>
                <w:szCs w:val="28"/>
              </w:rPr>
              <w:lastRenderedPageBreak/>
              <w:t>5. Đơn vị (thuộc Bộ Tư pháp) chịu trách nhiệm thu thập, tổng hợp</w:t>
            </w:r>
          </w:p>
          <w:p w:rsidR="0060637D" w:rsidRPr="00EE6356" w:rsidRDefault="0060637D" w:rsidP="00EE6356">
            <w:pPr>
              <w:spacing w:line="288" w:lineRule="auto"/>
              <w:ind w:left="57" w:right="57" w:firstLine="720"/>
              <w:jc w:val="both"/>
              <w:rPr>
                <w:rFonts w:cs="Times New Roman"/>
                <w:szCs w:val="28"/>
              </w:rPr>
            </w:pPr>
            <w:r w:rsidRPr="00EE6356">
              <w:rPr>
                <w:rFonts w:cs="Times New Roman"/>
                <w:szCs w:val="28"/>
              </w:rPr>
              <w:t>Chủ trì: Cục Kế hoạch - Tài chính;</w:t>
            </w:r>
          </w:p>
          <w:p w:rsidR="0060637D" w:rsidRPr="00EE6356" w:rsidRDefault="0060637D" w:rsidP="00EE6356">
            <w:pPr>
              <w:spacing w:line="288" w:lineRule="auto"/>
              <w:ind w:left="57" w:right="57" w:firstLine="720"/>
              <w:jc w:val="both"/>
              <w:rPr>
                <w:rFonts w:cs="Times New Roman"/>
                <w:b/>
                <w:szCs w:val="28"/>
              </w:rPr>
            </w:pPr>
            <w:r w:rsidRPr="00EE6356">
              <w:rPr>
                <w:rFonts w:cs="Times New Roman"/>
                <w:szCs w:val="28"/>
              </w:rPr>
              <w:t xml:space="preserve">Phối hợp: </w:t>
            </w:r>
            <w:r w:rsidRPr="00EE6356">
              <w:rPr>
                <w:rFonts w:cs="Times New Roman"/>
                <w:i/>
                <w:szCs w:val="28"/>
              </w:rPr>
              <w:t>Cục</w:t>
            </w:r>
            <w:r w:rsidRPr="00EE6356">
              <w:rPr>
                <w:rFonts w:cs="Times New Roman"/>
                <w:szCs w:val="28"/>
              </w:rPr>
              <w:t xml:space="preserve"> Phổ biến giáo dục pháp luật.</w:t>
            </w:r>
          </w:p>
        </w:tc>
      </w:tr>
      <w:tr w:rsidR="00BD1725" w:rsidTr="00CA75EB">
        <w:tc>
          <w:tcPr>
            <w:tcW w:w="7283" w:type="dxa"/>
            <w:gridSpan w:val="2"/>
          </w:tcPr>
          <w:p w:rsidR="00BC43C3" w:rsidRPr="003F470B" w:rsidRDefault="00BC43C3" w:rsidP="00A46DF2">
            <w:pPr>
              <w:spacing w:line="288" w:lineRule="auto"/>
              <w:ind w:firstLine="720"/>
              <w:jc w:val="both"/>
              <w:rPr>
                <w:szCs w:val="28"/>
              </w:rPr>
            </w:pPr>
            <w:r w:rsidRPr="003F470B">
              <w:rPr>
                <w:b/>
                <w:szCs w:val="28"/>
              </w:rPr>
              <w:lastRenderedPageBreak/>
              <w:t>0302. Số cuộc phổ biến giáo dục pháp luật trực tiếp, số cuộc thi tìm hiểu pháp luật</w:t>
            </w:r>
          </w:p>
          <w:p w:rsidR="00BC43C3" w:rsidRPr="003F470B" w:rsidRDefault="00BC43C3" w:rsidP="00A46DF2">
            <w:pPr>
              <w:spacing w:line="288" w:lineRule="auto"/>
              <w:ind w:firstLine="720"/>
              <w:jc w:val="both"/>
              <w:rPr>
                <w:szCs w:val="28"/>
              </w:rPr>
            </w:pPr>
            <w:r w:rsidRPr="003F470B">
              <w:rPr>
                <w:b/>
                <w:szCs w:val="28"/>
              </w:rPr>
              <w:t>1. Khái niệm, phương pháp tính</w:t>
            </w:r>
          </w:p>
          <w:p w:rsidR="00BC43C3" w:rsidRPr="003F470B" w:rsidRDefault="00BC43C3" w:rsidP="00A46DF2">
            <w:pPr>
              <w:spacing w:line="288" w:lineRule="auto"/>
              <w:ind w:firstLine="720"/>
              <w:jc w:val="both"/>
              <w:rPr>
                <w:szCs w:val="28"/>
              </w:rPr>
            </w:pPr>
            <w:r w:rsidRPr="003F470B">
              <w:rPr>
                <w:szCs w:val="28"/>
              </w:rPr>
              <w:t>1.1. Khái niệm</w:t>
            </w:r>
          </w:p>
          <w:p w:rsidR="00BC43C3" w:rsidRPr="001114C2" w:rsidRDefault="00BC43C3" w:rsidP="00A46DF2">
            <w:pPr>
              <w:spacing w:line="288" w:lineRule="auto"/>
              <w:ind w:firstLine="720"/>
              <w:jc w:val="both"/>
              <w:rPr>
                <w:szCs w:val="28"/>
              </w:rPr>
            </w:pPr>
            <w:r w:rsidRPr="001114C2">
              <w:rPr>
                <w:szCs w:val="28"/>
              </w:rPr>
              <w:t>- Phổ biến pháp luật trực tiế</w:t>
            </w:r>
            <w:r w:rsidR="003F470B">
              <w:rPr>
                <w:szCs w:val="28"/>
              </w:rPr>
              <w:t>p</w:t>
            </w:r>
            <w:r w:rsidRPr="001114C2">
              <w:rPr>
                <w:szCs w:val="28"/>
              </w:rPr>
              <w:t xml:space="preserve"> là một hình thức tuyên truyền mà người nói trực tiếp nói với người nghe về nội dung pháp luật nhằm nâng cao nhận thức pháp luật, niềm tin vào pháp luật và ý thức pháp luật cho người nghe, hướng người nghe hành động theo các chuẩn mực pháp luật.</w:t>
            </w:r>
          </w:p>
          <w:p w:rsidR="00BC43C3" w:rsidRPr="001114C2" w:rsidRDefault="00BC43C3" w:rsidP="00A46DF2">
            <w:pPr>
              <w:spacing w:line="288" w:lineRule="auto"/>
              <w:ind w:firstLine="720"/>
              <w:jc w:val="both"/>
              <w:rPr>
                <w:szCs w:val="28"/>
              </w:rPr>
            </w:pPr>
            <w:r w:rsidRPr="001114C2">
              <w:rPr>
                <w:szCs w:val="28"/>
              </w:rPr>
              <w:t>Các cuộc phổ biến pháp luật trực tiếp là sự việc tuyên truyền miệng về pháp luật có nhiều người tham gia như các hội nghị, lớp tập huấn, bồi dưỡng, cuộc họp có nội dung tuyên truyền pháp luật.</w:t>
            </w:r>
          </w:p>
          <w:p w:rsidR="00BC43C3" w:rsidRPr="001114C2" w:rsidRDefault="00BC43C3" w:rsidP="00A46DF2">
            <w:pPr>
              <w:spacing w:line="288" w:lineRule="auto"/>
              <w:ind w:firstLine="720"/>
              <w:jc w:val="both"/>
              <w:rPr>
                <w:szCs w:val="28"/>
              </w:rPr>
            </w:pPr>
            <w:r w:rsidRPr="001114C2">
              <w:rPr>
                <w:szCs w:val="28"/>
              </w:rPr>
              <w:t>- Thi tìm hiểu pháp luật là hình thức thi nhằm động viên, khuyến khích các đối tượng tìm hiểu, nâng cao hiểu biết pháp luật.</w:t>
            </w:r>
          </w:p>
          <w:p w:rsidR="00BC43C3" w:rsidRPr="003F470B" w:rsidRDefault="00BC43C3" w:rsidP="00A46DF2">
            <w:pPr>
              <w:spacing w:line="288" w:lineRule="auto"/>
              <w:ind w:firstLine="720"/>
              <w:jc w:val="both"/>
              <w:rPr>
                <w:szCs w:val="28"/>
              </w:rPr>
            </w:pPr>
            <w:r w:rsidRPr="003F470B">
              <w:rPr>
                <w:szCs w:val="28"/>
              </w:rPr>
              <w:t>1.2. Phương pháp tính</w:t>
            </w:r>
          </w:p>
          <w:p w:rsidR="00BC43C3" w:rsidRPr="001114C2" w:rsidRDefault="00BC43C3" w:rsidP="00A46DF2">
            <w:pPr>
              <w:spacing w:line="288" w:lineRule="auto"/>
              <w:ind w:firstLine="720"/>
              <w:jc w:val="both"/>
              <w:rPr>
                <w:szCs w:val="28"/>
              </w:rPr>
            </w:pPr>
            <w:r w:rsidRPr="001114C2">
              <w:rPr>
                <w:szCs w:val="28"/>
              </w:rPr>
              <w:t xml:space="preserve">- Cuộc phổ biến pháp luật trực tiếp: Thống kê các cuộc phổ biến pháp luật trực tiếp được tổ chức trong kỳ thống kê.  </w:t>
            </w:r>
          </w:p>
          <w:p w:rsidR="00BC43C3" w:rsidRPr="001114C2" w:rsidRDefault="00BC43C3" w:rsidP="00A46DF2">
            <w:pPr>
              <w:spacing w:line="288" w:lineRule="auto"/>
              <w:ind w:firstLine="720"/>
              <w:jc w:val="both"/>
              <w:rPr>
                <w:szCs w:val="28"/>
              </w:rPr>
            </w:pPr>
            <w:r w:rsidRPr="001114C2">
              <w:rPr>
                <w:szCs w:val="28"/>
              </w:rPr>
              <w:lastRenderedPageBreak/>
              <w:t>- Đơn vị tính “lượt người”: Tính theo số lần tham gia của mỗi người vào một cuộc phổ biến pháp luật trực tiếp hoặc tham gia vào một cuộc thi tìm hiểu pháp luật.</w:t>
            </w:r>
          </w:p>
          <w:p w:rsidR="00BC43C3" w:rsidRPr="001114C2" w:rsidRDefault="00BC43C3" w:rsidP="00A46DF2">
            <w:pPr>
              <w:spacing w:line="288" w:lineRule="auto"/>
              <w:ind w:firstLine="720"/>
              <w:jc w:val="both"/>
              <w:rPr>
                <w:szCs w:val="28"/>
              </w:rPr>
            </w:pPr>
            <w:r w:rsidRPr="001114C2">
              <w:rPr>
                <w:szCs w:val="28"/>
              </w:rPr>
              <w:t>Ví dụ: một người tham gia 02 cuộc phổ biến pháp luật trực tiếp hoặc cuộc thi thì tính là 02 lượt người; nếu có hai cuộc tuyên truyền pháp luật tại địa bàn cấp xã, mỗi cuộc có 100 người tham dự, như vậy, hai cuộc được tính là có 200 lượt người tham dự.</w:t>
            </w:r>
          </w:p>
          <w:p w:rsidR="00BC43C3" w:rsidRPr="003F470B" w:rsidRDefault="00BC43C3" w:rsidP="00A46DF2">
            <w:pPr>
              <w:spacing w:line="288" w:lineRule="auto"/>
              <w:ind w:firstLine="720"/>
              <w:jc w:val="both"/>
              <w:rPr>
                <w:szCs w:val="28"/>
              </w:rPr>
            </w:pPr>
            <w:r w:rsidRPr="003F470B">
              <w:rPr>
                <w:b/>
                <w:szCs w:val="28"/>
              </w:rPr>
              <w:t>2. Phân tổ chủ yếu</w:t>
            </w:r>
          </w:p>
          <w:p w:rsidR="00BC43C3" w:rsidRPr="001114C2" w:rsidRDefault="00BC43C3" w:rsidP="00A46DF2">
            <w:pPr>
              <w:spacing w:line="288" w:lineRule="auto"/>
              <w:ind w:firstLine="720"/>
              <w:jc w:val="both"/>
              <w:rPr>
                <w:szCs w:val="28"/>
              </w:rPr>
            </w:pPr>
            <w:r w:rsidRPr="001114C2">
              <w:rPr>
                <w:szCs w:val="28"/>
              </w:rPr>
              <w:t>- Số cuộc;</w:t>
            </w:r>
          </w:p>
          <w:p w:rsidR="00BC43C3" w:rsidRPr="001114C2" w:rsidRDefault="00BC43C3" w:rsidP="00A46DF2">
            <w:pPr>
              <w:spacing w:line="288" w:lineRule="auto"/>
              <w:ind w:firstLine="720"/>
              <w:jc w:val="both"/>
              <w:rPr>
                <w:szCs w:val="28"/>
              </w:rPr>
            </w:pPr>
            <w:r w:rsidRPr="001114C2">
              <w:rPr>
                <w:szCs w:val="28"/>
              </w:rPr>
              <w:t>- Số lượt người tham dự;</w:t>
            </w:r>
          </w:p>
          <w:p w:rsidR="00BC43C3" w:rsidRPr="001114C2" w:rsidRDefault="00BC43C3" w:rsidP="00A46DF2">
            <w:pPr>
              <w:spacing w:line="288" w:lineRule="auto"/>
              <w:ind w:firstLine="720"/>
              <w:jc w:val="both"/>
              <w:rPr>
                <w:szCs w:val="28"/>
              </w:rPr>
            </w:pPr>
            <w:r w:rsidRPr="001114C2">
              <w:rPr>
                <w:szCs w:val="28"/>
              </w:rPr>
              <w:t>- Bộ, cơ quan ngang Bộ, Cơ quan thuộc Chính phủ, cơ quan trung ương của các đoàn thể, tỉnh/thành phố trực thuộc Trung ương.</w:t>
            </w:r>
          </w:p>
          <w:p w:rsidR="00BC43C3" w:rsidRPr="001114C2" w:rsidRDefault="00BC43C3" w:rsidP="00A46DF2">
            <w:pPr>
              <w:spacing w:line="288" w:lineRule="auto"/>
              <w:ind w:firstLine="720"/>
              <w:jc w:val="both"/>
              <w:rPr>
                <w:szCs w:val="28"/>
              </w:rPr>
            </w:pPr>
            <w:r w:rsidRPr="003F470B">
              <w:rPr>
                <w:b/>
                <w:szCs w:val="28"/>
              </w:rPr>
              <w:t>3. Kỳ công bố:</w:t>
            </w:r>
            <w:r w:rsidRPr="001114C2">
              <w:rPr>
                <w:b/>
                <w:i/>
                <w:szCs w:val="28"/>
              </w:rPr>
              <w:t xml:space="preserve"> </w:t>
            </w:r>
            <w:r w:rsidRPr="001114C2">
              <w:rPr>
                <w:szCs w:val="28"/>
              </w:rPr>
              <w:t>Năm.</w:t>
            </w:r>
          </w:p>
          <w:p w:rsidR="00BC43C3" w:rsidRPr="001114C2" w:rsidRDefault="00BC43C3" w:rsidP="00A46DF2">
            <w:pPr>
              <w:spacing w:line="288" w:lineRule="auto"/>
              <w:ind w:left="720"/>
              <w:jc w:val="both"/>
              <w:rPr>
                <w:szCs w:val="28"/>
              </w:rPr>
            </w:pPr>
            <w:r w:rsidRPr="003F470B">
              <w:rPr>
                <w:b/>
                <w:szCs w:val="28"/>
              </w:rPr>
              <w:t>4. Nguồn số liệu:</w:t>
            </w:r>
            <w:r w:rsidRPr="001114C2">
              <w:rPr>
                <w:szCs w:val="28"/>
              </w:rPr>
              <w:t xml:space="preserve"> Chế độ báo cáo thống kê Ngành Tư pháp.</w:t>
            </w:r>
          </w:p>
          <w:p w:rsidR="00BC43C3" w:rsidRPr="003F470B" w:rsidRDefault="00BC43C3" w:rsidP="00A46DF2">
            <w:pPr>
              <w:spacing w:line="288" w:lineRule="auto"/>
              <w:ind w:firstLine="720"/>
              <w:jc w:val="both"/>
              <w:rPr>
                <w:szCs w:val="28"/>
              </w:rPr>
            </w:pPr>
            <w:r w:rsidRPr="003F470B">
              <w:rPr>
                <w:b/>
                <w:szCs w:val="28"/>
              </w:rPr>
              <w:t>5. Đơn vị (thuộc Bộ Tư pháp) chịu trách nhiệm thu thập, tổng hợp</w:t>
            </w:r>
          </w:p>
          <w:p w:rsidR="00BC43C3" w:rsidRPr="001114C2" w:rsidRDefault="00BC43C3" w:rsidP="00A46DF2">
            <w:pPr>
              <w:spacing w:line="288" w:lineRule="auto"/>
              <w:ind w:firstLine="720"/>
              <w:jc w:val="both"/>
              <w:rPr>
                <w:szCs w:val="28"/>
              </w:rPr>
            </w:pPr>
            <w:r w:rsidRPr="001114C2">
              <w:rPr>
                <w:szCs w:val="28"/>
              </w:rPr>
              <w:t>Chủ trì: Cục Kế hoạch - Tài chính;</w:t>
            </w:r>
          </w:p>
          <w:p w:rsidR="00BD1725" w:rsidRDefault="00BC43C3" w:rsidP="00A46DF2">
            <w:pPr>
              <w:spacing w:line="288" w:lineRule="auto"/>
              <w:ind w:firstLine="720"/>
              <w:jc w:val="both"/>
              <w:rPr>
                <w:b/>
                <w:szCs w:val="28"/>
              </w:rPr>
            </w:pPr>
            <w:r w:rsidRPr="001114C2">
              <w:rPr>
                <w:szCs w:val="28"/>
              </w:rPr>
              <w:t>Phối hợp: Vụ Phổ biến giáo dục pháp luật.</w:t>
            </w:r>
          </w:p>
        </w:tc>
        <w:tc>
          <w:tcPr>
            <w:tcW w:w="7282" w:type="dxa"/>
            <w:gridSpan w:val="2"/>
          </w:tcPr>
          <w:p w:rsidR="00BD1725" w:rsidRDefault="00E113C7" w:rsidP="00A46DF2">
            <w:pPr>
              <w:spacing w:line="288" w:lineRule="auto"/>
              <w:jc w:val="both"/>
              <w:rPr>
                <w:b/>
              </w:rPr>
            </w:pPr>
            <w:r>
              <w:rPr>
                <w:b/>
              </w:rPr>
              <w:lastRenderedPageBreak/>
              <w:t>Bỏ chỉ tiêu này</w:t>
            </w:r>
          </w:p>
        </w:tc>
      </w:tr>
      <w:tr w:rsidR="00BC43C3" w:rsidTr="00CA75EB">
        <w:tc>
          <w:tcPr>
            <w:tcW w:w="7283" w:type="dxa"/>
            <w:gridSpan w:val="2"/>
          </w:tcPr>
          <w:p w:rsidR="00BC43C3" w:rsidRPr="001114C2" w:rsidRDefault="00BC43C3" w:rsidP="00A46DF2">
            <w:pPr>
              <w:spacing w:line="288" w:lineRule="auto"/>
              <w:ind w:firstLine="720"/>
              <w:jc w:val="both"/>
              <w:rPr>
                <w:szCs w:val="28"/>
              </w:rPr>
            </w:pPr>
            <w:r w:rsidRPr="001114C2">
              <w:rPr>
                <w:b/>
                <w:szCs w:val="28"/>
              </w:rPr>
              <w:lastRenderedPageBreak/>
              <w:t>0303. Số tài liệu phổ biến, giáo dục pháp luật phát hành miễn phí</w:t>
            </w:r>
          </w:p>
          <w:p w:rsidR="00BC43C3" w:rsidRPr="003F470B" w:rsidRDefault="00BC43C3" w:rsidP="00A46DF2">
            <w:pPr>
              <w:spacing w:line="288" w:lineRule="auto"/>
              <w:ind w:firstLine="720"/>
              <w:jc w:val="both"/>
              <w:rPr>
                <w:szCs w:val="28"/>
              </w:rPr>
            </w:pPr>
            <w:r w:rsidRPr="003F470B">
              <w:rPr>
                <w:b/>
                <w:szCs w:val="28"/>
              </w:rPr>
              <w:lastRenderedPageBreak/>
              <w:t>1. Khái niệm, phương pháp tính</w:t>
            </w:r>
          </w:p>
          <w:p w:rsidR="00BC43C3" w:rsidRPr="003F470B" w:rsidRDefault="00BC43C3" w:rsidP="00A46DF2">
            <w:pPr>
              <w:spacing w:line="288" w:lineRule="auto"/>
              <w:ind w:firstLine="720"/>
              <w:jc w:val="both"/>
              <w:rPr>
                <w:szCs w:val="28"/>
              </w:rPr>
            </w:pPr>
            <w:r w:rsidRPr="003F470B">
              <w:rPr>
                <w:szCs w:val="28"/>
              </w:rPr>
              <w:t>1.1. Khái niệm</w:t>
            </w:r>
          </w:p>
          <w:p w:rsidR="00BC43C3" w:rsidRPr="001114C2" w:rsidRDefault="00BC43C3" w:rsidP="00A46DF2">
            <w:pPr>
              <w:spacing w:line="288" w:lineRule="auto"/>
              <w:ind w:firstLine="720"/>
              <w:jc w:val="both"/>
              <w:rPr>
                <w:szCs w:val="28"/>
              </w:rPr>
            </w:pPr>
            <w:r w:rsidRPr="001114C2">
              <w:rPr>
                <w:szCs w:val="28"/>
              </w:rPr>
              <w:t>- Tài liệu phổ biến giáo dục pháp luật được phát hành miễn phí là những tài liệu phổ biến, tuyên truyền về văn bản pháp luật và những tài liệu khác có liên quan, được cơ quan nhà nước có thẩm quyền phát hành miễn phí, nhằm mục đích tuyên truyền, phổ biến giáo dục pháp luật cho các đối tượng khác nhau trên phạm vi lĩnh vực, địa bàn được giao.</w:t>
            </w:r>
          </w:p>
          <w:p w:rsidR="00BC43C3" w:rsidRPr="003F470B" w:rsidRDefault="00BC43C3" w:rsidP="00A46DF2">
            <w:pPr>
              <w:spacing w:line="288" w:lineRule="auto"/>
              <w:ind w:firstLine="720"/>
              <w:jc w:val="both"/>
              <w:rPr>
                <w:szCs w:val="28"/>
              </w:rPr>
            </w:pPr>
            <w:r w:rsidRPr="003F470B">
              <w:rPr>
                <w:szCs w:val="28"/>
              </w:rPr>
              <w:t>1.2. Phương pháp tính</w:t>
            </w:r>
          </w:p>
          <w:p w:rsidR="00BC43C3" w:rsidRPr="001114C2" w:rsidRDefault="00BC43C3" w:rsidP="00A46DF2">
            <w:pPr>
              <w:spacing w:line="288" w:lineRule="auto"/>
              <w:ind w:firstLine="720"/>
              <w:jc w:val="both"/>
              <w:rPr>
                <w:szCs w:val="28"/>
              </w:rPr>
            </w:pPr>
            <w:r w:rsidRPr="001114C2">
              <w:rPr>
                <w:szCs w:val="28"/>
              </w:rPr>
              <w:t>- Việc thống kê số lượng tài liệu phổ biến giáo dục pháp luật được phát hành miễn phí: Chỉ thống kê tài liệu tuyên truyền pháp luật phát hành miễn phí do cơ quan, địa phương trực tiếp xây dựng hoặc nhân bản và trực tiếp phát hành đến đối tượng được phổ biến, tuyên truyền.</w:t>
            </w:r>
          </w:p>
          <w:p w:rsidR="00BC43C3" w:rsidRPr="001114C2" w:rsidRDefault="00BC43C3" w:rsidP="00A46DF2">
            <w:pPr>
              <w:spacing w:line="288" w:lineRule="auto"/>
              <w:ind w:firstLine="720"/>
              <w:jc w:val="both"/>
              <w:rPr>
                <w:szCs w:val="28"/>
              </w:rPr>
            </w:pPr>
            <w:r w:rsidRPr="001114C2">
              <w:rPr>
                <w:szCs w:val="28"/>
              </w:rPr>
              <w:t>- Đơn vị tính “bản”: Chỉ từng đơn vị tài liệu tuyên truyền được thể hiện dưới dạng tờ rơi, tờ gấp, sách, băng đĩa hình, băng đĩa tiếng… Ví dụ: Một tờ rơi tính là một bản, một bộ băng đĩa gồm 03 tập thì tính là 03 bản.</w:t>
            </w:r>
          </w:p>
          <w:p w:rsidR="00BC43C3" w:rsidRPr="003F470B" w:rsidRDefault="00BC43C3" w:rsidP="00A46DF2">
            <w:pPr>
              <w:spacing w:line="288" w:lineRule="auto"/>
              <w:ind w:left="720"/>
              <w:jc w:val="both"/>
              <w:rPr>
                <w:szCs w:val="28"/>
              </w:rPr>
            </w:pPr>
            <w:r w:rsidRPr="003F470B">
              <w:rPr>
                <w:b/>
                <w:szCs w:val="28"/>
              </w:rPr>
              <w:t>2. Phân tổ chủ yếu</w:t>
            </w:r>
          </w:p>
          <w:p w:rsidR="00BC43C3" w:rsidRPr="001114C2" w:rsidRDefault="00BC43C3" w:rsidP="00A46DF2">
            <w:pPr>
              <w:spacing w:line="288" w:lineRule="auto"/>
              <w:ind w:left="720"/>
              <w:jc w:val="both"/>
              <w:rPr>
                <w:szCs w:val="28"/>
              </w:rPr>
            </w:pPr>
            <w:r w:rsidRPr="001114C2">
              <w:rPr>
                <w:szCs w:val="28"/>
              </w:rPr>
              <w:t>- Ngôn ngữ (Tiếng Việt, tiếng dân tộc, khác);</w:t>
            </w:r>
          </w:p>
          <w:p w:rsidR="00BC43C3" w:rsidRPr="001114C2" w:rsidRDefault="00BC43C3" w:rsidP="00A46DF2">
            <w:pPr>
              <w:spacing w:line="288" w:lineRule="auto"/>
              <w:ind w:firstLine="720"/>
              <w:jc w:val="both"/>
              <w:rPr>
                <w:szCs w:val="28"/>
              </w:rPr>
            </w:pPr>
            <w:r w:rsidRPr="001114C2">
              <w:rPr>
                <w:szCs w:val="28"/>
              </w:rPr>
              <w:t>- Bộ, cơ quan ngang Bộ, Cơ quan thuộc Chính phủ, cơ quan trung ương của các đoàn thể, tỉnh/thành phố trực thuộc Trung ương.</w:t>
            </w:r>
          </w:p>
          <w:p w:rsidR="00BC43C3" w:rsidRPr="001114C2" w:rsidRDefault="00BC43C3" w:rsidP="00A46DF2">
            <w:pPr>
              <w:spacing w:line="288" w:lineRule="auto"/>
              <w:ind w:left="720"/>
              <w:jc w:val="both"/>
              <w:rPr>
                <w:szCs w:val="28"/>
              </w:rPr>
            </w:pPr>
            <w:r w:rsidRPr="003F470B">
              <w:rPr>
                <w:b/>
                <w:szCs w:val="28"/>
              </w:rPr>
              <w:lastRenderedPageBreak/>
              <w:t>3. Kỳ công bố:</w:t>
            </w:r>
            <w:r w:rsidR="003F470B" w:rsidRPr="003F470B">
              <w:rPr>
                <w:szCs w:val="28"/>
              </w:rPr>
              <w:t xml:space="preserve"> </w:t>
            </w:r>
            <w:r w:rsidR="003F470B">
              <w:rPr>
                <w:szCs w:val="28"/>
              </w:rPr>
              <w:t>Năm.</w:t>
            </w:r>
          </w:p>
          <w:p w:rsidR="00BC43C3" w:rsidRPr="001114C2" w:rsidRDefault="00BC43C3" w:rsidP="00A46DF2">
            <w:pPr>
              <w:spacing w:line="288" w:lineRule="auto"/>
              <w:ind w:left="720"/>
              <w:jc w:val="both"/>
              <w:rPr>
                <w:szCs w:val="28"/>
              </w:rPr>
            </w:pPr>
            <w:r w:rsidRPr="003F470B">
              <w:rPr>
                <w:b/>
                <w:szCs w:val="28"/>
              </w:rPr>
              <w:t>4. Nguồn số liệu:</w:t>
            </w:r>
            <w:r w:rsidRPr="001114C2">
              <w:rPr>
                <w:b/>
                <w:i/>
                <w:szCs w:val="28"/>
              </w:rPr>
              <w:t xml:space="preserve"> </w:t>
            </w:r>
            <w:r w:rsidRPr="001114C2">
              <w:rPr>
                <w:szCs w:val="28"/>
              </w:rPr>
              <w:t>Chế độ báo cáo thống kê Ngành Tư pháp</w:t>
            </w:r>
          </w:p>
          <w:p w:rsidR="00BC43C3" w:rsidRPr="003F470B" w:rsidRDefault="00BC43C3" w:rsidP="00A46DF2">
            <w:pPr>
              <w:spacing w:line="288" w:lineRule="auto"/>
              <w:ind w:firstLine="700"/>
              <w:jc w:val="both"/>
              <w:rPr>
                <w:szCs w:val="28"/>
              </w:rPr>
            </w:pPr>
            <w:r w:rsidRPr="003F470B">
              <w:rPr>
                <w:b/>
                <w:szCs w:val="28"/>
              </w:rPr>
              <w:t>5. Đơn vị (thuộc Bộ Tư pháp) chịu trách nhiệm thu thập, tổng hợp</w:t>
            </w:r>
          </w:p>
          <w:p w:rsidR="00BC43C3" w:rsidRPr="001114C2" w:rsidRDefault="00BC43C3" w:rsidP="00A46DF2">
            <w:pPr>
              <w:spacing w:line="288" w:lineRule="auto"/>
              <w:ind w:left="720"/>
              <w:jc w:val="both"/>
              <w:rPr>
                <w:szCs w:val="28"/>
              </w:rPr>
            </w:pPr>
            <w:r w:rsidRPr="001114C2">
              <w:rPr>
                <w:szCs w:val="28"/>
              </w:rPr>
              <w:t>Chủ trì: Cục Kế hoạch - Tài chính;</w:t>
            </w:r>
          </w:p>
          <w:p w:rsidR="00BC43C3" w:rsidRPr="001114C2" w:rsidRDefault="00BC43C3" w:rsidP="00A46DF2">
            <w:pPr>
              <w:spacing w:line="288" w:lineRule="auto"/>
              <w:ind w:firstLine="720"/>
              <w:jc w:val="both"/>
              <w:rPr>
                <w:b/>
                <w:szCs w:val="28"/>
              </w:rPr>
            </w:pPr>
            <w:r w:rsidRPr="001114C2">
              <w:rPr>
                <w:szCs w:val="28"/>
              </w:rPr>
              <w:t>Phối hợp: Vụ Phổ biến giáo dục pháp luật.</w:t>
            </w:r>
          </w:p>
        </w:tc>
        <w:tc>
          <w:tcPr>
            <w:tcW w:w="7282" w:type="dxa"/>
            <w:gridSpan w:val="2"/>
          </w:tcPr>
          <w:p w:rsidR="00BC43C3" w:rsidRDefault="00E113C7" w:rsidP="00A46DF2">
            <w:pPr>
              <w:spacing w:line="288" w:lineRule="auto"/>
              <w:jc w:val="both"/>
              <w:rPr>
                <w:b/>
              </w:rPr>
            </w:pPr>
            <w:r>
              <w:rPr>
                <w:b/>
              </w:rPr>
              <w:lastRenderedPageBreak/>
              <w:t>Bỏ chỉ tiêu này</w:t>
            </w:r>
          </w:p>
        </w:tc>
      </w:tr>
      <w:tr w:rsidR="00BC43C3" w:rsidTr="00CA75EB">
        <w:tc>
          <w:tcPr>
            <w:tcW w:w="7283" w:type="dxa"/>
            <w:gridSpan w:val="2"/>
          </w:tcPr>
          <w:p w:rsidR="00B815C7" w:rsidRPr="001114C2" w:rsidRDefault="00B815C7" w:rsidP="00A46DF2">
            <w:pPr>
              <w:spacing w:line="288" w:lineRule="auto"/>
              <w:ind w:firstLine="720"/>
              <w:jc w:val="both"/>
              <w:rPr>
                <w:szCs w:val="28"/>
              </w:rPr>
            </w:pPr>
            <w:r w:rsidRPr="001114C2">
              <w:rPr>
                <w:b/>
                <w:szCs w:val="28"/>
              </w:rPr>
              <w:lastRenderedPageBreak/>
              <w:t>0304. Số lượng tin bài về pháp luật được đăng tải, phát trên phương tiện thông tin đại chúng</w:t>
            </w:r>
          </w:p>
          <w:p w:rsidR="00B815C7" w:rsidRPr="003F470B" w:rsidRDefault="00B815C7" w:rsidP="00A46DF2">
            <w:pPr>
              <w:spacing w:line="288" w:lineRule="auto"/>
              <w:ind w:firstLine="720"/>
              <w:jc w:val="both"/>
              <w:rPr>
                <w:szCs w:val="28"/>
              </w:rPr>
            </w:pPr>
            <w:r w:rsidRPr="003F470B">
              <w:rPr>
                <w:b/>
                <w:szCs w:val="28"/>
              </w:rPr>
              <w:t>1. Khái niệm, phương pháp tính</w:t>
            </w:r>
          </w:p>
          <w:p w:rsidR="00B815C7" w:rsidRPr="003F470B" w:rsidRDefault="00B815C7" w:rsidP="00A46DF2">
            <w:pPr>
              <w:spacing w:line="288" w:lineRule="auto"/>
              <w:ind w:firstLine="720"/>
              <w:jc w:val="both"/>
              <w:rPr>
                <w:szCs w:val="28"/>
              </w:rPr>
            </w:pPr>
            <w:r w:rsidRPr="003F470B">
              <w:rPr>
                <w:szCs w:val="28"/>
              </w:rPr>
              <w:t>1.1. Khái niệm</w:t>
            </w:r>
          </w:p>
          <w:p w:rsidR="00B815C7" w:rsidRPr="001114C2" w:rsidRDefault="00B815C7" w:rsidP="00A46DF2">
            <w:pPr>
              <w:spacing w:line="288" w:lineRule="auto"/>
              <w:ind w:firstLine="720"/>
              <w:jc w:val="both"/>
              <w:rPr>
                <w:szCs w:val="28"/>
              </w:rPr>
            </w:pPr>
            <w:r w:rsidRPr="001114C2">
              <w:rPr>
                <w:szCs w:val="28"/>
              </w:rPr>
              <w:t>Tin, bài về pháp luật được đăng tải, phát trên phương tiện thông tin đại chúng là các tin tức, bài phản ánh, nghiên cứu, trao đổi; phóng sự; điều tra; bút ký; ghi chép; chính luận (bình luận, xã luận, chuyên luận); phỏng vấn; câu chuyện, tiểu phẩm; chương trình, tọa đàm, ký sự, thông cáo báo chí... có nội dung tuyên truyền, phổ biến về pháp luật được đăng tải trên báo in (báo, tạp chí, bản tin thời sự, bản tin thông tấn), báo nói (chương trình phát thanh), báo hình (chương trình truyền hình, chương trình nghe - nhìn thời sự được thực hiện bằng các phương tiện kỹ thuật khác nhau), báo điện tử (được thực hiện trên mạng thông tin máy tính) bằng tiếng Việt, tiếng các dân tộc thiểu số Việt Nam, tiếng nước ngoài.</w:t>
            </w:r>
          </w:p>
          <w:p w:rsidR="00B815C7" w:rsidRPr="003F470B" w:rsidRDefault="00B815C7" w:rsidP="00A46DF2">
            <w:pPr>
              <w:spacing w:line="288" w:lineRule="auto"/>
              <w:ind w:firstLine="720"/>
              <w:jc w:val="both"/>
              <w:rPr>
                <w:szCs w:val="28"/>
              </w:rPr>
            </w:pPr>
            <w:r w:rsidRPr="003F470B">
              <w:rPr>
                <w:szCs w:val="28"/>
              </w:rPr>
              <w:lastRenderedPageBreak/>
              <w:t>1.2. Phương pháp tính</w:t>
            </w:r>
          </w:p>
          <w:p w:rsidR="00B815C7" w:rsidRPr="001114C2" w:rsidRDefault="00B815C7" w:rsidP="00A46DF2">
            <w:pPr>
              <w:spacing w:line="288" w:lineRule="auto"/>
              <w:ind w:firstLine="720"/>
              <w:jc w:val="both"/>
              <w:rPr>
                <w:szCs w:val="28"/>
              </w:rPr>
            </w:pPr>
            <w:r w:rsidRPr="001114C2">
              <w:rPr>
                <w:szCs w:val="28"/>
              </w:rPr>
              <w:t>Trường hợp ra 01 thông cáo báo chí về việc ban hành văn bản QPPL thì cũng được tính là một tin bài về pháp luật.</w:t>
            </w:r>
          </w:p>
          <w:p w:rsidR="00B815C7" w:rsidRPr="003F470B" w:rsidRDefault="00B815C7" w:rsidP="00A46DF2">
            <w:pPr>
              <w:spacing w:line="288" w:lineRule="auto"/>
              <w:ind w:firstLine="720"/>
              <w:jc w:val="both"/>
              <w:rPr>
                <w:szCs w:val="28"/>
              </w:rPr>
            </w:pPr>
            <w:r w:rsidRPr="003F470B">
              <w:rPr>
                <w:b/>
                <w:szCs w:val="28"/>
              </w:rPr>
              <w:t>2. Phân tổ chủ yếu</w:t>
            </w:r>
          </w:p>
          <w:p w:rsidR="00B815C7" w:rsidRPr="001114C2" w:rsidRDefault="00B815C7" w:rsidP="00A46DF2">
            <w:pPr>
              <w:spacing w:line="288" w:lineRule="auto"/>
              <w:ind w:firstLine="720"/>
              <w:jc w:val="both"/>
              <w:rPr>
                <w:szCs w:val="28"/>
              </w:rPr>
            </w:pPr>
            <w:r w:rsidRPr="001114C2">
              <w:rPr>
                <w:szCs w:val="28"/>
              </w:rPr>
              <w:t>- Loại phương tiện thông tin đại chúng (báo, tạp chí; bản tin…</w:t>
            </w:r>
            <w:r w:rsidR="003F470B">
              <w:rPr>
                <w:szCs w:val="28"/>
              </w:rPr>
              <w:t xml:space="preserve"> </w:t>
            </w:r>
            <w:r w:rsidRPr="001114C2">
              <w:rPr>
                <w:szCs w:val="28"/>
              </w:rPr>
              <w:t>(báo in); chương trình truyền thanh, phát thanh (báo nói); chương trình truyền hình; chương trình nghe nhìn thời sự được thực hiện bằng các phương tiện kỹ thuật khác nhau...(báo hình; báo điện tử);</w:t>
            </w:r>
          </w:p>
          <w:p w:rsidR="00B815C7" w:rsidRPr="001114C2" w:rsidRDefault="00B815C7" w:rsidP="00A46DF2">
            <w:pPr>
              <w:spacing w:line="288" w:lineRule="auto"/>
              <w:ind w:firstLine="720"/>
              <w:jc w:val="both"/>
              <w:rPr>
                <w:szCs w:val="28"/>
              </w:rPr>
            </w:pPr>
            <w:r w:rsidRPr="001114C2">
              <w:rPr>
                <w:szCs w:val="28"/>
              </w:rPr>
              <w:t>- Bộ, cơ quan ngang Bộ, Cơ quan thuộc Chính phủ, cơ quan trung ương của các đoàn thể, tỉnh/thành phố trực thuộc Trung ương.</w:t>
            </w:r>
          </w:p>
          <w:p w:rsidR="00B815C7" w:rsidRPr="001114C2" w:rsidRDefault="00B815C7" w:rsidP="00A46DF2">
            <w:pPr>
              <w:spacing w:line="288" w:lineRule="auto"/>
              <w:ind w:firstLine="720"/>
              <w:jc w:val="both"/>
              <w:rPr>
                <w:szCs w:val="28"/>
              </w:rPr>
            </w:pPr>
            <w:r w:rsidRPr="003F470B">
              <w:rPr>
                <w:b/>
                <w:szCs w:val="28"/>
              </w:rPr>
              <w:t>3. Kỳ công bố:</w:t>
            </w:r>
            <w:r w:rsidRPr="001114C2">
              <w:rPr>
                <w:szCs w:val="28"/>
              </w:rPr>
              <w:t xml:space="preserve"> Năm.</w:t>
            </w:r>
          </w:p>
          <w:p w:rsidR="00B815C7" w:rsidRPr="001114C2" w:rsidRDefault="00B815C7" w:rsidP="00A46DF2">
            <w:pPr>
              <w:spacing w:line="288" w:lineRule="auto"/>
              <w:ind w:firstLine="720"/>
              <w:jc w:val="both"/>
              <w:rPr>
                <w:szCs w:val="28"/>
              </w:rPr>
            </w:pPr>
            <w:r w:rsidRPr="003F470B">
              <w:rPr>
                <w:b/>
                <w:szCs w:val="28"/>
              </w:rPr>
              <w:t>4. Nguồn số liệu:</w:t>
            </w:r>
            <w:r w:rsidRPr="001114C2">
              <w:rPr>
                <w:b/>
                <w:i/>
                <w:szCs w:val="28"/>
              </w:rPr>
              <w:t xml:space="preserve"> </w:t>
            </w:r>
            <w:r w:rsidRPr="001114C2">
              <w:rPr>
                <w:szCs w:val="28"/>
              </w:rPr>
              <w:t>Chế độ báo cáo thống kê ngành Tư pháp.</w:t>
            </w:r>
          </w:p>
          <w:p w:rsidR="00B815C7" w:rsidRPr="003F470B" w:rsidRDefault="00B815C7" w:rsidP="00A46DF2">
            <w:pPr>
              <w:spacing w:line="288" w:lineRule="auto"/>
              <w:ind w:firstLine="720"/>
              <w:jc w:val="both"/>
              <w:rPr>
                <w:szCs w:val="28"/>
              </w:rPr>
            </w:pPr>
            <w:r w:rsidRPr="003F470B">
              <w:rPr>
                <w:b/>
                <w:szCs w:val="28"/>
              </w:rPr>
              <w:t>5. Đơn vị (thuộc Bộ Tư pháp) chịu trách nhiệm thu thập, tổng hợp</w:t>
            </w:r>
          </w:p>
          <w:p w:rsidR="00B815C7" w:rsidRPr="001114C2" w:rsidRDefault="00B815C7" w:rsidP="00A46DF2">
            <w:pPr>
              <w:spacing w:line="288" w:lineRule="auto"/>
              <w:ind w:firstLine="720"/>
              <w:jc w:val="both"/>
              <w:rPr>
                <w:szCs w:val="28"/>
              </w:rPr>
            </w:pPr>
            <w:r w:rsidRPr="001114C2">
              <w:rPr>
                <w:szCs w:val="28"/>
              </w:rPr>
              <w:t>Chủ trì: Cục Kế hoạch - Tài chính;</w:t>
            </w:r>
          </w:p>
          <w:p w:rsidR="00BC43C3" w:rsidRPr="001114C2" w:rsidRDefault="00B815C7" w:rsidP="00A46DF2">
            <w:pPr>
              <w:spacing w:line="288" w:lineRule="auto"/>
              <w:ind w:firstLine="720"/>
              <w:jc w:val="both"/>
              <w:rPr>
                <w:b/>
                <w:szCs w:val="28"/>
              </w:rPr>
            </w:pPr>
            <w:r w:rsidRPr="001114C2">
              <w:rPr>
                <w:szCs w:val="28"/>
              </w:rPr>
              <w:t>Phối hợp: Vụ Phổ biến giáo dục pháp luật.</w:t>
            </w:r>
          </w:p>
        </w:tc>
        <w:tc>
          <w:tcPr>
            <w:tcW w:w="7282" w:type="dxa"/>
            <w:gridSpan w:val="2"/>
          </w:tcPr>
          <w:p w:rsidR="00BC43C3" w:rsidRDefault="00E113C7" w:rsidP="00A46DF2">
            <w:pPr>
              <w:spacing w:line="288" w:lineRule="auto"/>
              <w:jc w:val="both"/>
              <w:rPr>
                <w:b/>
              </w:rPr>
            </w:pPr>
            <w:r>
              <w:rPr>
                <w:b/>
              </w:rPr>
              <w:lastRenderedPageBreak/>
              <w:t>Bỏ chỉ tiêu này</w:t>
            </w:r>
          </w:p>
        </w:tc>
      </w:tr>
      <w:tr w:rsidR="00BC43C3" w:rsidTr="00CA75EB">
        <w:tc>
          <w:tcPr>
            <w:tcW w:w="7283" w:type="dxa"/>
            <w:gridSpan w:val="2"/>
          </w:tcPr>
          <w:p w:rsidR="00B815C7" w:rsidRPr="001114C2" w:rsidRDefault="00B815C7" w:rsidP="00A46DF2">
            <w:pPr>
              <w:spacing w:line="288" w:lineRule="auto"/>
              <w:ind w:firstLine="720"/>
              <w:jc w:val="both"/>
              <w:rPr>
                <w:szCs w:val="28"/>
              </w:rPr>
            </w:pPr>
            <w:r w:rsidRPr="001114C2">
              <w:rPr>
                <w:b/>
                <w:szCs w:val="28"/>
              </w:rPr>
              <w:lastRenderedPageBreak/>
              <w:t>0305. Phổ biến giáo dục pháp luật cho các đối tượng đặc thù</w:t>
            </w:r>
          </w:p>
          <w:p w:rsidR="00B815C7" w:rsidRPr="003F470B" w:rsidRDefault="00B815C7" w:rsidP="00A46DF2">
            <w:pPr>
              <w:spacing w:line="288" w:lineRule="auto"/>
              <w:ind w:firstLine="720"/>
              <w:jc w:val="both"/>
              <w:rPr>
                <w:szCs w:val="28"/>
              </w:rPr>
            </w:pPr>
            <w:r w:rsidRPr="003F470B">
              <w:rPr>
                <w:b/>
                <w:szCs w:val="28"/>
              </w:rPr>
              <w:t>1. Khái niệm</w:t>
            </w:r>
          </w:p>
          <w:p w:rsidR="00B815C7" w:rsidRPr="001114C2" w:rsidRDefault="00B815C7" w:rsidP="00A46DF2">
            <w:pPr>
              <w:spacing w:line="288" w:lineRule="auto"/>
              <w:ind w:firstLine="720"/>
              <w:jc w:val="both"/>
              <w:rPr>
                <w:szCs w:val="28"/>
              </w:rPr>
            </w:pPr>
            <w:r w:rsidRPr="001114C2">
              <w:rPr>
                <w:szCs w:val="28"/>
              </w:rPr>
              <w:lastRenderedPageBreak/>
              <w:t>- Đối tượng đặc thù theo quy định của Luật Phổ biến giáo dục pháp luật bao gồm những đối tượng sau đây:</w:t>
            </w:r>
          </w:p>
          <w:p w:rsidR="00B815C7" w:rsidRPr="001114C2" w:rsidRDefault="00B815C7" w:rsidP="00A46DF2">
            <w:pPr>
              <w:spacing w:line="288" w:lineRule="auto"/>
              <w:ind w:firstLine="720"/>
              <w:jc w:val="both"/>
              <w:rPr>
                <w:szCs w:val="28"/>
              </w:rPr>
            </w:pPr>
            <w:r w:rsidRPr="001114C2">
              <w:rPr>
                <w:szCs w:val="28"/>
              </w:rPr>
              <w:t>+ Người dân vùng dân tộc thiểu số, miền núi, vùng sâu, vùng xa, biên giới, ven biển, hải đảo, vùng có điều kiện kinh tế - xã hội đặc biệt khó khăn và ngư dân.</w:t>
            </w:r>
          </w:p>
          <w:p w:rsidR="00B815C7" w:rsidRPr="001114C2" w:rsidRDefault="00B815C7" w:rsidP="00A46DF2">
            <w:pPr>
              <w:spacing w:line="288" w:lineRule="auto"/>
              <w:ind w:firstLine="720"/>
              <w:jc w:val="both"/>
              <w:rPr>
                <w:szCs w:val="28"/>
              </w:rPr>
            </w:pPr>
            <w:r w:rsidRPr="001114C2">
              <w:rPr>
                <w:szCs w:val="28"/>
              </w:rPr>
              <w:t>+ Người lao động trong doanh nghiệp.</w:t>
            </w:r>
          </w:p>
          <w:p w:rsidR="00B815C7" w:rsidRPr="001114C2" w:rsidRDefault="00B815C7" w:rsidP="00A46DF2">
            <w:pPr>
              <w:spacing w:line="288" w:lineRule="auto"/>
              <w:ind w:firstLine="720"/>
              <w:jc w:val="both"/>
              <w:rPr>
                <w:szCs w:val="28"/>
              </w:rPr>
            </w:pPr>
            <w:r w:rsidRPr="001114C2">
              <w:rPr>
                <w:szCs w:val="28"/>
              </w:rPr>
              <w:t>+ Người khuyết tật; nạn nhân bạo lực gia đình.</w:t>
            </w:r>
          </w:p>
          <w:p w:rsidR="00B815C7" w:rsidRPr="001114C2" w:rsidRDefault="00B815C7" w:rsidP="00A46DF2">
            <w:pPr>
              <w:spacing w:line="288" w:lineRule="auto"/>
              <w:ind w:firstLine="720"/>
              <w:jc w:val="both"/>
              <w:rPr>
                <w:szCs w:val="28"/>
              </w:rPr>
            </w:pPr>
            <w:r w:rsidRPr="001114C2">
              <w:rPr>
                <w:szCs w:val="28"/>
              </w:rPr>
              <w:t>+ Người đang chấp hành hình phạt tù, người đang bị áp dụng biện pháp đưa vào trường giáo dưỡng, cơ sở giáo dục bắt buộc, cơ sở cai nghiện bắt buộc.</w:t>
            </w:r>
          </w:p>
          <w:p w:rsidR="00B815C7" w:rsidRPr="001114C2" w:rsidRDefault="00B815C7" w:rsidP="00A46DF2">
            <w:pPr>
              <w:spacing w:line="288" w:lineRule="auto"/>
              <w:ind w:firstLine="720"/>
              <w:jc w:val="both"/>
              <w:rPr>
                <w:szCs w:val="28"/>
              </w:rPr>
            </w:pPr>
            <w:r w:rsidRPr="001114C2">
              <w:rPr>
                <w:szCs w:val="28"/>
              </w:rPr>
              <w:t>+ Người đang bị áp dụng biện pháp giáo dục tại xã, phường, thị trấn, người bị phạt tù được hưởng án treo.</w:t>
            </w:r>
          </w:p>
          <w:p w:rsidR="00B815C7" w:rsidRPr="001114C2" w:rsidRDefault="00B815C7" w:rsidP="00A46DF2">
            <w:pPr>
              <w:spacing w:line="288" w:lineRule="auto"/>
              <w:ind w:firstLine="720"/>
              <w:jc w:val="both"/>
              <w:rPr>
                <w:szCs w:val="28"/>
              </w:rPr>
            </w:pPr>
            <w:r w:rsidRPr="001114C2">
              <w:rPr>
                <w:szCs w:val="28"/>
              </w:rPr>
              <w:t>- Các hình thức phổ biến giáo dục pháp luật cho đối tượng đặc thù gồm những hình thức như phổ biến pháp luật trực tiếp, phát tài liệu miễn phí, tư vấn pháp luật; tủ sách, giỏ sách pháp luật; lồng ghép trong các chương trình văn hóa truyền thống, văn hóa văn nghệ…</w:t>
            </w:r>
          </w:p>
          <w:p w:rsidR="00B815C7" w:rsidRPr="001114C2" w:rsidRDefault="00B815C7" w:rsidP="00A46DF2">
            <w:pPr>
              <w:spacing w:line="288" w:lineRule="auto"/>
              <w:ind w:firstLine="720"/>
              <w:jc w:val="both"/>
              <w:rPr>
                <w:szCs w:val="28"/>
              </w:rPr>
            </w:pPr>
            <w:r w:rsidRPr="001114C2">
              <w:rPr>
                <w:szCs w:val="28"/>
              </w:rPr>
              <w:t>(Mục 2, Chương II Luật Phổ biến giáo dục pháp luật 2013).</w:t>
            </w:r>
          </w:p>
          <w:p w:rsidR="00B815C7" w:rsidRPr="003F470B" w:rsidRDefault="00B815C7" w:rsidP="00A46DF2">
            <w:pPr>
              <w:spacing w:line="288" w:lineRule="auto"/>
              <w:ind w:firstLine="720"/>
              <w:jc w:val="both"/>
              <w:rPr>
                <w:szCs w:val="28"/>
              </w:rPr>
            </w:pPr>
            <w:r w:rsidRPr="003F470B">
              <w:rPr>
                <w:b/>
                <w:szCs w:val="28"/>
              </w:rPr>
              <w:t>2. Phân tổ chủ yếu</w:t>
            </w:r>
          </w:p>
          <w:p w:rsidR="00B815C7" w:rsidRPr="001114C2" w:rsidRDefault="00B815C7" w:rsidP="00A46DF2">
            <w:pPr>
              <w:spacing w:line="288" w:lineRule="auto"/>
              <w:ind w:firstLine="720"/>
              <w:jc w:val="both"/>
              <w:rPr>
                <w:szCs w:val="28"/>
              </w:rPr>
            </w:pPr>
            <w:r w:rsidRPr="001114C2">
              <w:rPr>
                <w:szCs w:val="28"/>
              </w:rPr>
              <w:t>- Loại đối tượng đặc thù;</w:t>
            </w:r>
          </w:p>
          <w:p w:rsidR="00B815C7" w:rsidRPr="001114C2" w:rsidRDefault="00B815C7" w:rsidP="00A46DF2">
            <w:pPr>
              <w:spacing w:line="288" w:lineRule="auto"/>
              <w:ind w:firstLine="720"/>
              <w:jc w:val="both"/>
              <w:rPr>
                <w:szCs w:val="28"/>
              </w:rPr>
            </w:pPr>
            <w:r w:rsidRPr="001114C2">
              <w:rPr>
                <w:szCs w:val="28"/>
              </w:rPr>
              <w:t>- Hình thức phổ biến (phổ biến pháp luật trực tiếp, phát tài liệu miễn phí, tư vấn pháp luật...);</w:t>
            </w:r>
          </w:p>
          <w:p w:rsidR="00B815C7" w:rsidRPr="001114C2" w:rsidRDefault="00B815C7" w:rsidP="00A46DF2">
            <w:pPr>
              <w:spacing w:line="288" w:lineRule="auto"/>
              <w:ind w:firstLine="720"/>
              <w:jc w:val="both"/>
              <w:rPr>
                <w:szCs w:val="28"/>
              </w:rPr>
            </w:pPr>
            <w:r w:rsidRPr="001114C2">
              <w:rPr>
                <w:szCs w:val="28"/>
              </w:rPr>
              <w:lastRenderedPageBreak/>
              <w:t>- Tỉnh/ thành phố trực thuộc Trung ương.</w:t>
            </w:r>
          </w:p>
          <w:p w:rsidR="00B815C7" w:rsidRPr="001114C2" w:rsidRDefault="00B815C7" w:rsidP="00A46DF2">
            <w:pPr>
              <w:spacing w:line="288" w:lineRule="auto"/>
              <w:ind w:firstLine="720"/>
              <w:jc w:val="both"/>
              <w:rPr>
                <w:szCs w:val="28"/>
              </w:rPr>
            </w:pPr>
            <w:r w:rsidRPr="00C73A51">
              <w:rPr>
                <w:b/>
                <w:szCs w:val="28"/>
              </w:rPr>
              <w:t>3. Kỳ công bố:</w:t>
            </w:r>
            <w:r w:rsidRPr="001114C2">
              <w:rPr>
                <w:szCs w:val="28"/>
              </w:rPr>
              <w:t xml:space="preserve"> 02 năm.</w:t>
            </w:r>
          </w:p>
          <w:p w:rsidR="00B815C7" w:rsidRPr="001114C2" w:rsidRDefault="00B815C7" w:rsidP="00A46DF2">
            <w:pPr>
              <w:spacing w:line="288" w:lineRule="auto"/>
              <w:ind w:firstLine="720"/>
              <w:jc w:val="both"/>
              <w:rPr>
                <w:szCs w:val="28"/>
              </w:rPr>
            </w:pPr>
            <w:r w:rsidRPr="00C73A51">
              <w:rPr>
                <w:b/>
                <w:szCs w:val="28"/>
              </w:rPr>
              <w:t>4. Nguồn số liệu:</w:t>
            </w:r>
            <w:r w:rsidRPr="001114C2">
              <w:rPr>
                <w:b/>
                <w:i/>
                <w:szCs w:val="28"/>
              </w:rPr>
              <w:t xml:space="preserve"> </w:t>
            </w:r>
            <w:r w:rsidRPr="001114C2">
              <w:rPr>
                <w:szCs w:val="28"/>
              </w:rPr>
              <w:t>Chế độ báo cáo thống kê Ngành Tư pháp/Điều tra thống kê.</w:t>
            </w:r>
          </w:p>
          <w:p w:rsidR="00B815C7" w:rsidRPr="00C73A51" w:rsidRDefault="00B815C7" w:rsidP="00A46DF2">
            <w:pPr>
              <w:spacing w:line="288" w:lineRule="auto"/>
              <w:ind w:firstLine="720"/>
              <w:jc w:val="both"/>
              <w:rPr>
                <w:szCs w:val="28"/>
              </w:rPr>
            </w:pPr>
            <w:r w:rsidRPr="00C73A51">
              <w:rPr>
                <w:b/>
                <w:szCs w:val="28"/>
              </w:rPr>
              <w:t>5. Đơn vị (thuộc Bộ Tư pháp) chịu trách nhiệm thu thập, tổng hợp</w:t>
            </w:r>
          </w:p>
          <w:p w:rsidR="00B815C7" w:rsidRPr="001114C2" w:rsidRDefault="00B815C7" w:rsidP="00A46DF2">
            <w:pPr>
              <w:spacing w:line="288" w:lineRule="auto"/>
              <w:ind w:firstLine="720"/>
              <w:jc w:val="both"/>
              <w:rPr>
                <w:szCs w:val="28"/>
              </w:rPr>
            </w:pPr>
            <w:r w:rsidRPr="001114C2">
              <w:rPr>
                <w:szCs w:val="28"/>
              </w:rPr>
              <w:t>Chủ trì: Vụ Phổ biến giáo dục pháp luật;</w:t>
            </w:r>
          </w:p>
          <w:p w:rsidR="00BC43C3" w:rsidRPr="001114C2" w:rsidRDefault="00B815C7" w:rsidP="00A46DF2">
            <w:pPr>
              <w:spacing w:line="288" w:lineRule="auto"/>
              <w:ind w:firstLine="720"/>
              <w:jc w:val="both"/>
              <w:rPr>
                <w:b/>
                <w:szCs w:val="28"/>
              </w:rPr>
            </w:pPr>
            <w:r w:rsidRPr="001114C2">
              <w:rPr>
                <w:szCs w:val="28"/>
              </w:rPr>
              <w:t>Phối hợp: Cục Kế hoạch - Tài chính (và một số cơ quan khác có liên quan).</w:t>
            </w:r>
          </w:p>
        </w:tc>
        <w:tc>
          <w:tcPr>
            <w:tcW w:w="7282" w:type="dxa"/>
            <w:gridSpan w:val="2"/>
          </w:tcPr>
          <w:p w:rsidR="00BC43C3" w:rsidRDefault="00E113C7" w:rsidP="00A46DF2">
            <w:pPr>
              <w:spacing w:line="288" w:lineRule="auto"/>
              <w:jc w:val="both"/>
              <w:rPr>
                <w:b/>
              </w:rPr>
            </w:pPr>
            <w:r>
              <w:rPr>
                <w:b/>
              </w:rPr>
              <w:lastRenderedPageBreak/>
              <w:t>Bỏ chỉ tiêu này</w:t>
            </w:r>
          </w:p>
        </w:tc>
      </w:tr>
      <w:tr w:rsidR="00B815C7" w:rsidTr="00CA75EB">
        <w:tc>
          <w:tcPr>
            <w:tcW w:w="7283" w:type="dxa"/>
            <w:gridSpan w:val="2"/>
          </w:tcPr>
          <w:p w:rsidR="00B815C7" w:rsidRPr="001114C2" w:rsidRDefault="00B815C7" w:rsidP="00A46DF2">
            <w:pPr>
              <w:spacing w:line="288" w:lineRule="auto"/>
              <w:ind w:firstLine="720"/>
              <w:jc w:val="both"/>
              <w:rPr>
                <w:b/>
                <w:szCs w:val="28"/>
              </w:rPr>
            </w:pPr>
          </w:p>
        </w:tc>
        <w:tc>
          <w:tcPr>
            <w:tcW w:w="7282" w:type="dxa"/>
            <w:gridSpan w:val="2"/>
          </w:tcPr>
          <w:p w:rsidR="00B845C3" w:rsidRPr="00907405" w:rsidRDefault="00B845C3" w:rsidP="00A46DF2">
            <w:pPr>
              <w:spacing w:line="288" w:lineRule="auto"/>
              <w:ind w:firstLine="720"/>
              <w:jc w:val="both"/>
              <w:rPr>
                <w:i/>
                <w:szCs w:val="28"/>
              </w:rPr>
            </w:pPr>
            <w:r w:rsidRPr="00907405">
              <w:rPr>
                <w:b/>
                <w:bCs/>
                <w:i/>
                <w:szCs w:val="28"/>
              </w:rPr>
              <w:t>0302. Số kinh phí bố trí cho công tác PBGDPL</w:t>
            </w:r>
          </w:p>
          <w:p w:rsidR="00B845C3" w:rsidRPr="00907405" w:rsidRDefault="00B845C3" w:rsidP="00A46DF2">
            <w:pPr>
              <w:spacing w:line="288" w:lineRule="auto"/>
              <w:ind w:firstLine="720"/>
              <w:jc w:val="both"/>
              <w:rPr>
                <w:b/>
                <w:bCs/>
                <w:i/>
                <w:iCs/>
                <w:szCs w:val="28"/>
              </w:rPr>
            </w:pPr>
            <w:r w:rsidRPr="00907405">
              <w:rPr>
                <w:b/>
                <w:bCs/>
                <w:i/>
                <w:iCs/>
                <w:szCs w:val="28"/>
              </w:rPr>
              <w:t>1. Khái niệm, phương pháp tính</w:t>
            </w:r>
          </w:p>
          <w:p w:rsidR="00B845C3" w:rsidRPr="00907405" w:rsidRDefault="00B845C3" w:rsidP="00A46DF2">
            <w:pPr>
              <w:tabs>
                <w:tab w:val="left" w:pos="840"/>
                <w:tab w:val="left" w:pos="1320"/>
                <w:tab w:val="left" w:pos="2280"/>
              </w:tabs>
              <w:spacing w:line="288" w:lineRule="auto"/>
              <w:ind w:firstLine="567"/>
              <w:jc w:val="both"/>
              <w:rPr>
                <w:bCs/>
                <w:i/>
                <w:szCs w:val="28"/>
                <w:lang w:val="it-IT"/>
              </w:rPr>
            </w:pPr>
            <w:r w:rsidRPr="00907405">
              <w:rPr>
                <w:bCs/>
                <w:i/>
                <w:szCs w:val="28"/>
                <w:lang w:val="it-IT"/>
              </w:rPr>
              <w:tab/>
              <w:t>Kinh phí bố trí cho công tác PBGDPL bao gồm:</w:t>
            </w:r>
          </w:p>
          <w:p w:rsidR="00B845C3" w:rsidRPr="00907405" w:rsidRDefault="00B845C3" w:rsidP="00A46DF2">
            <w:pPr>
              <w:tabs>
                <w:tab w:val="left" w:pos="840"/>
                <w:tab w:val="left" w:pos="1320"/>
                <w:tab w:val="left" w:pos="2280"/>
              </w:tabs>
              <w:spacing w:line="288" w:lineRule="auto"/>
              <w:ind w:firstLine="567"/>
              <w:jc w:val="both"/>
              <w:rPr>
                <w:i/>
                <w:szCs w:val="28"/>
                <w:lang w:val="it-IT"/>
              </w:rPr>
            </w:pPr>
            <w:r w:rsidRPr="00907405">
              <w:rPr>
                <w:i/>
                <w:szCs w:val="28"/>
                <w:lang w:val="it-IT"/>
              </w:rPr>
              <w:tab/>
              <w:t>+ Kinh phí từ ngân sách nhà nước: là số kinh phí được cấp từ nguồn ngân sách nhà nước dành cho công tác PBGDPL theo quy định tại Khoản 2 Điều 39 Luật Phổ biến giáo dục pháp luật.</w:t>
            </w:r>
          </w:p>
          <w:p w:rsidR="00B845C3" w:rsidRPr="00907405" w:rsidRDefault="00B845C3" w:rsidP="00A46DF2">
            <w:pPr>
              <w:tabs>
                <w:tab w:val="left" w:pos="840"/>
                <w:tab w:val="left" w:pos="1320"/>
                <w:tab w:val="left" w:pos="2280"/>
              </w:tabs>
              <w:spacing w:line="288" w:lineRule="auto"/>
              <w:ind w:firstLine="567"/>
              <w:jc w:val="both"/>
              <w:rPr>
                <w:i/>
                <w:szCs w:val="28"/>
              </w:rPr>
            </w:pPr>
            <w:r w:rsidRPr="00907405">
              <w:rPr>
                <w:i/>
                <w:szCs w:val="28"/>
                <w:lang w:val="it-IT"/>
              </w:rPr>
              <w:t>+ Kinh phí từ nguồn hỗ trợ khác là kinh phí được hỗ trợ, đóng góp của tổ chức, doanh nghiệp, cá nhân… để triển khai thực hiện công tác PBGDPL theo quy định tại Khoản 3 Điều 39 Luật Phổ biến giáo dục pháp luật.</w:t>
            </w:r>
          </w:p>
          <w:p w:rsidR="00B845C3" w:rsidRPr="00907405" w:rsidRDefault="00B845C3" w:rsidP="00A46DF2">
            <w:pPr>
              <w:spacing w:line="288" w:lineRule="auto"/>
              <w:ind w:firstLine="720"/>
              <w:jc w:val="both"/>
              <w:rPr>
                <w:i/>
                <w:szCs w:val="28"/>
              </w:rPr>
            </w:pPr>
            <w:r w:rsidRPr="00907405">
              <w:rPr>
                <w:b/>
                <w:bCs/>
                <w:i/>
                <w:iCs/>
                <w:szCs w:val="28"/>
              </w:rPr>
              <w:t>2. Phân tổ chủ yếu</w:t>
            </w:r>
          </w:p>
          <w:p w:rsidR="00B845C3" w:rsidRPr="00907405" w:rsidRDefault="00B845C3" w:rsidP="00A46DF2">
            <w:pPr>
              <w:spacing w:line="288" w:lineRule="auto"/>
              <w:ind w:firstLine="720"/>
              <w:jc w:val="both"/>
              <w:rPr>
                <w:i/>
                <w:szCs w:val="28"/>
              </w:rPr>
            </w:pPr>
            <w:r w:rsidRPr="00907405">
              <w:rPr>
                <w:i/>
                <w:szCs w:val="28"/>
              </w:rPr>
              <w:lastRenderedPageBreak/>
              <w:t>Bộ, cơ quan ngang Bộ, Cơ quan thuộc Chính phủ, cơ quan trung ương của các đoàn thể, tỉnh/thành phố trực thuộc Trung ương.</w:t>
            </w:r>
          </w:p>
          <w:p w:rsidR="00B845C3" w:rsidRPr="00907405" w:rsidRDefault="00B845C3" w:rsidP="00A46DF2">
            <w:pPr>
              <w:spacing w:line="288" w:lineRule="auto"/>
              <w:ind w:firstLine="720"/>
              <w:jc w:val="both"/>
              <w:rPr>
                <w:i/>
                <w:szCs w:val="28"/>
              </w:rPr>
            </w:pPr>
            <w:r w:rsidRPr="00907405">
              <w:rPr>
                <w:b/>
                <w:bCs/>
                <w:i/>
                <w:iCs/>
                <w:szCs w:val="28"/>
              </w:rPr>
              <w:t xml:space="preserve">3. Kỳ công bố: </w:t>
            </w:r>
            <w:r w:rsidRPr="00907405">
              <w:rPr>
                <w:i/>
                <w:szCs w:val="28"/>
              </w:rPr>
              <w:t>Năm.</w:t>
            </w:r>
          </w:p>
          <w:p w:rsidR="00B845C3" w:rsidRPr="00907405" w:rsidRDefault="00B845C3" w:rsidP="00A46DF2">
            <w:pPr>
              <w:spacing w:line="288" w:lineRule="auto"/>
              <w:ind w:firstLine="720"/>
              <w:jc w:val="both"/>
              <w:rPr>
                <w:i/>
                <w:szCs w:val="28"/>
              </w:rPr>
            </w:pPr>
            <w:r w:rsidRPr="00907405">
              <w:rPr>
                <w:b/>
                <w:bCs/>
                <w:i/>
                <w:iCs/>
                <w:szCs w:val="28"/>
              </w:rPr>
              <w:t>4. Nguồn số liệu:</w:t>
            </w:r>
            <w:r w:rsidRPr="00907405">
              <w:rPr>
                <w:i/>
                <w:szCs w:val="28"/>
              </w:rPr>
              <w:t xml:space="preserve"> Chế độ báo cáo thống kê ngành Tư pháp.</w:t>
            </w:r>
          </w:p>
          <w:p w:rsidR="00B845C3" w:rsidRPr="00907405" w:rsidRDefault="00B845C3" w:rsidP="00A46DF2">
            <w:pPr>
              <w:spacing w:line="288" w:lineRule="auto"/>
              <w:ind w:firstLine="720"/>
              <w:jc w:val="both"/>
              <w:rPr>
                <w:i/>
                <w:szCs w:val="28"/>
              </w:rPr>
            </w:pPr>
            <w:r w:rsidRPr="00907405">
              <w:rPr>
                <w:b/>
                <w:bCs/>
                <w:i/>
                <w:iCs/>
                <w:szCs w:val="28"/>
              </w:rPr>
              <w:t>5. Đơn vị (thuộc Bộ Tư pháp) chịu trách nhiệm thu thập, tổng hợp</w:t>
            </w:r>
          </w:p>
          <w:p w:rsidR="00B845C3" w:rsidRPr="00907405" w:rsidRDefault="00B845C3" w:rsidP="00A46DF2">
            <w:pPr>
              <w:spacing w:line="288" w:lineRule="auto"/>
              <w:ind w:firstLine="720"/>
              <w:jc w:val="both"/>
              <w:rPr>
                <w:i/>
                <w:szCs w:val="28"/>
              </w:rPr>
            </w:pPr>
            <w:r w:rsidRPr="00907405">
              <w:rPr>
                <w:i/>
                <w:szCs w:val="28"/>
              </w:rPr>
              <w:t>Chủ trì: Cục Kế hoạch - Tài chính;</w:t>
            </w:r>
          </w:p>
          <w:p w:rsidR="00B815C7" w:rsidRDefault="00B845C3" w:rsidP="00A46DF2">
            <w:pPr>
              <w:spacing w:line="288" w:lineRule="auto"/>
              <w:ind w:firstLine="720"/>
              <w:jc w:val="both"/>
              <w:rPr>
                <w:b/>
              </w:rPr>
            </w:pPr>
            <w:r w:rsidRPr="00907405">
              <w:rPr>
                <w:i/>
                <w:szCs w:val="28"/>
              </w:rPr>
              <w:t>Phối hợp: Cục Phổ biến giáo dục pháp luật.</w:t>
            </w:r>
          </w:p>
        </w:tc>
      </w:tr>
      <w:tr w:rsidR="006278B8" w:rsidTr="00CA75EB">
        <w:tc>
          <w:tcPr>
            <w:tcW w:w="7283" w:type="dxa"/>
            <w:gridSpan w:val="2"/>
          </w:tcPr>
          <w:p w:rsidR="006278B8" w:rsidRDefault="008F2E02" w:rsidP="00A46DF2">
            <w:pPr>
              <w:spacing w:line="288" w:lineRule="auto"/>
              <w:ind w:firstLine="720"/>
              <w:jc w:val="both"/>
              <w:rPr>
                <w:b/>
                <w:szCs w:val="28"/>
              </w:rPr>
            </w:pPr>
            <w:r w:rsidRPr="001114C2">
              <w:rPr>
                <w:b/>
                <w:szCs w:val="28"/>
              </w:rPr>
              <w:lastRenderedPageBreak/>
              <w:t>04. Hòa giải ở cơ sở</w:t>
            </w:r>
          </w:p>
        </w:tc>
        <w:tc>
          <w:tcPr>
            <w:tcW w:w="7282" w:type="dxa"/>
            <w:gridSpan w:val="2"/>
          </w:tcPr>
          <w:p w:rsidR="006278B8" w:rsidRPr="00F671AA" w:rsidRDefault="004852AD" w:rsidP="00A46DF2">
            <w:pPr>
              <w:spacing w:line="288" w:lineRule="auto"/>
              <w:ind w:firstLine="720"/>
              <w:jc w:val="both"/>
              <w:rPr>
                <w:b/>
                <w:bCs/>
                <w:szCs w:val="28"/>
              </w:rPr>
            </w:pPr>
            <w:bookmarkStart w:id="2" w:name="dieu_1_4"/>
            <w:r w:rsidRPr="00F671AA">
              <w:rPr>
                <w:b/>
                <w:bCs/>
                <w:szCs w:val="28"/>
              </w:rPr>
              <w:t>04. Hòa giải ở cơ sở</w:t>
            </w:r>
            <w:bookmarkEnd w:id="2"/>
            <w:r w:rsidRPr="00F671AA">
              <w:rPr>
                <w:b/>
                <w:bCs/>
                <w:szCs w:val="28"/>
              </w:rPr>
              <w:t xml:space="preserve"> và chuẩn tiếp cận pháp luật</w:t>
            </w:r>
          </w:p>
        </w:tc>
      </w:tr>
      <w:tr w:rsidR="003456C1" w:rsidTr="00CA75EB">
        <w:tc>
          <w:tcPr>
            <w:tcW w:w="7283" w:type="dxa"/>
            <w:gridSpan w:val="2"/>
          </w:tcPr>
          <w:p w:rsidR="003456C1" w:rsidRPr="00773CD9" w:rsidRDefault="003456C1" w:rsidP="003456C1">
            <w:pPr>
              <w:spacing w:line="288" w:lineRule="auto"/>
              <w:ind w:left="57" w:right="57" w:firstLine="720"/>
              <w:jc w:val="both"/>
              <w:rPr>
                <w:szCs w:val="28"/>
              </w:rPr>
            </w:pPr>
            <w:r w:rsidRPr="00773CD9">
              <w:rPr>
                <w:b/>
                <w:szCs w:val="28"/>
              </w:rPr>
              <w:t>0401. Số tổ hòa giải ở cơ sở</w:t>
            </w:r>
          </w:p>
          <w:p w:rsidR="003456C1" w:rsidRPr="00773CD9" w:rsidRDefault="003456C1" w:rsidP="003456C1">
            <w:pPr>
              <w:spacing w:line="288" w:lineRule="auto"/>
              <w:ind w:left="57" w:right="57" w:firstLine="720"/>
              <w:jc w:val="both"/>
              <w:rPr>
                <w:szCs w:val="28"/>
              </w:rPr>
            </w:pPr>
            <w:r w:rsidRPr="00773CD9">
              <w:rPr>
                <w:b/>
                <w:szCs w:val="28"/>
              </w:rPr>
              <w:t>1. Khái niệm</w:t>
            </w:r>
          </w:p>
          <w:p w:rsidR="003456C1" w:rsidRPr="00773CD9" w:rsidRDefault="003456C1" w:rsidP="003456C1">
            <w:pPr>
              <w:spacing w:line="288" w:lineRule="auto"/>
              <w:ind w:left="57" w:right="57" w:firstLine="720"/>
              <w:jc w:val="both"/>
              <w:rPr>
                <w:szCs w:val="28"/>
              </w:rPr>
            </w:pPr>
            <w:r w:rsidRPr="00773CD9">
              <w:rPr>
                <w:szCs w:val="28"/>
              </w:rPr>
              <w:t xml:space="preserve">- Tổ hòa giải </w:t>
            </w:r>
            <w:r w:rsidRPr="00AB7D8F">
              <w:rPr>
                <w:strike/>
                <w:szCs w:val="28"/>
              </w:rPr>
              <w:t>ở cơ sở</w:t>
            </w:r>
            <w:r w:rsidRPr="00773CD9">
              <w:rPr>
                <w:szCs w:val="28"/>
              </w:rPr>
              <w:t xml:space="preserve"> là tổ chức tự quản của nhân dân được thành lập ở cơ sở để hoạt động hòa giải theo quy định của Luật hòa giải ở cơ sở.</w:t>
            </w:r>
          </w:p>
          <w:p w:rsidR="003456C1" w:rsidRDefault="003456C1" w:rsidP="003456C1">
            <w:pPr>
              <w:spacing w:line="288" w:lineRule="auto"/>
              <w:ind w:left="57" w:right="57" w:firstLine="720"/>
              <w:jc w:val="both"/>
              <w:rPr>
                <w:szCs w:val="28"/>
              </w:rPr>
            </w:pPr>
          </w:p>
          <w:p w:rsidR="003456C1" w:rsidRPr="00773CD9" w:rsidRDefault="003456C1" w:rsidP="003456C1">
            <w:pPr>
              <w:spacing w:line="288" w:lineRule="auto"/>
              <w:ind w:left="57" w:right="57" w:firstLine="720"/>
              <w:jc w:val="both"/>
              <w:rPr>
                <w:szCs w:val="28"/>
              </w:rPr>
            </w:pPr>
            <w:r w:rsidRPr="00773CD9">
              <w:rPr>
                <w:szCs w:val="28"/>
              </w:rPr>
              <w:t xml:space="preserve">- </w:t>
            </w:r>
            <w:r w:rsidRPr="0033344B">
              <w:rPr>
                <w:strike/>
                <w:szCs w:val="28"/>
              </w:rPr>
              <w:t>Cơ sở</w:t>
            </w:r>
            <w:r w:rsidRPr="00773CD9">
              <w:rPr>
                <w:szCs w:val="28"/>
              </w:rPr>
              <w:t xml:space="preserve"> là thôn, làng, ấp, bản, buôn, phum, sóc, tổ dân phố, khu phố, khối phố và cộng đồng dân cư khác (sau đây gọi chung là thôn, tổ dân phố).</w:t>
            </w:r>
          </w:p>
          <w:p w:rsidR="003456C1" w:rsidRPr="00773CD9" w:rsidRDefault="003456C1" w:rsidP="003456C1">
            <w:pPr>
              <w:spacing w:line="288" w:lineRule="auto"/>
              <w:ind w:left="57" w:right="57" w:firstLine="720"/>
              <w:jc w:val="both"/>
              <w:rPr>
                <w:b/>
                <w:szCs w:val="28"/>
              </w:rPr>
            </w:pPr>
          </w:p>
          <w:p w:rsidR="003456C1" w:rsidRPr="00773CD9" w:rsidRDefault="003456C1" w:rsidP="003456C1">
            <w:pPr>
              <w:spacing w:line="288" w:lineRule="auto"/>
              <w:ind w:left="57" w:right="57" w:firstLine="720"/>
              <w:jc w:val="both"/>
              <w:rPr>
                <w:b/>
                <w:szCs w:val="28"/>
              </w:rPr>
            </w:pPr>
          </w:p>
          <w:p w:rsidR="003456C1" w:rsidRPr="00773CD9" w:rsidRDefault="003456C1" w:rsidP="003456C1">
            <w:pPr>
              <w:spacing w:line="288" w:lineRule="auto"/>
              <w:ind w:left="57" w:right="57" w:firstLine="720"/>
              <w:jc w:val="both"/>
              <w:rPr>
                <w:b/>
                <w:szCs w:val="28"/>
              </w:rPr>
            </w:pPr>
          </w:p>
          <w:p w:rsidR="003456C1" w:rsidRPr="00773CD9" w:rsidRDefault="003456C1" w:rsidP="003456C1">
            <w:pPr>
              <w:spacing w:line="288" w:lineRule="auto"/>
              <w:ind w:left="57" w:right="57" w:firstLine="720"/>
              <w:jc w:val="both"/>
              <w:rPr>
                <w:szCs w:val="28"/>
              </w:rPr>
            </w:pPr>
            <w:r w:rsidRPr="00773CD9">
              <w:rPr>
                <w:b/>
                <w:szCs w:val="28"/>
              </w:rPr>
              <w:lastRenderedPageBreak/>
              <w:t>2. Phân tổ chủ yếu</w:t>
            </w:r>
          </w:p>
          <w:p w:rsidR="003456C1" w:rsidRPr="00773CD9" w:rsidRDefault="003456C1" w:rsidP="003456C1">
            <w:pPr>
              <w:spacing w:line="288" w:lineRule="auto"/>
              <w:ind w:left="57" w:right="57" w:firstLine="720"/>
              <w:jc w:val="both"/>
              <w:rPr>
                <w:szCs w:val="28"/>
              </w:rPr>
            </w:pPr>
            <w:r w:rsidRPr="00773CD9">
              <w:rPr>
                <w:szCs w:val="28"/>
              </w:rPr>
              <w:t>- Tỉnh/thành phố trực thuộc Trung ương.</w:t>
            </w:r>
          </w:p>
          <w:p w:rsidR="003456C1" w:rsidRPr="00773CD9" w:rsidRDefault="003456C1" w:rsidP="003456C1">
            <w:pPr>
              <w:spacing w:line="288" w:lineRule="auto"/>
              <w:ind w:left="57" w:right="57" w:firstLine="720"/>
              <w:jc w:val="both"/>
              <w:rPr>
                <w:szCs w:val="28"/>
              </w:rPr>
            </w:pPr>
            <w:r w:rsidRPr="00773CD9">
              <w:rPr>
                <w:b/>
                <w:szCs w:val="28"/>
              </w:rPr>
              <w:t xml:space="preserve">3. Kỳ công bố: </w:t>
            </w:r>
            <w:r w:rsidRPr="00776D30">
              <w:rPr>
                <w:i/>
                <w:szCs w:val="28"/>
              </w:rPr>
              <w:t>N</w:t>
            </w:r>
            <w:r w:rsidRPr="00773CD9">
              <w:rPr>
                <w:szCs w:val="28"/>
              </w:rPr>
              <w:t>ăm.</w:t>
            </w:r>
          </w:p>
          <w:p w:rsidR="003456C1" w:rsidRPr="00773CD9" w:rsidRDefault="003456C1" w:rsidP="003456C1">
            <w:pPr>
              <w:spacing w:line="288" w:lineRule="auto"/>
              <w:ind w:left="57" w:right="57" w:firstLine="720"/>
              <w:jc w:val="both"/>
              <w:rPr>
                <w:szCs w:val="28"/>
              </w:rPr>
            </w:pPr>
            <w:r w:rsidRPr="00773CD9">
              <w:rPr>
                <w:b/>
                <w:szCs w:val="28"/>
              </w:rPr>
              <w:t xml:space="preserve">4. Nguồn số liệu: </w:t>
            </w:r>
            <w:r w:rsidRPr="00776D30">
              <w:rPr>
                <w:i/>
                <w:szCs w:val="28"/>
              </w:rPr>
              <w:t>C</w:t>
            </w:r>
            <w:r w:rsidRPr="00773CD9">
              <w:rPr>
                <w:szCs w:val="28"/>
              </w:rPr>
              <w:t>hế độ báo cáo thống kê Ngành Tư pháp.</w:t>
            </w:r>
          </w:p>
          <w:p w:rsidR="003456C1" w:rsidRPr="00773CD9" w:rsidRDefault="003456C1" w:rsidP="003456C1">
            <w:pPr>
              <w:spacing w:line="288" w:lineRule="auto"/>
              <w:ind w:left="57" w:right="57" w:firstLine="720"/>
              <w:jc w:val="both"/>
              <w:rPr>
                <w:szCs w:val="28"/>
              </w:rPr>
            </w:pPr>
            <w:r w:rsidRPr="00773CD9">
              <w:rPr>
                <w:b/>
                <w:szCs w:val="28"/>
              </w:rPr>
              <w:t>5. Đơn vị (thuộc Bộ Tư pháp) chịu trách nhiệm thu thập, tổng hợp</w:t>
            </w:r>
          </w:p>
          <w:p w:rsidR="003456C1" w:rsidRPr="00773CD9" w:rsidRDefault="003456C1" w:rsidP="003456C1">
            <w:pPr>
              <w:spacing w:line="288" w:lineRule="auto"/>
              <w:ind w:left="57" w:right="57" w:firstLine="720"/>
              <w:jc w:val="both"/>
              <w:rPr>
                <w:szCs w:val="28"/>
              </w:rPr>
            </w:pPr>
            <w:r w:rsidRPr="00773CD9">
              <w:rPr>
                <w:szCs w:val="28"/>
              </w:rPr>
              <w:t>Chủ trì: Cục Kế hoạch - Tài chính;</w:t>
            </w:r>
          </w:p>
          <w:p w:rsidR="003456C1" w:rsidRPr="00773CD9" w:rsidRDefault="003456C1" w:rsidP="003456C1">
            <w:pPr>
              <w:spacing w:line="288" w:lineRule="auto"/>
              <w:ind w:left="57" w:right="57" w:firstLine="720"/>
              <w:jc w:val="both"/>
              <w:rPr>
                <w:b/>
                <w:szCs w:val="28"/>
              </w:rPr>
            </w:pPr>
            <w:r w:rsidRPr="00773CD9">
              <w:rPr>
                <w:szCs w:val="28"/>
              </w:rPr>
              <w:t xml:space="preserve">Phối hợp: </w:t>
            </w:r>
            <w:r w:rsidRPr="00AB7D8F">
              <w:rPr>
                <w:strike/>
                <w:szCs w:val="28"/>
              </w:rPr>
              <w:t>Vụ</w:t>
            </w:r>
            <w:r w:rsidRPr="00773CD9">
              <w:rPr>
                <w:szCs w:val="28"/>
              </w:rPr>
              <w:t xml:space="preserve"> Phổ biến giáo dục pháp luật.</w:t>
            </w:r>
          </w:p>
        </w:tc>
        <w:tc>
          <w:tcPr>
            <w:tcW w:w="7282" w:type="dxa"/>
            <w:gridSpan w:val="2"/>
          </w:tcPr>
          <w:p w:rsidR="003456C1" w:rsidRPr="00773CD9" w:rsidRDefault="003456C1" w:rsidP="003456C1">
            <w:pPr>
              <w:spacing w:line="288" w:lineRule="auto"/>
              <w:ind w:left="57" w:right="57" w:firstLine="720"/>
              <w:jc w:val="both"/>
              <w:rPr>
                <w:szCs w:val="28"/>
              </w:rPr>
            </w:pPr>
            <w:r w:rsidRPr="00773CD9">
              <w:rPr>
                <w:b/>
                <w:bCs/>
                <w:szCs w:val="28"/>
              </w:rPr>
              <w:lastRenderedPageBreak/>
              <w:t>0401. Số tổ hòa giải ở cơ sở</w:t>
            </w:r>
          </w:p>
          <w:p w:rsidR="003456C1" w:rsidRPr="00773CD9" w:rsidRDefault="003456C1" w:rsidP="003456C1">
            <w:pPr>
              <w:spacing w:line="288" w:lineRule="auto"/>
              <w:ind w:left="57" w:right="57" w:firstLine="720"/>
              <w:jc w:val="both"/>
              <w:rPr>
                <w:szCs w:val="28"/>
              </w:rPr>
            </w:pPr>
            <w:r w:rsidRPr="00773CD9">
              <w:rPr>
                <w:b/>
                <w:bCs/>
                <w:iCs/>
                <w:szCs w:val="28"/>
              </w:rPr>
              <w:t>1. Khái niệm</w:t>
            </w:r>
            <w:r w:rsidRPr="00AB7D8F">
              <w:rPr>
                <w:b/>
                <w:bCs/>
                <w:i/>
                <w:iCs/>
                <w:szCs w:val="28"/>
              </w:rPr>
              <w:t>, phương pháp tính</w:t>
            </w:r>
          </w:p>
          <w:p w:rsidR="003456C1" w:rsidRPr="00773CD9" w:rsidRDefault="003456C1" w:rsidP="003456C1">
            <w:pPr>
              <w:spacing w:line="288" w:lineRule="auto"/>
              <w:ind w:left="57" w:right="57" w:firstLine="720"/>
              <w:jc w:val="both"/>
              <w:rPr>
                <w:szCs w:val="28"/>
              </w:rPr>
            </w:pPr>
            <w:r w:rsidRPr="00773CD9">
              <w:rPr>
                <w:szCs w:val="28"/>
              </w:rPr>
              <w:t xml:space="preserve">- </w:t>
            </w:r>
            <w:r w:rsidRPr="00AB7D8F">
              <w:rPr>
                <w:i/>
                <w:szCs w:val="28"/>
              </w:rPr>
              <w:t>Khái niệm “</w:t>
            </w:r>
            <w:r w:rsidRPr="00773CD9">
              <w:rPr>
                <w:szCs w:val="28"/>
              </w:rPr>
              <w:t>Tổ hòa giải</w:t>
            </w:r>
            <w:r w:rsidRPr="00AB7D8F">
              <w:rPr>
                <w:i/>
                <w:szCs w:val="28"/>
              </w:rPr>
              <w:t>” được quy định tại khoản 5 Điều 2 Luật Hòa giải ở cơ sở năm 2013, cụ thể:</w:t>
            </w:r>
            <w:r w:rsidRPr="00773CD9">
              <w:rPr>
                <w:szCs w:val="28"/>
              </w:rPr>
              <w:t xml:space="preserve"> là tổ chức tự quản của nhân dân được thành lập ở cơ sở để hoạt động hòa giải theo quy định của Luật hòa giải ở cơ sở. </w:t>
            </w:r>
          </w:p>
          <w:p w:rsidR="003456C1" w:rsidRPr="00773CD9" w:rsidRDefault="003456C1" w:rsidP="003456C1">
            <w:pPr>
              <w:spacing w:line="288" w:lineRule="auto"/>
              <w:ind w:left="57" w:right="57" w:firstLine="720"/>
              <w:jc w:val="both"/>
              <w:rPr>
                <w:szCs w:val="28"/>
              </w:rPr>
            </w:pPr>
            <w:r w:rsidRPr="00773CD9">
              <w:rPr>
                <w:iCs/>
                <w:szCs w:val="28"/>
              </w:rPr>
              <w:t xml:space="preserve">- </w:t>
            </w:r>
            <w:r w:rsidRPr="00AB7D8F">
              <w:rPr>
                <w:i/>
                <w:szCs w:val="28"/>
              </w:rPr>
              <w:t>Khái niệm “</w:t>
            </w:r>
            <w:r w:rsidRPr="00773CD9">
              <w:rPr>
                <w:szCs w:val="28"/>
              </w:rPr>
              <w:t>cơ sở</w:t>
            </w:r>
            <w:r w:rsidRPr="00AB7D8F">
              <w:rPr>
                <w:i/>
                <w:szCs w:val="28"/>
              </w:rPr>
              <w:t>” được quy định tại khoản 2 Điều 2 Luật Hòa giải ở cơ sở, cụ thể:</w:t>
            </w:r>
            <w:r w:rsidRPr="00773CD9">
              <w:rPr>
                <w:szCs w:val="28"/>
              </w:rPr>
              <w:t xml:space="preserve"> là thôn, làng, ấp, bản, buôn, phum, sóc, tổ dân phố, khu phố, khối phố và cộng đồng dân cư khác (sau đây gọi chung là thôn, tổ dân phố).</w:t>
            </w:r>
          </w:p>
          <w:p w:rsidR="003456C1" w:rsidRPr="00AB7D8F" w:rsidRDefault="003456C1" w:rsidP="003456C1">
            <w:pPr>
              <w:spacing w:line="288" w:lineRule="auto"/>
              <w:ind w:left="57" w:right="57" w:firstLine="720"/>
              <w:jc w:val="both"/>
              <w:rPr>
                <w:i/>
                <w:szCs w:val="28"/>
              </w:rPr>
            </w:pPr>
            <w:r w:rsidRPr="00AB7D8F">
              <w:rPr>
                <w:bCs/>
                <w:i/>
                <w:szCs w:val="28"/>
              </w:rPr>
              <w:t xml:space="preserve">- Số tổ hòa giải ở cơ sở được tính lũy kế </w:t>
            </w:r>
            <w:r w:rsidRPr="00AB7D8F">
              <w:rPr>
                <w:i/>
                <w:szCs w:val="28"/>
              </w:rPr>
              <w:t>đến thời điểm chốt số liệu kỳ báo cáo.</w:t>
            </w:r>
          </w:p>
          <w:p w:rsidR="003456C1" w:rsidRPr="00773CD9" w:rsidRDefault="003456C1" w:rsidP="003456C1">
            <w:pPr>
              <w:spacing w:line="288" w:lineRule="auto"/>
              <w:ind w:left="57" w:right="57" w:firstLine="720"/>
              <w:jc w:val="both"/>
              <w:rPr>
                <w:szCs w:val="28"/>
              </w:rPr>
            </w:pPr>
            <w:r w:rsidRPr="00773CD9">
              <w:rPr>
                <w:b/>
                <w:bCs/>
                <w:iCs/>
                <w:szCs w:val="28"/>
              </w:rPr>
              <w:lastRenderedPageBreak/>
              <w:t>2. Phân tổ chủ yếu</w:t>
            </w:r>
          </w:p>
          <w:p w:rsidR="003456C1" w:rsidRPr="00773CD9" w:rsidRDefault="003456C1" w:rsidP="003456C1">
            <w:pPr>
              <w:spacing w:line="288" w:lineRule="auto"/>
              <w:ind w:left="57" w:right="57" w:firstLine="720"/>
              <w:jc w:val="both"/>
              <w:rPr>
                <w:szCs w:val="28"/>
              </w:rPr>
            </w:pPr>
            <w:r w:rsidRPr="00773CD9">
              <w:rPr>
                <w:szCs w:val="28"/>
              </w:rPr>
              <w:t>- Tỉnh/thành phố trực thuộc Trung ương.</w:t>
            </w:r>
          </w:p>
          <w:p w:rsidR="003456C1" w:rsidRPr="00773CD9" w:rsidRDefault="003456C1" w:rsidP="003456C1">
            <w:pPr>
              <w:spacing w:line="288" w:lineRule="auto"/>
              <w:ind w:left="57" w:right="57" w:firstLine="720"/>
              <w:jc w:val="both"/>
              <w:rPr>
                <w:szCs w:val="28"/>
              </w:rPr>
            </w:pPr>
            <w:r w:rsidRPr="00773CD9">
              <w:rPr>
                <w:b/>
                <w:bCs/>
                <w:iCs/>
                <w:szCs w:val="28"/>
              </w:rPr>
              <w:t xml:space="preserve">3. Kỳ công bố: </w:t>
            </w:r>
            <w:r w:rsidRPr="00776D30">
              <w:rPr>
                <w:i/>
                <w:szCs w:val="28"/>
              </w:rPr>
              <w:t>n</w:t>
            </w:r>
            <w:r w:rsidRPr="00773CD9">
              <w:rPr>
                <w:szCs w:val="28"/>
              </w:rPr>
              <w:t>ăm.</w:t>
            </w:r>
          </w:p>
          <w:p w:rsidR="003456C1" w:rsidRPr="00773CD9" w:rsidRDefault="003456C1" w:rsidP="003456C1">
            <w:pPr>
              <w:spacing w:line="288" w:lineRule="auto"/>
              <w:ind w:left="57" w:right="57" w:firstLine="720"/>
              <w:jc w:val="both"/>
              <w:rPr>
                <w:szCs w:val="28"/>
              </w:rPr>
            </w:pPr>
            <w:r w:rsidRPr="00773CD9">
              <w:rPr>
                <w:b/>
                <w:bCs/>
                <w:iCs/>
                <w:szCs w:val="28"/>
              </w:rPr>
              <w:t xml:space="preserve">4. Nguồn số liệu: </w:t>
            </w:r>
            <w:r w:rsidRPr="00776D30">
              <w:rPr>
                <w:bCs/>
                <w:i/>
                <w:iCs/>
                <w:szCs w:val="28"/>
              </w:rPr>
              <w:t>c</w:t>
            </w:r>
            <w:r w:rsidRPr="00773CD9">
              <w:rPr>
                <w:szCs w:val="28"/>
              </w:rPr>
              <w:t>hế độ báo cáo thống kê Ngành Tư pháp.</w:t>
            </w:r>
          </w:p>
          <w:p w:rsidR="003456C1" w:rsidRPr="00773CD9" w:rsidRDefault="003456C1" w:rsidP="003456C1">
            <w:pPr>
              <w:spacing w:line="288" w:lineRule="auto"/>
              <w:ind w:left="57" w:right="57" w:firstLine="720"/>
              <w:jc w:val="both"/>
              <w:rPr>
                <w:szCs w:val="28"/>
              </w:rPr>
            </w:pPr>
            <w:r w:rsidRPr="00773CD9">
              <w:rPr>
                <w:b/>
                <w:bCs/>
                <w:iCs/>
                <w:szCs w:val="28"/>
              </w:rPr>
              <w:t>5. Đơn vị (thuộc Bộ Tư pháp) chịu trách nhiệm thu thập, tổng hợp</w:t>
            </w:r>
          </w:p>
          <w:p w:rsidR="003456C1" w:rsidRPr="00773CD9" w:rsidRDefault="003456C1" w:rsidP="003456C1">
            <w:pPr>
              <w:spacing w:line="288" w:lineRule="auto"/>
              <w:ind w:left="57" w:right="57" w:firstLine="720"/>
              <w:jc w:val="both"/>
              <w:rPr>
                <w:szCs w:val="28"/>
              </w:rPr>
            </w:pPr>
            <w:r w:rsidRPr="00773CD9">
              <w:rPr>
                <w:szCs w:val="28"/>
              </w:rPr>
              <w:t>Chủ trì: Cục Kế hoạch - Tài chính;</w:t>
            </w:r>
          </w:p>
          <w:p w:rsidR="003456C1" w:rsidRPr="00773CD9" w:rsidRDefault="003456C1" w:rsidP="003456C1">
            <w:pPr>
              <w:spacing w:line="288" w:lineRule="auto"/>
              <w:ind w:left="57" w:right="57" w:firstLine="720"/>
              <w:jc w:val="both"/>
              <w:rPr>
                <w:b/>
                <w:bCs/>
                <w:szCs w:val="28"/>
              </w:rPr>
            </w:pPr>
            <w:r w:rsidRPr="00773CD9">
              <w:rPr>
                <w:szCs w:val="28"/>
              </w:rPr>
              <w:t xml:space="preserve">Phối hợp: </w:t>
            </w:r>
            <w:r w:rsidRPr="00AB7D8F">
              <w:rPr>
                <w:i/>
                <w:szCs w:val="28"/>
              </w:rPr>
              <w:t>Cục</w:t>
            </w:r>
            <w:r w:rsidRPr="00773CD9">
              <w:rPr>
                <w:szCs w:val="28"/>
              </w:rPr>
              <w:t xml:space="preserve"> Phổ biến giáo dục pháp luật.</w:t>
            </w:r>
          </w:p>
        </w:tc>
      </w:tr>
      <w:tr w:rsidR="00452E87" w:rsidTr="00CA75EB">
        <w:tc>
          <w:tcPr>
            <w:tcW w:w="7283" w:type="dxa"/>
            <w:gridSpan w:val="2"/>
          </w:tcPr>
          <w:p w:rsidR="00452E87" w:rsidRPr="00773CD9" w:rsidRDefault="00452E87" w:rsidP="00452E87">
            <w:pPr>
              <w:spacing w:line="288" w:lineRule="auto"/>
              <w:ind w:left="57" w:right="57" w:firstLine="720"/>
              <w:jc w:val="both"/>
              <w:rPr>
                <w:szCs w:val="28"/>
              </w:rPr>
            </w:pPr>
            <w:r w:rsidRPr="00773CD9">
              <w:rPr>
                <w:b/>
                <w:szCs w:val="28"/>
              </w:rPr>
              <w:lastRenderedPageBreak/>
              <w:t>0402. Số hòa giải viên</w:t>
            </w:r>
          </w:p>
          <w:p w:rsidR="00452E87" w:rsidRPr="00773CD9" w:rsidRDefault="00452E87" w:rsidP="00452E87">
            <w:pPr>
              <w:spacing w:line="288" w:lineRule="auto"/>
              <w:ind w:left="57" w:right="57" w:firstLine="720"/>
              <w:jc w:val="both"/>
              <w:rPr>
                <w:szCs w:val="28"/>
              </w:rPr>
            </w:pPr>
            <w:r w:rsidRPr="00773CD9">
              <w:rPr>
                <w:b/>
                <w:szCs w:val="28"/>
              </w:rPr>
              <w:t>1. Khái niệm</w:t>
            </w:r>
          </w:p>
          <w:p w:rsidR="00452E87" w:rsidRPr="00773CD9" w:rsidRDefault="00452E87" w:rsidP="00452E87">
            <w:pPr>
              <w:spacing w:line="288" w:lineRule="auto"/>
              <w:ind w:left="57" w:right="57" w:firstLine="720"/>
              <w:jc w:val="both"/>
              <w:rPr>
                <w:szCs w:val="28"/>
              </w:rPr>
            </w:pPr>
            <w:r w:rsidRPr="00773CD9">
              <w:rPr>
                <w:szCs w:val="28"/>
              </w:rPr>
              <w:t>Hòa giải viên là người được công nhận theo quy định tại Luật Hòa giải ở cơ sở để thực hiện hoạt động hòa giải ở cơ sở.</w:t>
            </w:r>
          </w:p>
          <w:p w:rsidR="00452E87" w:rsidRDefault="00452E87" w:rsidP="00452E87">
            <w:pPr>
              <w:spacing w:line="288" w:lineRule="auto"/>
              <w:ind w:left="57" w:right="57" w:firstLine="720"/>
              <w:jc w:val="both"/>
              <w:rPr>
                <w:b/>
                <w:szCs w:val="28"/>
              </w:rPr>
            </w:pPr>
          </w:p>
          <w:p w:rsidR="00452E87" w:rsidRDefault="00452E87" w:rsidP="00452E87">
            <w:pPr>
              <w:spacing w:line="288" w:lineRule="auto"/>
              <w:ind w:left="57" w:right="57" w:firstLine="720"/>
              <w:jc w:val="both"/>
              <w:rPr>
                <w:b/>
                <w:szCs w:val="28"/>
              </w:rPr>
            </w:pPr>
          </w:p>
          <w:p w:rsidR="00452E87" w:rsidRDefault="00452E87" w:rsidP="00452E87">
            <w:pPr>
              <w:spacing w:line="288" w:lineRule="auto"/>
              <w:ind w:left="57" w:right="57" w:firstLine="720"/>
              <w:jc w:val="both"/>
              <w:rPr>
                <w:b/>
                <w:szCs w:val="28"/>
              </w:rPr>
            </w:pPr>
          </w:p>
          <w:p w:rsidR="00452E87" w:rsidRDefault="00452E87" w:rsidP="00452E87">
            <w:pPr>
              <w:spacing w:line="288" w:lineRule="auto"/>
              <w:ind w:left="57" w:right="57" w:firstLine="720"/>
              <w:jc w:val="both"/>
              <w:rPr>
                <w:b/>
                <w:szCs w:val="28"/>
              </w:rPr>
            </w:pPr>
          </w:p>
          <w:p w:rsidR="00452E87" w:rsidRPr="00773CD9" w:rsidRDefault="00452E87" w:rsidP="00452E87">
            <w:pPr>
              <w:spacing w:line="288" w:lineRule="auto"/>
              <w:ind w:left="57" w:right="57" w:firstLine="720"/>
              <w:jc w:val="both"/>
              <w:rPr>
                <w:szCs w:val="28"/>
              </w:rPr>
            </w:pPr>
            <w:r w:rsidRPr="00773CD9">
              <w:rPr>
                <w:b/>
                <w:szCs w:val="28"/>
              </w:rPr>
              <w:t>2. Phân tổ chủ yếu</w:t>
            </w:r>
          </w:p>
          <w:p w:rsidR="00452E87" w:rsidRPr="00773CD9" w:rsidRDefault="00452E87" w:rsidP="00452E87">
            <w:pPr>
              <w:spacing w:line="288" w:lineRule="auto"/>
              <w:ind w:left="57" w:right="57" w:firstLine="720"/>
              <w:jc w:val="both"/>
              <w:rPr>
                <w:szCs w:val="28"/>
              </w:rPr>
            </w:pPr>
            <w:r w:rsidRPr="00773CD9">
              <w:rPr>
                <w:szCs w:val="28"/>
              </w:rPr>
              <w:t>- Giới tính (nam; nữ);</w:t>
            </w:r>
          </w:p>
          <w:p w:rsidR="00452E87" w:rsidRPr="00773CD9" w:rsidRDefault="00452E87" w:rsidP="00452E87">
            <w:pPr>
              <w:spacing w:line="288" w:lineRule="auto"/>
              <w:ind w:left="57" w:right="57" w:firstLine="720"/>
              <w:jc w:val="both"/>
              <w:rPr>
                <w:szCs w:val="28"/>
              </w:rPr>
            </w:pPr>
            <w:r w:rsidRPr="00773CD9">
              <w:rPr>
                <w:szCs w:val="28"/>
              </w:rPr>
              <w:t>- Dân tộc;</w:t>
            </w:r>
          </w:p>
          <w:p w:rsidR="00452E87" w:rsidRPr="00773CD9" w:rsidRDefault="00452E87" w:rsidP="00452E87">
            <w:pPr>
              <w:spacing w:line="288" w:lineRule="auto"/>
              <w:ind w:left="57" w:right="57" w:firstLine="720"/>
              <w:jc w:val="both"/>
              <w:rPr>
                <w:szCs w:val="28"/>
              </w:rPr>
            </w:pPr>
            <w:r w:rsidRPr="00773CD9">
              <w:rPr>
                <w:szCs w:val="28"/>
              </w:rPr>
              <w:t>- Trình độ chuyên môn (luật, khác);</w:t>
            </w:r>
          </w:p>
          <w:p w:rsidR="00452E87" w:rsidRPr="00773CD9" w:rsidRDefault="00452E87" w:rsidP="00452E87">
            <w:pPr>
              <w:spacing w:line="288" w:lineRule="auto"/>
              <w:ind w:left="57" w:right="57" w:firstLine="720"/>
              <w:jc w:val="both"/>
              <w:rPr>
                <w:szCs w:val="28"/>
              </w:rPr>
            </w:pPr>
            <w:r w:rsidRPr="00773CD9">
              <w:rPr>
                <w:szCs w:val="28"/>
              </w:rPr>
              <w:t>- Tình trạng được bồi dưỡng chuyên môn, nghiệp vụ;</w:t>
            </w:r>
          </w:p>
          <w:p w:rsidR="00452E87" w:rsidRPr="00773CD9" w:rsidRDefault="00452E87" w:rsidP="00452E87">
            <w:pPr>
              <w:spacing w:line="288" w:lineRule="auto"/>
              <w:ind w:left="57" w:right="57" w:firstLine="720"/>
              <w:jc w:val="both"/>
              <w:rPr>
                <w:szCs w:val="28"/>
              </w:rPr>
            </w:pPr>
            <w:r w:rsidRPr="00773CD9">
              <w:rPr>
                <w:szCs w:val="28"/>
              </w:rPr>
              <w:t>- Tỉnh/thành phố trực thuộc Trung ương.</w:t>
            </w:r>
          </w:p>
          <w:p w:rsidR="00452E87" w:rsidRPr="00773CD9" w:rsidRDefault="00452E87" w:rsidP="00452E87">
            <w:pPr>
              <w:spacing w:line="288" w:lineRule="auto"/>
              <w:ind w:left="57" w:right="57" w:firstLine="720"/>
              <w:jc w:val="both"/>
              <w:rPr>
                <w:szCs w:val="28"/>
              </w:rPr>
            </w:pPr>
            <w:r w:rsidRPr="00773CD9">
              <w:rPr>
                <w:b/>
                <w:szCs w:val="28"/>
              </w:rPr>
              <w:lastRenderedPageBreak/>
              <w:t xml:space="preserve">3. Kỳ công bố: </w:t>
            </w:r>
            <w:r w:rsidRPr="00776D30">
              <w:rPr>
                <w:i/>
                <w:szCs w:val="28"/>
              </w:rPr>
              <w:t>N</w:t>
            </w:r>
            <w:r w:rsidRPr="00773CD9">
              <w:rPr>
                <w:szCs w:val="28"/>
              </w:rPr>
              <w:t>ăm.</w:t>
            </w:r>
          </w:p>
          <w:p w:rsidR="00452E87" w:rsidRPr="00773CD9" w:rsidRDefault="00452E87" w:rsidP="00452E87">
            <w:pPr>
              <w:spacing w:line="288" w:lineRule="auto"/>
              <w:ind w:left="57" w:right="57" w:firstLine="720"/>
              <w:jc w:val="both"/>
              <w:rPr>
                <w:szCs w:val="28"/>
              </w:rPr>
            </w:pPr>
            <w:r w:rsidRPr="00773CD9">
              <w:rPr>
                <w:b/>
                <w:szCs w:val="28"/>
              </w:rPr>
              <w:t xml:space="preserve">4. Nguồn số liệu: </w:t>
            </w:r>
            <w:r w:rsidRPr="00776D30">
              <w:rPr>
                <w:i/>
                <w:szCs w:val="28"/>
              </w:rPr>
              <w:t>C</w:t>
            </w:r>
            <w:r w:rsidRPr="00773CD9">
              <w:rPr>
                <w:szCs w:val="28"/>
              </w:rPr>
              <w:t>hế độ báo cáo thống kê Ngành Tư pháp.</w:t>
            </w:r>
          </w:p>
          <w:p w:rsidR="00452E87" w:rsidRPr="00773CD9" w:rsidRDefault="00452E87" w:rsidP="00452E87">
            <w:pPr>
              <w:spacing w:line="288" w:lineRule="auto"/>
              <w:ind w:left="57" w:right="57" w:firstLine="720"/>
              <w:jc w:val="both"/>
              <w:rPr>
                <w:szCs w:val="28"/>
              </w:rPr>
            </w:pPr>
            <w:r w:rsidRPr="00773CD9">
              <w:rPr>
                <w:b/>
                <w:szCs w:val="28"/>
              </w:rPr>
              <w:t>5. Đơn vị (thuộc Bộ Tư pháp) chịu trách nhiệm thu thập, tổng hợp</w:t>
            </w:r>
          </w:p>
          <w:p w:rsidR="00452E87" w:rsidRPr="00773CD9" w:rsidRDefault="00452E87" w:rsidP="00452E87">
            <w:pPr>
              <w:spacing w:line="288" w:lineRule="auto"/>
              <w:ind w:left="57" w:right="57" w:firstLine="720"/>
              <w:jc w:val="both"/>
              <w:rPr>
                <w:szCs w:val="28"/>
              </w:rPr>
            </w:pPr>
            <w:r w:rsidRPr="00773CD9">
              <w:rPr>
                <w:szCs w:val="28"/>
              </w:rPr>
              <w:t>Chủ trì: Cục Kế hoạch - Tài chính;</w:t>
            </w:r>
          </w:p>
          <w:p w:rsidR="00452E87" w:rsidRPr="00773CD9" w:rsidRDefault="00452E87" w:rsidP="00452E87">
            <w:pPr>
              <w:spacing w:line="288" w:lineRule="auto"/>
              <w:ind w:left="57" w:right="57" w:firstLine="720"/>
              <w:jc w:val="both"/>
              <w:rPr>
                <w:b/>
                <w:szCs w:val="28"/>
              </w:rPr>
            </w:pPr>
            <w:r w:rsidRPr="00773CD9">
              <w:rPr>
                <w:szCs w:val="28"/>
              </w:rPr>
              <w:t xml:space="preserve">Phối hợp: </w:t>
            </w:r>
            <w:r w:rsidRPr="00AB7D8F">
              <w:rPr>
                <w:strike/>
                <w:szCs w:val="28"/>
              </w:rPr>
              <w:t>Vụ</w:t>
            </w:r>
            <w:r w:rsidRPr="00773CD9">
              <w:rPr>
                <w:szCs w:val="28"/>
              </w:rPr>
              <w:t xml:space="preserve"> Phổ biến giáo dục pháp luật.</w:t>
            </w:r>
          </w:p>
        </w:tc>
        <w:tc>
          <w:tcPr>
            <w:tcW w:w="7282" w:type="dxa"/>
            <w:gridSpan w:val="2"/>
          </w:tcPr>
          <w:p w:rsidR="00452E87" w:rsidRPr="00773CD9" w:rsidRDefault="00452E87" w:rsidP="00452E87">
            <w:pPr>
              <w:spacing w:line="288" w:lineRule="auto"/>
              <w:ind w:left="57" w:right="57" w:firstLine="720"/>
              <w:jc w:val="both"/>
              <w:rPr>
                <w:szCs w:val="28"/>
              </w:rPr>
            </w:pPr>
            <w:r w:rsidRPr="00773CD9">
              <w:rPr>
                <w:b/>
                <w:bCs/>
                <w:szCs w:val="28"/>
              </w:rPr>
              <w:lastRenderedPageBreak/>
              <w:t>0402. Số hòa giải viên</w:t>
            </w:r>
          </w:p>
          <w:p w:rsidR="00452E87" w:rsidRPr="00773CD9" w:rsidRDefault="00452E87" w:rsidP="00452E87">
            <w:pPr>
              <w:spacing w:line="288" w:lineRule="auto"/>
              <w:ind w:left="57" w:right="57" w:firstLine="720"/>
              <w:jc w:val="both"/>
              <w:rPr>
                <w:szCs w:val="28"/>
              </w:rPr>
            </w:pPr>
            <w:r w:rsidRPr="00773CD9">
              <w:rPr>
                <w:b/>
                <w:bCs/>
                <w:iCs/>
                <w:szCs w:val="28"/>
              </w:rPr>
              <w:t>1. Khái niệm</w:t>
            </w:r>
            <w:r w:rsidRPr="00AB7D8F">
              <w:rPr>
                <w:b/>
                <w:bCs/>
                <w:i/>
                <w:iCs/>
                <w:szCs w:val="28"/>
              </w:rPr>
              <w:t>, phương pháp tính</w:t>
            </w:r>
          </w:p>
          <w:p w:rsidR="00452E87" w:rsidRPr="00773CD9" w:rsidRDefault="00452E87" w:rsidP="00452E87">
            <w:pPr>
              <w:spacing w:line="288" w:lineRule="auto"/>
              <w:ind w:left="57" w:right="57" w:firstLine="720"/>
              <w:jc w:val="both"/>
              <w:rPr>
                <w:szCs w:val="28"/>
              </w:rPr>
            </w:pPr>
            <w:r w:rsidRPr="00773CD9">
              <w:rPr>
                <w:szCs w:val="28"/>
              </w:rPr>
              <w:t xml:space="preserve"> </w:t>
            </w:r>
            <w:r w:rsidRPr="00AB7D8F">
              <w:rPr>
                <w:i/>
                <w:szCs w:val="28"/>
              </w:rPr>
              <w:t>“</w:t>
            </w:r>
            <w:r w:rsidRPr="00773CD9">
              <w:rPr>
                <w:szCs w:val="28"/>
              </w:rPr>
              <w:t>Hòa giải viên</w:t>
            </w:r>
            <w:r w:rsidRPr="00AB7D8F">
              <w:rPr>
                <w:i/>
                <w:szCs w:val="28"/>
              </w:rPr>
              <w:t xml:space="preserve">” là cá nhân được quy định tại khoản 4 Điều 2 Luật Hòa giải ở cơ sở năm 2013, cụ thể: </w:t>
            </w:r>
            <w:r w:rsidRPr="00773CD9">
              <w:rPr>
                <w:szCs w:val="28"/>
              </w:rPr>
              <w:t>là người được công nhận theo quy định tại Luật Hòa giải ở cơ sở để thực hiện hoạt động hòa giải ở cơ sở.</w:t>
            </w:r>
          </w:p>
          <w:p w:rsidR="00452E87" w:rsidRPr="00AB7D8F" w:rsidRDefault="00452E87" w:rsidP="00452E87">
            <w:pPr>
              <w:spacing w:line="288" w:lineRule="auto"/>
              <w:ind w:left="57" w:right="57" w:firstLine="720"/>
              <w:jc w:val="both"/>
              <w:rPr>
                <w:i/>
                <w:szCs w:val="28"/>
              </w:rPr>
            </w:pPr>
            <w:r w:rsidRPr="00AB7D8F">
              <w:rPr>
                <w:bCs/>
                <w:i/>
                <w:szCs w:val="28"/>
              </w:rPr>
              <w:t xml:space="preserve">Số hòa giải viên được tính lũy kế </w:t>
            </w:r>
            <w:r w:rsidRPr="00AB7D8F">
              <w:rPr>
                <w:i/>
                <w:szCs w:val="28"/>
              </w:rPr>
              <w:t>đến thời điểm chốt số liệu kỳ báo cáo.</w:t>
            </w:r>
          </w:p>
          <w:p w:rsidR="00452E87" w:rsidRPr="00773CD9" w:rsidRDefault="00452E87" w:rsidP="00452E87">
            <w:pPr>
              <w:spacing w:line="288" w:lineRule="auto"/>
              <w:ind w:left="57" w:right="57" w:firstLine="720"/>
              <w:jc w:val="both"/>
              <w:rPr>
                <w:szCs w:val="28"/>
              </w:rPr>
            </w:pPr>
            <w:r w:rsidRPr="00773CD9">
              <w:rPr>
                <w:b/>
                <w:bCs/>
                <w:iCs/>
                <w:szCs w:val="28"/>
              </w:rPr>
              <w:t>2. Phân tổ chủ yếu</w:t>
            </w:r>
          </w:p>
          <w:p w:rsidR="00452E87" w:rsidRPr="00773CD9" w:rsidRDefault="00452E87" w:rsidP="00452E87">
            <w:pPr>
              <w:spacing w:line="288" w:lineRule="auto"/>
              <w:ind w:left="57" w:right="57" w:firstLine="720"/>
              <w:jc w:val="both"/>
              <w:rPr>
                <w:szCs w:val="28"/>
              </w:rPr>
            </w:pPr>
            <w:r w:rsidRPr="00773CD9">
              <w:rPr>
                <w:szCs w:val="28"/>
              </w:rPr>
              <w:t>- Giới tính (nam; nữ);</w:t>
            </w:r>
          </w:p>
          <w:p w:rsidR="00452E87" w:rsidRPr="00773CD9" w:rsidRDefault="00452E87" w:rsidP="00452E87">
            <w:pPr>
              <w:spacing w:line="288" w:lineRule="auto"/>
              <w:ind w:left="57" w:right="57" w:firstLine="720"/>
              <w:jc w:val="both"/>
              <w:rPr>
                <w:szCs w:val="28"/>
              </w:rPr>
            </w:pPr>
            <w:r w:rsidRPr="00773CD9">
              <w:rPr>
                <w:szCs w:val="28"/>
              </w:rPr>
              <w:t>- Dân tộc</w:t>
            </w:r>
            <w:r w:rsidRPr="00AB7D8F">
              <w:rPr>
                <w:i/>
                <w:szCs w:val="28"/>
              </w:rPr>
              <w:t xml:space="preserve"> (kinh; thiểu số);</w:t>
            </w:r>
          </w:p>
          <w:p w:rsidR="00452E87" w:rsidRPr="00773CD9" w:rsidRDefault="00452E87" w:rsidP="00452E87">
            <w:pPr>
              <w:spacing w:line="288" w:lineRule="auto"/>
              <w:ind w:left="57" w:right="57" w:firstLine="720"/>
              <w:jc w:val="both"/>
              <w:rPr>
                <w:szCs w:val="28"/>
              </w:rPr>
            </w:pPr>
            <w:r w:rsidRPr="00773CD9">
              <w:rPr>
                <w:szCs w:val="28"/>
              </w:rPr>
              <w:t>- Trình độ chuyên môn (luật, khác);</w:t>
            </w:r>
          </w:p>
          <w:p w:rsidR="00452E87" w:rsidRPr="00773CD9" w:rsidRDefault="00452E87" w:rsidP="00452E87">
            <w:pPr>
              <w:spacing w:line="288" w:lineRule="auto"/>
              <w:ind w:left="57" w:right="57" w:firstLine="720"/>
              <w:jc w:val="both"/>
              <w:rPr>
                <w:szCs w:val="28"/>
              </w:rPr>
            </w:pPr>
            <w:r w:rsidRPr="00773CD9">
              <w:rPr>
                <w:szCs w:val="28"/>
              </w:rPr>
              <w:t>- Tình trạng được bồi dưỡng chuyên môn, nghiệp vụ;</w:t>
            </w:r>
          </w:p>
          <w:p w:rsidR="00452E87" w:rsidRPr="00773CD9" w:rsidRDefault="00452E87" w:rsidP="00452E87">
            <w:pPr>
              <w:spacing w:line="288" w:lineRule="auto"/>
              <w:ind w:left="57" w:right="57" w:firstLine="720"/>
              <w:jc w:val="both"/>
              <w:rPr>
                <w:szCs w:val="28"/>
              </w:rPr>
            </w:pPr>
            <w:r w:rsidRPr="00773CD9">
              <w:rPr>
                <w:szCs w:val="28"/>
              </w:rPr>
              <w:t>- Tỉnh/thành phố trực thuộc Trung ương.</w:t>
            </w:r>
          </w:p>
          <w:p w:rsidR="00452E87" w:rsidRPr="00773CD9" w:rsidRDefault="00452E87" w:rsidP="00452E87">
            <w:pPr>
              <w:spacing w:line="288" w:lineRule="auto"/>
              <w:ind w:left="57" w:right="57" w:firstLine="720"/>
              <w:jc w:val="both"/>
              <w:rPr>
                <w:szCs w:val="28"/>
              </w:rPr>
            </w:pPr>
            <w:r w:rsidRPr="00773CD9">
              <w:rPr>
                <w:b/>
                <w:bCs/>
                <w:iCs/>
                <w:szCs w:val="28"/>
              </w:rPr>
              <w:lastRenderedPageBreak/>
              <w:t xml:space="preserve">3. Kỳ công bố: </w:t>
            </w:r>
            <w:r w:rsidRPr="00776D30">
              <w:rPr>
                <w:i/>
                <w:szCs w:val="28"/>
              </w:rPr>
              <w:t>n</w:t>
            </w:r>
            <w:r w:rsidRPr="00773CD9">
              <w:rPr>
                <w:szCs w:val="28"/>
              </w:rPr>
              <w:t>ăm.</w:t>
            </w:r>
          </w:p>
          <w:p w:rsidR="00452E87" w:rsidRPr="00773CD9" w:rsidRDefault="00452E87" w:rsidP="00452E87">
            <w:pPr>
              <w:spacing w:line="288" w:lineRule="auto"/>
              <w:ind w:left="57" w:right="57" w:firstLine="720"/>
              <w:jc w:val="both"/>
              <w:rPr>
                <w:szCs w:val="28"/>
              </w:rPr>
            </w:pPr>
            <w:r w:rsidRPr="00773CD9">
              <w:rPr>
                <w:b/>
                <w:bCs/>
                <w:iCs/>
                <w:szCs w:val="28"/>
              </w:rPr>
              <w:t xml:space="preserve">4. Nguồn số liệu: </w:t>
            </w:r>
            <w:r w:rsidRPr="00776D30">
              <w:rPr>
                <w:i/>
                <w:szCs w:val="28"/>
              </w:rPr>
              <w:t>c</w:t>
            </w:r>
            <w:r w:rsidRPr="00773CD9">
              <w:rPr>
                <w:szCs w:val="28"/>
              </w:rPr>
              <w:t>hế độ báo cáo thống kê Ngành Tư pháp.</w:t>
            </w:r>
          </w:p>
          <w:p w:rsidR="00452E87" w:rsidRPr="00773CD9" w:rsidRDefault="00452E87" w:rsidP="00452E87">
            <w:pPr>
              <w:spacing w:line="288" w:lineRule="auto"/>
              <w:ind w:left="57" w:right="57" w:firstLine="720"/>
              <w:jc w:val="both"/>
              <w:rPr>
                <w:szCs w:val="28"/>
              </w:rPr>
            </w:pPr>
            <w:r w:rsidRPr="00773CD9">
              <w:rPr>
                <w:b/>
                <w:bCs/>
                <w:iCs/>
                <w:szCs w:val="28"/>
              </w:rPr>
              <w:t>5. Đơn vị (thuộc Bộ Tư pháp) chịu trách nhiệm thu thập, tổng hợp</w:t>
            </w:r>
          </w:p>
          <w:p w:rsidR="00452E87" w:rsidRPr="00773CD9" w:rsidRDefault="00452E87" w:rsidP="00452E87">
            <w:pPr>
              <w:spacing w:line="288" w:lineRule="auto"/>
              <w:ind w:left="57" w:right="57" w:firstLine="720"/>
              <w:jc w:val="both"/>
              <w:rPr>
                <w:szCs w:val="28"/>
              </w:rPr>
            </w:pPr>
            <w:r w:rsidRPr="00773CD9">
              <w:rPr>
                <w:szCs w:val="28"/>
              </w:rPr>
              <w:t>Chủ trì: Cục Kế hoạch - Tài chính;</w:t>
            </w:r>
          </w:p>
          <w:p w:rsidR="00452E87" w:rsidRPr="00773CD9" w:rsidRDefault="00452E87" w:rsidP="00452E87">
            <w:pPr>
              <w:spacing w:line="288" w:lineRule="auto"/>
              <w:ind w:left="57" w:right="57" w:firstLine="720"/>
              <w:jc w:val="both"/>
              <w:rPr>
                <w:b/>
                <w:bCs/>
                <w:szCs w:val="28"/>
              </w:rPr>
            </w:pPr>
            <w:r w:rsidRPr="00773CD9">
              <w:rPr>
                <w:szCs w:val="28"/>
              </w:rPr>
              <w:t xml:space="preserve">Phối hợp: </w:t>
            </w:r>
            <w:r w:rsidRPr="00AB7D8F">
              <w:rPr>
                <w:i/>
                <w:szCs w:val="28"/>
              </w:rPr>
              <w:t>Cục</w:t>
            </w:r>
            <w:r w:rsidRPr="00773CD9">
              <w:rPr>
                <w:szCs w:val="28"/>
              </w:rPr>
              <w:t xml:space="preserve"> Phổ biến giáo dục pháp luật.</w:t>
            </w:r>
          </w:p>
        </w:tc>
      </w:tr>
      <w:tr w:rsidR="008E1D78" w:rsidTr="00CA75EB">
        <w:tc>
          <w:tcPr>
            <w:tcW w:w="7283" w:type="dxa"/>
            <w:gridSpan w:val="2"/>
          </w:tcPr>
          <w:p w:rsidR="008E1D78" w:rsidRPr="00773CD9" w:rsidRDefault="008E1D78" w:rsidP="008E1D78">
            <w:pPr>
              <w:spacing w:line="288" w:lineRule="auto"/>
              <w:ind w:left="57" w:right="57" w:firstLine="720"/>
              <w:jc w:val="both"/>
              <w:rPr>
                <w:szCs w:val="28"/>
              </w:rPr>
            </w:pPr>
            <w:r w:rsidRPr="00773CD9">
              <w:rPr>
                <w:b/>
                <w:szCs w:val="28"/>
              </w:rPr>
              <w:lastRenderedPageBreak/>
              <w:t>0403. Số vụ việc hòa giải ở cơ sở</w:t>
            </w:r>
          </w:p>
          <w:p w:rsidR="008E1D78" w:rsidRPr="00773CD9" w:rsidRDefault="008E1D78" w:rsidP="008E1D78">
            <w:pPr>
              <w:spacing w:line="288" w:lineRule="auto"/>
              <w:ind w:left="57" w:right="57" w:firstLine="720"/>
              <w:jc w:val="both"/>
              <w:rPr>
                <w:szCs w:val="28"/>
              </w:rPr>
            </w:pPr>
            <w:r w:rsidRPr="00773CD9">
              <w:rPr>
                <w:b/>
                <w:szCs w:val="28"/>
              </w:rPr>
              <w:t>1. Khái niệm</w:t>
            </w:r>
            <w:r>
              <w:rPr>
                <w:b/>
                <w:szCs w:val="28"/>
              </w:rPr>
              <w:t>,</w:t>
            </w:r>
            <w:r w:rsidRPr="00773CD9">
              <w:rPr>
                <w:b/>
                <w:szCs w:val="28"/>
              </w:rPr>
              <w:t xml:space="preserve"> </w:t>
            </w:r>
            <w:r w:rsidRPr="00AB7D8F">
              <w:rPr>
                <w:b/>
                <w:strike/>
                <w:szCs w:val="28"/>
              </w:rPr>
              <w:t>và</w:t>
            </w:r>
            <w:r w:rsidRPr="00773CD9">
              <w:rPr>
                <w:b/>
                <w:szCs w:val="28"/>
              </w:rPr>
              <w:t xml:space="preserve"> phương pháp tính</w:t>
            </w:r>
          </w:p>
          <w:p w:rsidR="008E1D78" w:rsidRPr="00773CD9" w:rsidRDefault="008E1D78" w:rsidP="008E1D78">
            <w:pPr>
              <w:spacing w:line="288" w:lineRule="auto"/>
              <w:ind w:left="57" w:right="57" w:firstLine="720"/>
              <w:jc w:val="both"/>
              <w:rPr>
                <w:szCs w:val="28"/>
              </w:rPr>
            </w:pPr>
            <w:r w:rsidRPr="00773CD9">
              <w:rPr>
                <w:szCs w:val="28"/>
              </w:rPr>
              <w:t>1.1. Khái niệm</w:t>
            </w:r>
          </w:p>
          <w:p w:rsidR="008E1D78" w:rsidRPr="00773CD9" w:rsidRDefault="008E1D78" w:rsidP="008E1D78">
            <w:pPr>
              <w:spacing w:line="288" w:lineRule="auto"/>
              <w:ind w:left="57" w:right="57" w:firstLine="720"/>
              <w:jc w:val="both"/>
              <w:rPr>
                <w:szCs w:val="28"/>
              </w:rPr>
            </w:pPr>
            <w:r w:rsidRPr="00773CD9">
              <w:rPr>
                <w:szCs w:val="28"/>
              </w:rPr>
              <w:t>- Hòa giải ở cơ sở là việc hòa giải viên hướng dẫn, giúp đỡ các bên đạt được thỏa thuận, tự nguyện giải quyết với nhau các mâu thuẫn, tranh chấp, vi phạm pháp luật theo quy định của Luật hòa giải ở cơ sở.</w:t>
            </w:r>
          </w:p>
          <w:p w:rsidR="008E1D78" w:rsidRDefault="008E1D78" w:rsidP="008E1D78">
            <w:pPr>
              <w:spacing w:line="288" w:lineRule="auto"/>
              <w:ind w:left="57" w:right="57" w:firstLine="720"/>
              <w:jc w:val="both"/>
              <w:rPr>
                <w:szCs w:val="28"/>
              </w:rPr>
            </w:pPr>
          </w:p>
          <w:p w:rsidR="008E1D78" w:rsidRPr="00773CD9" w:rsidRDefault="008E1D78" w:rsidP="008E1D78">
            <w:pPr>
              <w:spacing w:line="288" w:lineRule="auto"/>
              <w:ind w:left="57" w:right="57" w:firstLine="720"/>
              <w:jc w:val="both"/>
              <w:rPr>
                <w:szCs w:val="28"/>
              </w:rPr>
            </w:pPr>
            <w:r w:rsidRPr="00773CD9">
              <w:rPr>
                <w:szCs w:val="28"/>
              </w:rPr>
              <w:t>- Hòa giải thành là trường hợp các bên đạt được thỏa thuận.</w:t>
            </w:r>
          </w:p>
          <w:p w:rsidR="008E1D78" w:rsidRDefault="008E1D78" w:rsidP="008E1D78">
            <w:pPr>
              <w:spacing w:line="288" w:lineRule="auto"/>
              <w:ind w:left="57" w:right="57" w:firstLine="720"/>
              <w:jc w:val="both"/>
              <w:rPr>
                <w:szCs w:val="28"/>
              </w:rPr>
            </w:pPr>
          </w:p>
          <w:p w:rsidR="008E1D78" w:rsidRPr="00773CD9" w:rsidRDefault="008E1D78" w:rsidP="008E1D78">
            <w:pPr>
              <w:spacing w:line="288" w:lineRule="auto"/>
              <w:ind w:left="57" w:right="57" w:firstLine="720"/>
              <w:jc w:val="both"/>
              <w:rPr>
                <w:szCs w:val="28"/>
              </w:rPr>
            </w:pPr>
            <w:r w:rsidRPr="00773CD9">
              <w:rPr>
                <w:szCs w:val="28"/>
              </w:rPr>
              <w:t>- Hòa giải không thành là trường hợp các bên không đạt được thỏa thuận.</w:t>
            </w:r>
          </w:p>
          <w:p w:rsidR="008E1D78" w:rsidRPr="00773CD9" w:rsidRDefault="008E1D78" w:rsidP="008E1D78">
            <w:pPr>
              <w:spacing w:line="288" w:lineRule="auto"/>
              <w:ind w:left="57" w:right="57" w:firstLine="720"/>
              <w:jc w:val="both"/>
              <w:rPr>
                <w:szCs w:val="28"/>
              </w:rPr>
            </w:pPr>
            <w:r w:rsidRPr="00773CD9">
              <w:rPr>
                <w:szCs w:val="28"/>
              </w:rPr>
              <w:t>- Các mâu thuẫn, tranh chấp, vi phạm pháp luật thuộc phạm vi hòa giải ở cơ sở, bao gồm:</w:t>
            </w:r>
          </w:p>
          <w:p w:rsidR="008E1D78" w:rsidRPr="00773CD9" w:rsidRDefault="008E1D78" w:rsidP="008E1D78">
            <w:pPr>
              <w:spacing w:line="288" w:lineRule="auto"/>
              <w:ind w:left="57" w:right="57" w:firstLine="720"/>
              <w:jc w:val="both"/>
              <w:rPr>
                <w:szCs w:val="28"/>
              </w:rPr>
            </w:pPr>
            <w:r w:rsidRPr="00773CD9">
              <w:rPr>
                <w:szCs w:val="28"/>
              </w:rPr>
              <w:lastRenderedPageBreak/>
              <w:t>+ Mâu thuẫn giữa các bên là mâu thuẫn do khác nhau về quan niệm sống, lối sống, tính tình không hợp hoặc mâu thuẫn trong việc sử dụng lối đi qua nhà, lối đi chung, sử dụng điện, nước sinh hoạt, công trình phụ, giờ giấc sinh hoạt, gây mất vệ sinh chung hoặc các lý do khác.</w:t>
            </w:r>
          </w:p>
          <w:p w:rsidR="008E1D78" w:rsidRPr="00773CD9" w:rsidRDefault="008E1D78" w:rsidP="008E1D78">
            <w:pPr>
              <w:spacing w:line="288" w:lineRule="auto"/>
              <w:ind w:left="57" w:right="57" w:firstLine="720"/>
              <w:jc w:val="both"/>
              <w:rPr>
                <w:szCs w:val="28"/>
              </w:rPr>
            </w:pPr>
            <w:r w:rsidRPr="00773CD9">
              <w:rPr>
                <w:szCs w:val="28"/>
              </w:rPr>
              <w:t>+ Tranh chấp phát sinh từ quan hệ dân sự, hôn nhân và gia đình, như: tranh chấp về quyền sở hữu, nghĩa vụ dân sự, hợp đồng dân sự, thừa kế, quyền sử dụng đất; tranh chấp phát sinh từ quan hệ giữa vợ, chồng; quan hệ giữa cha mẹ và con; quan hệ giữa ông bà nội, ông bà ngoại và cháu, giữa anh, chị, em và giữa các thành viên khác trong gia đình; cấp dưỡng; xác định cha, mẹ, con; nuôi con nuôi; ly hôn.</w:t>
            </w:r>
          </w:p>
          <w:p w:rsidR="008E1D78" w:rsidRPr="00773CD9" w:rsidRDefault="008E1D78" w:rsidP="008E1D78">
            <w:pPr>
              <w:spacing w:line="288" w:lineRule="auto"/>
              <w:ind w:left="57" w:right="57" w:firstLine="720"/>
              <w:jc w:val="both"/>
              <w:rPr>
                <w:szCs w:val="28"/>
              </w:rPr>
            </w:pPr>
            <w:r w:rsidRPr="00773CD9">
              <w:rPr>
                <w:szCs w:val="28"/>
              </w:rPr>
              <w:t xml:space="preserve">+ Vụ việc khác thuộc phạm vi hòa giải ở cơ sở là các vụ việc do vi phạm pháp luật mà theo quy định của pháp luật những việc vi phạm đó chưa đến mức bị truy cứu trách nhiệm hình sự, xử lý vi phạm hành chính; vi phạm pháp luật hình sự trong các trường hợp quy định tại điểm đ khoản 1 Điều 5 Nghị định số 15/2014/NĐ-CP ngày 27/02/2014 của Chính phủ quy định chi tiết một số điều và biện pháp thi hành Luật hòa giải ở cơ sở; vi phạm pháp luật bị áp dụng biện pháp giáo dục tại xã, phường, thị trấn theo quy định tại Nghị định số 111/2013/NĐ-CP ngày 30/9/2013 của Chính phủ quy định chế độ áp dụng biện pháp xử lý hành chính giáo dục tại xã, phường, thị trấn </w:t>
            </w:r>
            <w:r w:rsidRPr="00773CD9">
              <w:rPr>
                <w:szCs w:val="28"/>
              </w:rPr>
              <w:lastRenderedPageBreak/>
              <w:t>hoặc có đủ điều kiện để áp dụng biện pháp thay thế xử lý vi phạm hành chính theo quy định tại Chương II Phần thứ năm của Luật xử lý vi phạm hành chính và những vụ, việc khác mà pháp luật không cấm.</w:t>
            </w:r>
          </w:p>
          <w:p w:rsidR="008E1D78" w:rsidRPr="00773CD9" w:rsidRDefault="008E1D78" w:rsidP="008E1D78">
            <w:pPr>
              <w:spacing w:line="288" w:lineRule="auto"/>
              <w:ind w:left="57" w:right="57" w:firstLine="720"/>
              <w:jc w:val="both"/>
              <w:rPr>
                <w:szCs w:val="28"/>
              </w:rPr>
            </w:pPr>
            <w:r w:rsidRPr="00773CD9">
              <w:rPr>
                <w:szCs w:val="28"/>
              </w:rPr>
              <w:t>1.2. Phương pháp tính</w:t>
            </w:r>
          </w:p>
          <w:p w:rsidR="008E1D78" w:rsidRPr="00773CD9" w:rsidRDefault="008E1D78" w:rsidP="008E1D78">
            <w:pPr>
              <w:spacing w:line="288" w:lineRule="auto"/>
              <w:ind w:left="57" w:right="57" w:firstLine="720"/>
              <w:jc w:val="both"/>
              <w:rPr>
                <w:szCs w:val="28"/>
              </w:rPr>
            </w:pPr>
            <w:r w:rsidRPr="00773CD9">
              <w:rPr>
                <w:szCs w:val="28"/>
              </w:rPr>
              <w:t>- Số vụ việc tiếp nhận hòa giải là số vụ việc mới tiếp nhận trong kỳ báo cáo và số vụ việc chưa giải quyết xong từ kỳ trước chuyển sang.</w:t>
            </w:r>
          </w:p>
          <w:p w:rsidR="008E1D78" w:rsidRDefault="008E1D78" w:rsidP="008E1D78">
            <w:pPr>
              <w:spacing w:line="288" w:lineRule="auto"/>
              <w:ind w:left="57" w:right="57" w:firstLine="720"/>
              <w:jc w:val="both"/>
              <w:rPr>
                <w:szCs w:val="28"/>
              </w:rPr>
            </w:pPr>
          </w:p>
          <w:p w:rsidR="008E1D78" w:rsidRPr="00773CD9" w:rsidRDefault="008E1D78" w:rsidP="008E1D78">
            <w:pPr>
              <w:spacing w:line="288" w:lineRule="auto"/>
              <w:ind w:left="57" w:right="57" w:firstLine="720"/>
              <w:jc w:val="both"/>
              <w:rPr>
                <w:szCs w:val="28"/>
              </w:rPr>
            </w:pPr>
            <w:r w:rsidRPr="00773CD9">
              <w:rPr>
                <w:szCs w:val="28"/>
              </w:rPr>
              <w:t xml:space="preserve">- Số vụ việc chưa giải quyết xong bao gồm số vụ việc đã tiếp nhận </w:t>
            </w:r>
            <w:r w:rsidRPr="00AB7D8F">
              <w:rPr>
                <w:strike/>
                <w:szCs w:val="28"/>
              </w:rPr>
              <w:t>mà</w:t>
            </w:r>
            <w:r w:rsidRPr="00773CD9">
              <w:rPr>
                <w:szCs w:val="28"/>
              </w:rPr>
              <w:t xml:space="preserve"> chưa giải quyết và số vụ việc đang giải </w:t>
            </w:r>
            <w:r w:rsidRPr="00E5335E">
              <w:rPr>
                <w:strike/>
                <w:szCs w:val="28"/>
              </w:rPr>
              <w:t>quyết</w:t>
            </w:r>
            <w:r w:rsidRPr="00773CD9">
              <w:rPr>
                <w:szCs w:val="28"/>
              </w:rPr>
              <w:t>.</w:t>
            </w:r>
          </w:p>
          <w:p w:rsidR="008E1D78" w:rsidRDefault="008E1D78" w:rsidP="008E1D78">
            <w:pPr>
              <w:spacing w:line="288" w:lineRule="auto"/>
              <w:ind w:left="57" w:right="57" w:firstLine="720"/>
              <w:jc w:val="both"/>
              <w:rPr>
                <w:b/>
                <w:szCs w:val="28"/>
              </w:rPr>
            </w:pPr>
          </w:p>
          <w:p w:rsidR="008E1D78" w:rsidRDefault="008E1D78" w:rsidP="008E1D78">
            <w:pPr>
              <w:spacing w:line="288" w:lineRule="auto"/>
              <w:ind w:left="57" w:right="57" w:firstLine="720"/>
              <w:jc w:val="both"/>
              <w:rPr>
                <w:b/>
                <w:szCs w:val="28"/>
              </w:rPr>
            </w:pPr>
          </w:p>
          <w:p w:rsidR="008E1D78" w:rsidRDefault="008E1D78" w:rsidP="008E1D78">
            <w:pPr>
              <w:spacing w:line="288" w:lineRule="auto"/>
              <w:ind w:left="57" w:right="57" w:firstLine="720"/>
              <w:jc w:val="both"/>
              <w:rPr>
                <w:b/>
                <w:szCs w:val="28"/>
              </w:rPr>
            </w:pPr>
          </w:p>
          <w:p w:rsidR="008E1D78" w:rsidRDefault="008E1D78" w:rsidP="008E1D78">
            <w:pPr>
              <w:spacing w:line="288" w:lineRule="auto"/>
              <w:ind w:left="57" w:right="57" w:firstLine="720"/>
              <w:jc w:val="both"/>
              <w:rPr>
                <w:b/>
                <w:szCs w:val="28"/>
              </w:rPr>
            </w:pPr>
          </w:p>
          <w:p w:rsidR="008E1D78" w:rsidRDefault="008E1D78" w:rsidP="008E1D78">
            <w:pPr>
              <w:spacing w:line="288" w:lineRule="auto"/>
              <w:ind w:left="57" w:right="57" w:firstLine="720"/>
              <w:jc w:val="both"/>
              <w:rPr>
                <w:b/>
                <w:szCs w:val="28"/>
              </w:rPr>
            </w:pPr>
          </w:p>
          <w:p w:rsidR="008E1D78" w:rsidRDefault="008E1D78" w:rsidP="008E1D78">
            <w:pPr>
              <w:spacing w:line="288" w:lineRule="auto"/>
              <w:ind w:left="57" w:right="57" w:firstLine="720"/>
              <w:jc w:val="both"/>
              <w:rPr>
                <w:b/>
                <w:szCs w:val="28"/>
              </w:rPr>
            </w:pPr>
          </w:p>
          <w:p w:rsidR="008E1D78" w:rsidRDefault="008E1D78" w:rsidP="008E1D78">
            <w:pPr>
              <w:spacing w:line="288" w:lineRule="auto"/>
              <w:ind w:left="57" w:right="57" w:firstLine="720"/>
              <w:jc w:val="both"/>
              <w:rPr>
                <w:b/>
                <w:szCs w:val="28"/>
              </w:rPr>
            </w:pPr>
          </w:p>
          <w:p w:rsidR="008E1D78" w:rsidRDefault="008E1D78" w:rsidP="008E1D78">
            <w:pPr>
              <w:spacing w:line="288" w:lineRule="auto"/>
              <w:ind w:left="57" w:right="57" w:firstLine="720"/>
              <w:jc w:val="both"/>
              <w:rPr>
                <w:b/>
                <w:szCs w:val="28"/>
              </w:rPr>
            </w:pPr>
          </w:p>
          <w:p w:rsidR="008E1D78" w:rsidRDefault="008E1D78" w:rsidP="008E1D78">
            <w:pPr>
              <w:spacing w:line="288" w:lineRule="auto"/>
              <w:ind w:left="57" w:right="57" w:firstLine="720"/>
              <w:jc w:val="both"/>
              <w:rPr>
                <w:b/>
                <w:szCs w:val="28"/>
              </w:rPr>
            </w:pPr>
          </w:p>
          <w:p w:rsidR="008E1D78" w:rsidRPr="00773CD9" w:rsidRDefault="008E1D78" w:rsidP="008E1D78">
            <w:pPr>
              <w:spacing w:line="288" w:lineRule="auto"/>
              <w:ind w:left="57" w:right="57" w:firstLine="720"/>
              <w:jc w:val="both"/>
              <w:rPr>
                <w:szCs w:val="28"/>
              </w:rPr>
            </w:pPr>
            <w:r w:rsidRPr="00773CD9">
              <w:rPr>
                <w:b/>
                <w:szCs w:val="28"/>
              </w:rPr>
              <w:t>2. Phân tổ chủ yếu</w:t>
            </w:r>
          </w:p>
          <w:p w:rsidR="008E1D78" w:rsidRPr="00E5335E" w:rsidRDefault="008E1D78" w:rsidP="008E1D78">
            <w:pPr>
              <w:spacing w:line="288" w:lineRule="auto"/>
              <w:ind w:left="57" w:right="57" w:firstLine="720"/>
              <w:jc w:val="both"/>
              <w:rPr>
                <w:strike/>
                <w:szCs w:val="28"/>
              </w:rPr>
            </w:pPr>
            <w:r w:rsidRPr="00E5335E">
              <w:rPr>
                <w:strike/>
                <w:szCs w:val="28"/>
              </w:rPr>
              <w:t>- Tình trạng tiếp nhận (tiếp nhận trong kỳ, kỳ trước chuyển sang);</w:t>
            </w:r>
          </w:p>
          <w:p w:rsidR="008E1D78" w:rsidRPr="00773CD9" w:rsidRDefault="008E1D78" w:rsidP="008E1D78">
            <w:pPr>
              <w:spacing w:line="288" w:lineRule="auto"/>
              <w:ind w:left="57" w:right="57" w:firstLine="720"/>
              <w:jc w:val="both"/>
              <w:rPr>
                <w:szCs w:val="28"/>
              </w:rPr>
            </w:pPr>
            <w:r w:rsidRPr="00773CD9">
              <w:rPr>
                <w:szCs w:val="28"/>
              </w:rPr>
              <w:lastRenderedPageBreak/>
              <w:t>- Kết quả giải quyết (hòa giải thành, không thành, chưa giải quyết xong);</w:t>
            </w:r>
          </w:p>
          <w:p w:rsidR="008E1D78" w:rsidRPr="00773CD9" w:rsidRDefault="008E1D78" w:rsidP="008E1D78">
            <w:pPr>
              <w:spacing w:line="288" w:lineRule="auto"/>
              <w:ind w:left="57" w:right="57" w:firstLine="720"/>
              <w:jc w:val="both"/>
              <w:rPr>
                <w:szCs w:val="28"/>
              </w:rPr>
            </w:pPr>
            <w:r w:rsidRPr="00773CD9">
              <w:rPr>
                <w:szCs w:val="28"/>
              </w:rPr>
              <w:t>- Tỉnh, thành phố trực thuộc Trung ương.</w:t>
            </w:r>
          </w:p>
          <w:p w:rsidR="008E1D78" w:rsidRPr="00773CD9" w:rsidRDefault="008E1D78" w:rsidP="008E1D78">
            <w:pPr>
              <w:spacing w:line="288" w:lineRule="auto"/>
              <w:ind w:left="57" w:right="57" w:firstLine="720"/>
              <w:jc w:val="both"/>
              <w:rPr>
                <w:szCs w:val="28"/>
              </w:rPr>
            </w:pPr>
            <w:r w:rsidRPr="00773CD9">
              <w:rPr>
                <w:b/>
                <w:szCs w:val="28"/>
              </w:rPr>
              <w:t xml:space="preserve">3. Kỳ công bố: </w:t>
            </w:r>
            <w:r w:rsidRPr="00776D30">
              <w:rPr>
                <w:i/>
                <w:szCs w:val="28"/>
              </w:rPr>
              <w:t>N</w:t>
            </w:r>
            <w:r w:rsidRPr="00773CD9">
              <w:rPr>
                <w:szCs w:val="28"/>
              </w:rPr>
              <w:t>ăm.</w:t>
            </w:r>
          </w:p>
          <w:p w:rsidR="008E1D78" w:rsidRPr="00773CD9" w:rsidRDefault="008E1D78" w:rsidP="008E1D78">
            <w:pPr>
              <w:spacing w:line="288" w:lineRule="auto"/>
              <w:ind w:left="57" w:right="57" w:firstLine="720"/>
              <w:jc w:val="both"/>
              <w:rPr>
                <w:szCs w:val="28"/>
              </w:rPr>
            </w:pPr>
            <w:r w:rsidRPr="00773CD9">
              <w:rPr>
                <w:b/>
                <w:szCs w:val="28"/>
              </w:rPr>
              <w:t xml:space="preserve">4. Nguồn số liệu: </w:t>
            </w:r>
            <w:r w:rsidRPr="00773CD9">
              <w:rPr>
                <w:szCs w:val="28"/>
              </w:rPr>
              <w:t>Chế độ báo cáo thống kê Ngành Tư pháp.</w:t>
            </w:r>
          </w:p>
          <w:p w:rsidR="008E1D78" w:rsidRPr="00773CD9" w:rsidRDefault="008E1D78" w:rsidP="008E1D78">
            <w:pPr>
              <w:spacing w:line="288" w:lineRule="auto"/>
              <w:ind w:left="57" w:right="57" w:firstLine="720"/>
              <w:jc w:val="both"/>
              <w:rPr>
                <w:szCs w:val="28"/>
              </w:rPr>
            </w:pPr>
            <w:r w:rsidRPr="00773CD9">
              <w:rPr>
                <w:b/>
                <w:szCs w:val="28"/>
              </w:rPr>
              <w:t>5. Đơn vị (thuộc Bộ Tư pháp) chịu trách nhiệm thu thập, tổng hợp</w:t>
            </w:r>
          </w:p>
          <w:p w:rsidR="008E1D78" w:rsidRPr="00773CD9" w:rsidRDefault="008E1D78" w:rsidP="008E1D78">
            <w:pPr>
              <w:spacing w:line="288" w:lineRule="auto"/>
              <w:ind w:left="57" w:right="57" w:firstLine="720"/>
              <w:jc w:val="both"/>
              <w:rPr>
                <w:szCs w:val="28"/>
              </w:rPr>
            </w:pPr>
            <w:r w:rsidRPr="00773CD9">
              <w:rPr>
                <w:szCs w:val="28"/>
              </w:rPr>
              <w:t>Chủ trì: Cục Kế hoạch - Tài chính;</w:t>
            </w:r>
          </w:p>
          <w:p w:rsidR="008E1D78" w:rsidRPr="00773CD9" w:rsidRDefault="008E1D78" w:rsidP="008E1D78">
            <w:pPr>
              <w:spacing w:line="288" w:lineRule="auto"/>
              <w:ind w:left="57" w:right="57" w:firstLine="720"/>
              <w:jc w:val="both"/>
              <w:rPr>
                <w:b/>
                <w:szCs w:val="28"/>
              </w:rPr>
            </w:pPr>
            <w:r w:rsidRPr="00773CD9">
              <w:rPr>
                <w:szCs w:val="28"/>
              </w:rPr>
              <w:t xml:space="preserve">Phối hợp: </w:t>
            </w:r>
            <w:r w:rsidRPr="00E5335E">
              <w:rPr>
                <w:strike/>
                <w:szCs w:val="28"/>
              </w:rPr>
              <w:t>Vụ</w:t>
            </w:r>
            <w:r w:rsidRPr="00773CD9">
              <w:rPr>
                <w:szCs w:val="28"/>
              </w:rPr>
              <w:t xml:space="preserve"> Phổ biến giáo dục pháp luật.</w:t>
            </w:r>
          </w:p>
        </w:tc>
        <w:tc>
          <w:tcPr>
            <w:tcW w:w="7282" w:type="dxa"/>
            <w:gridSpan w:val="2"/>
          </w:tcPr>
          <w:p w:rsidR="008E1D78" w:rsidRPr="00773CD9" w:rsidRDefault="008E1D78" w:rsidP="008E1D78">
            <w:pPr>
              <w:spacing w:line="288" w:lineRule="auto"/>
              <w:ind w:left="57" w:right="57" w:firstLine="720"/>
              <w:jc w:val="both"/>
              <w:rPr>
                <w:szCs w:val="28"/>
              </w:rPr>
            </w:pPr>
            <w:r w:rsidRPr="00773CD9">
              <w:rPr>
                <w:b/>
                <w:bCs/>
                <w:szCs w:val="28"/>
              </w:rPr>
              <w:lastRenderedPageBreak/>
              <w:t>0403. Số vụ việc hòa giải ở cơ sở</w:t>
            </w:r>
          </w:p>
          <w:p w:rsidR="008E1D78" w:rsidRPr="00773CD9" w:rsidRDefault="008E1D78" w:rsidP="008E1D78">
            <w:pPr>
              <w:spacing w:line="288" w:lineRule="auto"/>
              <w:ind w:left="57" w:right="57" w:firstLine="720"/>
              <w:jc w:val="both"/>
              <w:rPr>
                <w:szCs w:val="28"/>
              </w:rPr>
            </w:pPr>
            <w:r w:rsidRPr="00773CD9">
              <w:rPr>
                <w:b/>
                <w:bCs/>
                <w:iCs/>
                <w:szCs w:val="28"/>
              </w:rPr>
              <w:t>1. Khái niệm</w:t>
            </w:r>
            <w:r w:rsidRPr="00AB7D8F">
              <w:rPr>
                <w:b/>
                <w:bCs/>
                <w:i/>
                <w:iCs/>
                <w:szCs w:val="28"/>
              </w:rPr>
              <w:t>,</w:t>
            </w:r>
            <w:r w:rsidRPr="00773CD9">
              <w:rPr>
                <w:b/>
                <w:bCs/>
                <w:iCs/>
                <w:szCs w:val="28"/>
              </w:rPr>
              <w:t xml:space="preserve"> phương pháp tính</w:t>
            </w:r>
          </w:p>
          <w:p w:rsidR="008E1D78" w:rsidRPr="00773CD9" w:rsidRDefault="008E1D78" w:rsidP="008E1D78">
            <w:pPr>
              <w:spacing w:line="288" w:lineRule="auto"/>
              <w:ind w:left="57" w:right="57" w:firstLine="720"/>
              <w:jc w:val="both"/>
              <w:rPr>
                <w:szCs w:val="28"/>
              </w:rPr>
            </w:pPr>
            <w:r w:rsidRPr="00773CD9">
              <w:rPr>
                <w:iCs/>
                <w:szCs w:val="28"/>
              </w:rPr>
              <w:t>1.1. Khái niệm</w:t>
            </w:r>
          </w:p>
          <w:p w:rsidR="008E1D78" w:rsidRPr="00773CD9" w:rsidRDefault="008E1D78" w:rsidP="008E1D78">
            <w:pPr>
              <w:spacing w:line="288" w:lineRule="auto"/>
              <w:ind w:left="57" w:right="57" w:firstLine="720"/>
              <w:jc w:val="both"/>
              <w:rPr>
                <w:szCs w:val="28"/>
              </w:rPr>
            </w:pPr>
            <w:r w:rsidRPr="00773CD9">
              <w:rPr>
                <w:szCs w:val="28"/>
              </w:rPr>
              <w:t xml:space="preserve">- </w:t>
            </w:r>
            <w:r w:rsidRPr="00AB7D8F">
              <w:rPr>
                <w:i/>
                <w:szCs w:val="28"/>
              </w:rPr>
              <w:t xml:space="preserve">Khái niệm </w:t>
            </w:r>
            <w:r w:rsidRPr="00773CD9">
              <w:rPr>
                <w:szCs w:val="28"/>
              </w:rPr>
              <w:t>“Hòa giải ở cơ sở</w:t>
            </w:r>
            <w:r w:rsidRPr="00AB7D8F">
              <w:rPr>
                <w:i/>
                <w:szCs w:val="28"/>
              </w:rPr>
              <w:t>” được quy định tại khoản 1 Điều 2 Luật Hòa giải ở cơ sở năm 2013</w:t>
            </w:r>
            <w:r w:rsidRPr="00773CD9">
              <w:rPr>
                <w:szCs w:val="28"/>
              </w:rPr>
              <w:t xml:space="preserve"> là việc hòa giải viên hướng dẫn, giúp đỡ các bên đạt được thỏa thuận, tự nguyện giải quyết với nhau các mâu thuẫn, tranh chấp, vi phạm pháp luật theo quy định của Luật hòa giải ở cơ sở.</w:t>
            </w:r>
          </w:p>
          <w:p w:rsidR="008E1D78" w:rsidRPr="00773CD9" w:rsidRDefault="008E1D78" w:rsidP="008E1D78">
            <w:pPr>
              <w:spacing w:line="288" w:lineRule="auto"/>
              <w:ind w:left="57" w:right="57" w:firstLine="720"/>
              <w:jc w:val="both"/>
              <w:rPr>
                <w:szCs w:val="28"/>
              </w:rPr>
            </w:pPr>
            <w:r w:rsidRPr="00773CD9">
              <w:rPr>
                <w:szCs w:val="28"/>
              </w:rPr>
              <w:t xml:space="preserve">- </w:t>
            </w:r>
            <w:r w:rsidRPr="00AB7D8F">
              <w:rPr>
                <w:i/>
                <w:szCs w:val="28"/>
              </w:rPr>
              <w:t>Khái niệm “</w:t>
            </w:r>
            <w:r w:rsidRPr="00773CD9">
              <w:rPr>
                <w:szCs w:val="28"/>
              </w:rPr>
              <w:t>Hòa giải thành</w:t>
            </w:r>
            <w:r w:rsidRPr="00AB7D8F">
              <w:rPr>
                <w:i/>
                <w:szCs w:val="28"/>
              </w:rPr>
              <w:t>” được quy định tại Điều 24 Luật Hòa giải ở cơ sở năm 2013, cụ thể:</w:t>
            </w:r>
            <w:r w:rsidRPr="00773CD9">
              <w:rPr>
                <w:szCs w:val="28"/>
              </w:rPr>
              <w:t xml:space="preserve"> là trường hợp các bên đạt được thỏa thuận.</w:t>
            </w:r>
          </w:p>
          <w:p w:rsidR="008E1D78" w:rsidRPr="00773CD9" w:rsidRDefault="008E1D78" w:rsidP="008E1D78">
            <w:pPr>
              <w:spacing w:line="288" w:lineRule="auto"/>
              <w:ind w:left="57" w:right="57" w:firstLine="720"/>
              <w:jc w:val="both"/>
              <w:rPr>
                <w:szCs w:val="28"/>
              </w:rPr>
            </w:pPr>
            <w:r w:rsidRPr="00773CD9">
              <w:rPr>
                <w:szCs w:val="28"/>
              </w:rPr>
              <w:t xml:space="preserve">- </w:t>
            </w:r>
            <w:r w:rsidRPr="00AB7D8F">
              <w:rPr>
                <w:i/>
                <w:szCs w:val="28"/>
              </w:rPr>
              <w:t>Khái niệm “</w:t>
            </w:r>
            <w:r w:rsidRPr="00773CD9">
              <w:rPr>
                <w:szCs w:val="28"/>
              </w:rPr>
              <w:t>Hòa giải không thành</w:t>
            </w:r>
            <w:r w:rsidRPr="00AB7D8F">
              <w:rPr>
                <w:i/>
                <w:szCs w:val="28"/>
              </w:rPr>
              <w:t>” được quy định tại Điều 27 Luật Hòa giải ở cơ sở năm 2013, cụ thể:</w:t>
            </w:r>
            <w:r w:rsidRPr="00773CD9">
              <w:rPr>
                <w:szCs w:val="28"/>
              </w:rPr>
              <w:t xml:space="preserve"> là trường hợp các bên không đạt được thỏa thuận.</w:t>
            </w:r>
          </w:p>
          <w:p w:rsidR="008E1D78" w:rsidRPr="00773CD9" w:rsidRDefault="008E1D78" w:rsidP="008E1D78">
            <w:pPr>
              <w:spacing w:line="288" w:lineRule="auto"/>
              <w:ind w:left="57" w:right="57" w:firstLine="720"/>
              <w:jc w:val="both"/>
              <w:rPr>
                <w:szCs w:val="28"/>
              </w:rPr>
            </w:pPr>
            <w:r w:rsidRPr="00773CD9">
              <w:rPr>
                <w:szCs w:val="28"/>
              </w:rPr>
              <w:t>- Các mâu thuẫn, tranh chấp, vi phạm pháp luật thuộc phạm vi hòa giải ở cơ sở, bao gồm:</w:t>
            </w:r>
          </w:p>
          <w:p w:rsidR="008E1D78" w:rsidRPr="00773CD9" w:rsidRDefault="008E1D78" w:rsidP="008E1D78">
            <w:pPr>
              <w:spacing w:line="288" w:lineRule="auto"/>
              <w:ind w:left="57" w:right="57" w:firstLine="720"/>
              <w:jc w:val="both"/>
              <w:rPr>
                <w:szCs w:val="28"/>
              </w:rPr>
            </w:pPr>
            <w:r w:rsidRPr="00773CD9">
              <w:rPr>
                <w:szCs w:val="28"/>
              </w:rPr>
              <w:lastRenderedPageBreak/>
              <w:t>+ Mâu thuẫn giữa các bên là mâu thuẫn do khác nhau về quan niệm sống, lối sống, tính tình không hợp hoặc mâu thuẫn trong việc sử dụng lối đi qua nhà, lối đi chung, sử dụng điện, nước sinh hoạt, công trình phụ, giờ giấc sinh hoạt, gây mất vệ sinh chung hoặc các lý do khác.</w:t>
            </w:r>
          </w:p>
          <w:p w:rsidR="008E1D78" w:rsidRPr="00773CD9" w:rsidRDefault="008E1D78" w:rsidP="008E1D78">
            <w:pPr>
              <w:spacing w:line="288" w:lineRule="auto"/>
              <w:ind w:left="57" w:right="57" w:firstLine="720"/>
              <w:jc w:val="both"/>
              <w:rPr>
                <w:szCs w:val="28"/>
              </w:rPr>
            </w:pPr>
            <w:r w:rsidRPr="00773CD9">
              <w:rPr>
                <w:szCs w:val="28"/>
              </w:rPr>
              <w:t>+ Tranh chấp phát sinh từ quan hệ dân sự, hôn nhân và gia đình, như: tranh chấp về quyền sở hữu, nghĩa vụ dân sự, hợp đồng dân sự, thừa kế, quyền sử dụng đất; tranh chấp phát sinh từ quan hệ giữa vợ, chồng; quan hệ giữa cha mẹ và con; quan hệ giữa ông bà nội, ông bà ngoại và cháu, giữa anh, chị, em và giữa các thành viên khác trong gia đình; cấp dưỡng; xác định cha, mẹ, con; nuôi con nuôi; ly hôn.</w:t>
            </w:r>
          </w:p>
          <w:p w:rsidR="008E1D78" w:rsidRPr="00773CD9" w:rsidRDefault="008E1D78" w:rsidP="008E1D78">
            <w:pPr>
              <w:spacing w:line="288" w:lineRule="auto"/>
              <w:ind w:left="57" w:right="57" w:firstLine="720"/>
              <w:jc w:val="both"/>
              <w:rPr>
                <w:szCs w:val="28"/>
              </w:rPr>
            </w:pPr>
            <w:r w:rsidRPr="00773CD9">
              <w:rPr>
                <w:szCs w:val="28"/>
              </w:rPr>
              <w:t xml:space="preserve">+ Vụ việc khác thuộc phạm vi hòa giải ở cơ sở là các vụ việc do vi phạm pháp luật mà theo quy định của pháp luật những việc vi phạm đó chưa đến mức bị truy cứu trách nhiệm hình sự, xử lý vi phạm hành chính; vi phạm pháp luật hình sự trong các trường hợp quy định tại điểm đ khoản 1 Điều 5 Nghị định số 15/2014/NĐ-CP ngày 27/02/2014 của Chính phủ quy định chi tiết một số điều và biện pháp thi hành Luật hòa giải ở cơ sở; vi phạm pháp luật bị áp dụng biện pháp giáo dục tại xã, phường, thị trấn theo quy định tại Nghị định số 111/2013/NĐ-CP ngày 30/9/2013 của Chính phủ quy định chế độ áp dụng biện pháp xử lý hành chính giáo dục tại xã, phường, thị trấn </w:t>
            </w:r>
            <w:r w:rsidRPr="00773CD9">
              <w:rPr>
                <w:szCs w:val="28"/>
              </w:rPr>
              <w:lastRenderedPageBreak/>
              <w:t>hoặc có đủ điều kiện để áp dụng biện pháp thay thế xử lý vi phạm hành chính theo quy định tại Chương II Phần thứ năm của Luật xử lý vi phạm hành chính và những vụ, việc khác mà pháp luật không cấm.</w:t>
            </w:r>
          </w:p>
          <w:p w:rsidR="008E1D78" w:rsidRPr="00773CD9" w:rsidRDefault="008E1D78" w:rsidP="008E1D78">
            <w:pPr>
              <w:spacing w:line="288" w:lineRule="auto"/>
              <w:ind w:left="57" w:right="57" w:firstLine="720"/>
              <w:jc w:val="both"/>
              <w:rPr>
                <w:szCs w:val="28"/>
              </w:rPr>
            </w:pPr>
            <w:r w:rsidRPr="00773CD9">
              <w:rPr>
                <w:iCs/>
                <w:szCs w:val="28"/>
              </w:rPr>
              <w:t>1.2. Phương pháp tính</w:t>
            </w:r>
          </w:p>
          <w:p w:rsidR="008E1D78" w:rsidRPr="00773CD9" w:rsidRDefault="008E1D78" w:rsidP="008E1D78">
            <w:pPr>
              <w:spacing w:line="288" w:lineRule="auto"/>
              <w:ind w:left="57" w:right="57" w:firstLine="720"/>
              <w:jc w:val="both"/>
              <w:rPr>
                <w:szCs w:val="28"/>
              </w:rPr>
            </w:pPr>
            <w:r w:rsidRPr="00773CD9">
              <w:rPr>
                <w:szCs w:val="28"/>
              </w:rPr>
              <w:t>- Số vụ việc tiếp nhận hòa giải là số vụ việc mới tiếp nhận trong kỳ báo cáo và số vụ việc chưa giải quyết xong từ kỳ trước chuyển sang.</w:t>
            </w:r>
          </w:p>
          <w:p w:rsidR="008E1D78" w:rsidRPr="00AB7D8F" w:rsidRDefault="008E1D78" w:rsidP="008E1D78">
            <w:pPr>
              <w:spacing w:line="288" w:lineRule="auto"/>
              <w:ind w:left="57" w:right="57" w:firstLine="720"/>
              <w:jc w:val="both"/>
              <w:rPr>
                <w:i/>
                <w:szCs w:val="28"/>
              </w:rPr>
            </w:pPr>
            <w:r w:rsidRPr="00AB7D8F">
              <w:rPr>
                <w:i/>
                <w:szCs w:val="28"/>
              </w:rPr>
              <w:t>- Số vụ việc đã kết thúc hòa giải gồm số vụ việc hòa giải thành và số vụ việc hòa giải không thành nhưng đã kết thúc việc hòa giải trong kỳ báo cáo.</w:t>
            </w:r>
          </w:p>
          <w:p w:rsidR="008E1D78" w:rsidRPr="00773CD9" w:rsidRDefault="008E1D78" w:rsidP="008E1D78">
            <w:pPr>
              <w:spacing w:line="288" w:lineRule="auto"/>
              <w:ind w:left="57" w:right="57" w:firstLine="720"/>
              <w:jc w:val="both"/>
              <w:rPr>
                <w:szCs w:val="28"/>
              </w:rPr>
            </w:pPr>
            <w:r w:rsidRPr="00773CD9">
              <w:rPr>
                <w:szCs w:val="28"/>
              </w:rPr>
              <w:t xml:space="preserve">- Số vụ việc chưa giải quyết xong bao gồm số vụ việc đã tiếp nhận </w:t>
            </w:r>
            <w:r w:rsidRPr="00AB7D8F">
              <w:rPr>
                <w:i/>
                <w:szCs w:val="28"/>
              </w:rPr>
              <w:t xml:space="preserve">nhưng </w:t>
            </w:r>
            <w:r w:rsidRPr="00773CD9">
              <w:rPr>
                <w:szCs w:val="28"/>
              </w:rPr>
              <w:t xml:space="preserve">chưa giải quyết và số vụ việc đang </w:t>
            </w:r>
            <w:r w:rsidRPr="00E5335E">
              <w:rPr>
                <w:i/>
                <w:szCs w:val="28"/>
              </w:rPr>
              <w:t>hòa</w:t>
            </w:r>
            <w:r w:rsidRPr="00773CD9">
              <w:rPr>
                <w:szCs w:val="28"/>
              </w:rPr>
              <w:t xml:space="preserve"> giải.</w:t>
            </w:r>
          </w:p>
          <w:p w:rsidR="008E1D78" w:rsidRPr="00E5335E" w:rsidRDefault="008E1D78" w:rsidP="008E1D78">
            <w:pPr>
              <w:spacing w:line="288" w:lineRule="auto"/>
              <w:ind w:left="57" w:right="57" w:firstLine="720"/>
              <w:jc w:val="both"/>
              <w:rPr>
                <w:i/>
                <w:spacing w:val="-4"/>
                <w:szCs w:val="28"/>
              </w:rPr>
            </w:pPr>
            <w:r w:rsidRPr="00E5335E">
              <w:rPr>
                <w:i/>
                <w:szCs w:val="28"/>
              </w:rPr>
              <w:t xml:space="preserve">- </w:t>
            </w:r>
            <w:r w:rsidRPr="00E5335E">
              <w:rPr>
                <w:i/>
                <w:spacing w:val="-4"/>
                <w:szCs w:val="28"/>
              </w:rPr>
              <w:t>Công thức tính tỷ lệ hòa giải thành (%) trong kỳ thống kê:</w:t>
            </w:r>
          </w:p>
          <w:tbl>
            <w:tblPr>
              <w:tblW w:w="486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8"/>
              <w:gridCol w:w="482"/>
              <w:gridCol w:w="2173"/>
              <w:gridCol w:w="1195"/>
            </w:tblGrid>
            <w:tr w:rsidR="008E1D78" w:rsidRPr="00E5335E" w:rsidTr="003034BB">
              <w:trPr>
                <w:trHeight w:val="710"/>
                <w:tblCellSpacing w:w="0" w:type="dxa"/>
                <w:jc w:val="center"/>
              </w:trPr>
              <w:tc>
                <w:tcPr>
                  <w:tcW w:w="1018" w:type="dxa"/>
                  <w:tcMar>
                    <w:top w:w="0" w:type="dxa"/>
                    <w:left w:w="108" w:type="dxa"/>
                    <w:bottom w:w="0" w:type="dxa"/>
                    <w:right w:w="108" w:type="dxa"/>
                  </w:tcMar>
                  <w:vAlign w:val="center"/>
                  <w:hideMark/>
                </w:tcPr>
                <w:p w:rsidR="008E1D78" w:rsidRPr="00E5335E" w:rsidRDefault="008E1D78" w:rsidP="008E1D78">
                  <w:pPr>
                    <w:spacing w:after="0" w:line="288" w:lineRule="auto"/>
                    <w:ind w:left="57" w:right="57"/>
                    <w:jc w:val="both"/>
                    <w:rPr>
                      <w:i/>
                      <w:szCs w:val="28"/>
                    </w:rPr>
                  </w:pPr>
                  <w:r w:rsidRPr="00E5335E">
                    <w:rPr>
                      <w:i/>
                      <w:szCs w:val="28"/>
                      <w:lang w:val="vi-VN"/>
                    </w:rPr>
                    <w:t xml:space="preserve">Tỷ lệ </w:t>
                  </w:r>
                  <w:r w:rsidRPr="00E5335E">
                    <w:rPr>
                      <w:i/>
                      <w:szCs w:val="28"/>
                    </w:rPr>
                    <w:t xml:space="preserve">hòa giải thành </w:t>
                  </w:r>
                  <w:r w:rsidRPr="00E5335E">
                    <w:rPr>
                      <w:i/>
                      <w:szCs w:val="28"/>
                      <w:lang w:val="vi-VN"/>
                    </w:rPr>
                    <w:t xml:space="preserve"> (%)</w:t>
                  </w:r>
                </w:p>
              </w:tc>
              <w:tc>
                <w:tcPr>
                  <w:tcW w:w="482" w:type="dxa"/>
                  <w:tcMar>
                    <w:top w:w="0" w:type="dxa"/>
                    <w:left w:w="108" w:type="dxa"/>
                    <w:bottom w:w="0" w:type="dxa"/>
                    <w:right w:w="108" w:type="dxa"/>
                  </w:tcMar>
                  <w:vAlign w:val="center"/>
                  <w:hideMark/>
                </w:tcPr>
                <w:p w:rsidR="008E1D78" w:rsidRPr="00E5335E" w:rsidRDefault="008E1D78" w:rsidP="008E1D78">
                  <w:pPr>
                    <w:spacing w:after="0" w:line="288" w:lineRule="auto"/>
                    <w:ind w:right="57"/>
                    <w:jc w:val="both"/>
                    <w:rPr>
                      <w:i/>
                      <w:szCs w:val="28"/>
                    </w:rPr>
                  </w:pPr>
                  <w:r w:rsidRPr="00E5335E">
                    <w:rPr>
                      <w:i/>
                      <w:szCs w:val="28"/>
                      <w:lang w:val="vi-VN"/>
                    </w:rPr>
                    <w:t>=</w:t>
                  </w:r>
                </w:p>
              </w:tc>
              <w:tc>
                <w:tcPr>
                  <w:tcW w:w="2173" w:type="dxa"/>
                  <w:tcMar>
                    <w:top w:w="0" w:type="dxa"/>
                    <w:left w:w="108" w:type="dxa"/>
                    <w:bottom w:w="0" w:type="dxa"/>
                    <w:right w:w="108" w:type="dxa"/>
                  </w:tcMar>
                  <w:vAlign w:val="center"/>
                  <w:hideMark/>
                </w:tcPr>
                <w:p w:rsidR="008E1D78" w:rsidRPr="00E5335E" w:rsidRDefault="003034BB" w:rsidP="008E1D78">
                  <w:pPr>
                    <w:spacing w:after="0" w:line="288" w:lineRule="auto"/>
                    <w:ind w:left="57" w:right="57"/>
                    <w:jc w:val="both"/>
                    <w:rPr>
                      <w:i/>
                      <w:szCs w:val="28"/>
                      <w:lang w:val="vi-VN"/>
                    </w:rPr>
                  </w:pPr>
                  <w:r w:rsidRPr="00E5335E">
                    <w:rPr>
                      <w:i/>
                      <w:noProof/>
                      <w:szCs w:val="28"/>
                    </w:rPr>
                    <mc:AlternateContent>
                      <mc:Choice Requires="wps">
                        <w:drawing>
                          <wp:anchor distT="0" distB="0" distL="114300" distR="114300" simplePos="0" relativeHeight="251661312" behindDoc="0" locked="0" layoutInCell="1" allowOverlap="1" wp14:anchorId="59C659A0" wp14:editId="29694118">
                            <wp:simplePos x="0" y="0"/>
                            <wp:positionH relativeFrom="column">
                              <wp:posOffset>6350</wp:posOffset>
                            </wp:positionH>
                            <wp:positionV relativeFrom="paragraph">
                              <wp:posOffset>462280</wp:posOffset>
                            </wp:positionV>
                            <wp:extent cx="1185545"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11855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9948D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6.4pt" to="93.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" strokecolor="#5b9bd5 [3204]" strokeweight=".5pt">
                            <v:stroke joinstyle="miter"/>
                          </v:line>
                        </w:pict>
                      </mc:Fallback>
                    </mc:AlternateContent>
                  </w:r>
                  <w:r w:rsidR="008E1D78" w:rsidRPr="00E5335E">
                    <w:rPr>
                      <w:i/>
                      <w:szCs w:val="28"/>
                      <w:lang w:val="vi-VN"/>
                    </w:rPr>
                    <w:t xml:space="preserve">Số </w:t>
                  </w:r>
                  <w:r w:rsidR="008E1D78" w:rsidRPr="00E5335E">
                    <w:rPr>
                      <w:i/>
                      <w:szCs w:val="28"/>
                    </w:rPr>
                    <w:t>vụ việc đã hòa giải thành</w:t>
                  </w:r>
                  <w:r w:rsidR="008E1D78" w:rsidRPr="00E5335E">
                    <w:rPr>
                      <w:i/>
                      <w:szCs w:val="28"/>
                      <w:lang w:val="vi-VN"/>
                    </w:rPr>
                    <w:t xml:space="preserve"> </w:t>
                  </w:r>
                </w:p>
                <w:p w:rsidR="008E1D78" w:rsidRPr="00E5335E" w:rsidRDefault="008E1D78" w:rsidP="003034BB">
                  <w:pPr>
                    <w:spacing w:after="0" w:line="288" w:lineRule="auto"/>
                    <w:ind w:left="57" w:right="57"/>
                    <w:jc w:val="both"/>
                    <w:rPr>
                      <w:i/>
                      <w:szCs w:val="28"/>
                      <w:lang w:val="vi-VN"/>
                    </w:rPr>
                  </w:pPr>
                  <w:r w:rsidRPr="00E5335E">
                    <w:rPr>
                      <w:i/>
                      <w:szCs w:val="28"/>
                    </w:rPr>
                    <w:t>Số vụ việc đã kết thúc hòa giải</w:t>
                  </w:r>
                </w:p>
              </w:tc>
              <w:tc>
                <w:tcPr>
                  <w:tcW w:w="1195" w:type="dxa"/>
                  <w:tcMar>
                    <w:top w:w="0" w:type="dxa"/>
                    <w:left w:w="108" w:type="dxa"/>
                    <w:bottom w:w="0" w:type="dxa"/>
                    <w:right w:w="108" w:type="dxa"/>
                  </w:tcMar>
                  <w:vAlign w:val="center"/>
                  <w:hideMark/>
                </w:tcPr>
                <w:p w:rsidR="008E1D78" w:rsidRPr="00E5335E" w:rsidRDefault="008E1D78" w:rsidP="00FB419B">
                  <w:pPr>
                    <w:spacing w:after="0" w:line="288" w:lineRule="auto"/>
                    <w:ind w:left="57" w:right="57"/>
                    <w:jc w:val="both"/>
                    <w:rPr>
                      <w:i/>
                      <w:szCs w:val="28"/>
                    </w:rPr>
                  </w:pPr>
                  <w:r w:rsidRPr="00E5335E">
                    <w:rPr>
                      <w:i/>
                      <w:szCs w:val="28"/>
                      <w:lang w:val="vi-VN"/>
                    </w:rPr>
                    <w:t>x 100</w:t>
                  </w:r>
                </w:p>
              </w:tc>
            </w:tr>
          </w:tbl>
          <w:p w:rsidR="008E1D78" w:rsidRPr="00773CD9" w:rsidRDefault="008E1D78" w:rsidP="008E1D78">
            <w:pPr>
              <w:spacing w:line="288" w:lineRule="auto"/>
              <w:ind w:left="57" w:right="57" w:firstLine="720"/>
              <w:jc w:val="both"/>
              <w:rPr>
                <w:szCs w:val="28"/>
              </w:rPr>
            </w:pPr>
            <w:r w:rsidRPr="00773CD9">
              <w:rPr>
                <w:b/>
                <w:bCs/>
                <w:iCs/>
                <w:szCs w:val="28"/>
              </w:rPr>
              <w:t>2. Phân tổ chủ yếu</w:t>
            </w:r>
          </w:p>
          <w:p w:rsidR="008E1D78" w:rsidRPr="00E5335E" w:rsidRDefault="008E1D78" w:rsidP="008E1D78">
            <w:pPr>
              <w:spacing w:line="288" w:lineRule="auto"/>
              <w:ind w:left="57" w:right="57" w:firstLine="720"/>
              <w:jc w:val="both"/>
              <w:rPr>
                <w:i/>
                <w:szCs w:val="28"/>
              </w:rPr>
            </w:pPr>
            <w:r w:rsidRPr="00E5335E">
              <w:rPr>
                <w:i/>
                <w:szCs w:val="28"/>
              </w:rPr>
              <w:t>- Số vụ việc tiếp nhận hòa giải: lĩnh vực đất đai, lĩnh vực hôn nhân gia đình, lĩnh vực khác.</w:t>
            </w:r>
          </w:p>
          <w:p w:rsidR="008E1D78" w:rsidRPr="00773CD9" w:rsidRDefault="008E1D78" w:rsidP="008E1D78">
            <w:pPr>
              <w:spacing w:line="288" w:lineRule="auto"/>
              <w:ind w:left="57" w:right="57" w:firstLine="720"/>
              <w:jc w:val="both"/>
              <w:rPr>
                <w:szCs w:val="28"/>
              </w:rPr>
            </w:pPr>
            <w:r w:rsidRPr="00773CD9">
              <w:rPr>
                <w:szCs w:val="28"/>
              </w:rPr>
              <w:lastRenderedPageBreak/>
              <w:t xml:space="preserve">- Kết quả giải quyết (hòa giải thành, không thành, </w:t>
            </w:r>
            <w:r w:rsidRPr="00E5335E">
              <w:rPr>
                <w:i/>
                <w:szCs w:val="28"/>
              </w:rPr>
              <w:t>tỷ lệ hòa giải thành</w:t>
            </w:r>
            <w:r w:rsidRPr="00773CD9">
              <w:rPr>
                <w:szCs w:val="28"/>
              </w:rPr>
              <w:t>, chưa giải quyết xong);</w:t>
            </w:r>
          </w:p>
          <w:p w:rsidR="008E1D78" w:rsidRPr="00773CD9" w:rsidRDefault="008E1D78" w:rsidP="008E1D78">
            <w:pPr>
              <w:spacing w:line="288" w:lineRule="auto"/>
              <w:ind w:left="57" w:right="57" w:firstLine="720"/>
              <w:jc w:val="both"/>
              <w:rPr>
                <w:szCs w:val="28"/>
              </w:rPr>
            </w:pPr>
            <w:r w:rsidRPr="00773CD9">
              <w:rPr>
                <w:szCs w:val="28"/>
              </w:rPr>
              <w:t>- Tỉnh, thành phố trực thuộc Trung ương.</w:t>
            </w:r>
          </w:p>
          <w:p w:rsidR="008E1D78" w:rsidRPr="00773CD9" w:rsidRDefault="008E1D78" w:rsidP="008E1D78">
            <w:pPr>
              <w:spacing w:line="288" w:lineRule="auto"/>
              <w:ind w:left="57" w:right="57" w:firstLine="720"/>
              <w:jc w:val="both"/>
              <w:rPr>
                <w:szCs w:val="28"/>
              </w:rPr>
            </w:pPr>
            <w:r w:rsidRPr="00773CD9">
              <w:rPr>
                <w:b/>
                <w:bCs/>
                <w:iCs/>
                <w:szCs w:val="28"/>
              </w:rPr>
              <w:t xml:space="preserve">3. Kỳ công bố: </w:t>
            </w:r>
            <w:r w:rsidRPr="00776D30">
              <w:rPr>
                <w:i/>
                <w:szCs w:val="28"/>
              </w:rPr>
              <w:t>n</w:t>
            </w:r>
            <w:r w:rsidRPr="00773CD9">
              <w:rPr>
                <w:szCs w:val="28"/>
              </w:rPr>
              <w:t>ăm.</w:t>
            </w:r>
          </w:p>
          <w:p w:rsidR="008E1D78" w:rsidRPr="00773CD9" w:rsidRDefault="008E1D78" w:rsidP="008E1D78">
            <w:pPr>
              <w:spacing w:line="288" w:lineRule="auto"/>
              <w:ind w:left="57" w:right="57" w:firstLine="720"/>
              <w:jc w:val="both"/>
              <w:rPr>
                <w:szCs w:val="28"/>
              </w:rPr>
            </w:pPr>
            <w:r w:rsidRPr="00773CD9">
              <w:rPr>
                <w:b/>
                <w:bCs/>
                <w:iCs/>
                <w:szCs w:val="28"/>
              </w:rPr>
              <w:t xml:space="preserve">4. Nguồn số liệu: </w:t>
            </w:r>
            <w:r w:rsidRPr="009D3056">
              <w:rPr>
                <w:i/>
                <w:szCs w:val="28"/>
              </w:rPr>
              <w:t>c</w:t>
            </w:r>
            <w:r w:rsidRPr="00773CD9">
              <w:rPr>
                <w:szCs w:val="28"/>
              </w:rPr>
              <w:t>hế độ báo cáo thống kê Ngành Tư pháp.</w:t>
            </w:r>
          </w:p>
          <w:p w:rsidR="008E1D78" w:rsidRPr="00773CD9" w:rsidRDefault="008E1D78" w:rsidP="008E1D78">
            <w:pPr>
              <w:spacing w:line="288" w:lineRule="auto"/>
              <w:ind w:left="57" w:right="57" w:firstLine="720"/>
              <w:jc w:val="both"/>
              <w:rPr>
                <w:szCs w:val="28"/>
              </w:rPr>
            </w:pPr>
            <w:r w:rsidRPr="00773CD9">
              <w:rPr>
                <w:b/>
                <w:bCs/>
                <w:iCs/>
                <w:szCs w:val="28"/>
              </w:rPr>
              <w:t>5. Đơn vị (thuộc Bộ Tư pháp) chịu trách nhiệm thu thập, tổng hợp</w:t>
            </w:r>
          </w:p>
          <w:p w:rsidR="008E1D78" w:rsidRPr="00773CD9" w:rsidRDefault="008E1D78" w:rsidP="008E1D78">
            <w:pPr>
              <w:spacing w:line="288" w:lineRule="auto"/>
              <w:ind w:left="57" w:right="57" w:firstLine="720"/>
              <w:jc w:val="both"/>
              <w:rPr>
                <w:szCs w:val="28"/>
              </w:rPr>
            </w:pPr>
            <w:r w:rsidRPr="00773CD9">
              <w:rPr>
                <w:szCs w:val="28"/>
              </w:rPr>
              <w:t>Chủ trì: Cục Kế hoạch - Tài chính;</w:t>
            </w:r>
          </w:p>
          <w:p w:rsidR="008E1D78" w:rsidRPr="00773CD9" w:rsidRDefault="008E1D78" w:rsidP="008E1D78">
            <w:pPr>
              <w:spacing w:line="288" w:lineRule="auto"/>
              <w:ind w:left="57" w:right="57" w:firstLine="720"/>
              <w:jc w:val="both"/>
              <w:rPr>
                <w:b/>
                <w:bCs/>
                <w:szCs w:val="28"/>
              </w:rPr>
            </w:pPr>
            <w:r w:rsidRPr="00773CD9">
              <w:rPr>
                <w:szCs w:val="28"/>
              </w:rPr>
              <w:t xml:space="preserve">Phối hợp: </w:t>
            </w:r>
            <w:r w:rsidRPr="00E5335E">
              <w:rPr>
                <w:i/>
                <w:szCs w:val="28"/>
              </w:rPr>
              <w:t>Cục</w:t>
            </w:r>
            <w:r w:rsidRPr="00773CD9">
              <w:rPr>
                <w:szCs w:val="28"/>
              </w:rPr>
              <w:t xml:space="preserve"> Phổ biến giáo dục pháp luật.</w:t>
            </w:r>
          </w:p>
        </w:tc>
      </w:tr>
      <w:tr w:rsidR="00E27848" w:rsidTr="00CA75EB">
        <w:tc>
          <w:tcPr>
            <w:tcW w:w="7283" w:type="dxa"/>
            <w:gridSpan w:val="2"/>
          </w:tcPr>
          <w:p w:rsidR="00E27848" w:rsidRDefault="00E27848" w:rsidP="00A46DF2">
            <w:pPr>
              <w:spacing w:line="288" w:lineRule="auto"/>
              <w:ind w:firstLine="720"/>
              <w:jc w:val="both"/>
              <w:rPr>
                <w:b/>
                <w:szCs w:val="28"/>
              </w:rPr>
            </w:pPr>
          </w:p>
        </w:tc>
        <w:tc>
          <w:tcPr>
            <w:tcW w:w="7282" w:type="dxa"/>
            <w:gridSpan w:val="2"/>
          </w:tcPr>
          <w:p w:rsidR="00A72C02" w:rsidRPr="00B9014B" w:rsidRDefault="00A72C02" w:rsidP="00A46DF2">
            <w:pPr>
              <w:spacing w:line="288" w:lineRule="auto"/>
              <w:ind w:firstLine="720"/>
              <w:jc w:val="both"/>
              <w:rPr>
                <w:b/>
                <w:i/>
                <w:szCs w:val="28"/>
              </w:rPr>
            </w:pPr>
            <w:r w:rsidRPr="00B9014B">
              <w:rPr>
                <w:b/>
                <w:i/>
                <w:szCs w:val="28"/>
              </w:rPr>
              <w:t>0404. Số xã, phường, thị trấn đạt chuẩn tiếp cận pháp luật</w:t>
            </w:r>
          </w:p>
          <w:p w:rsidR="00A72C02" w:rsidRPr="00B9014B" w:rsidRDefault="00A72C02" w:rsidP="00A46DF2">
            <w:pPr>
              <w:spacing w:line="288" w:lineRule="auto"/>
              <w:ind w:firstLine="720"/>
              <w:rPr>
                <w:i/>
                <w:szCs w:val="28"/>
              </w:rPr>
            </w:pPr>
            <w:r w:rsidRPr="00B9014B">
              <w:rPr>
                <w:b/>
                <w:bCs/>
                <w:i/>
                <w:iCs/>
                <w:szCs w:val="28"/>
              </w:rPr>
              <w:t>1. Khái niệm, phương pháp tính</w:t>
            </w:r>
          </w:p>
          <w:p w:rsidR="00A72C02" w:rsidRPr="00B9014B" w:rsidRDefault="00A72C02" w:rsidP="00A46DF2">
            <w:pPr>
              <w:spacing w:line="288" w:lineRule="auto"/>
              <w:ind w:firstLine="720"/>
              <w:rPr>
                <w:i/>
                <w:szCs w:val="28"/>
              </w:rPr>
            </w:pPr>
            <w:r w:rsidRPr="00B9014B">
              <w:rPr>
                <w:i/>
                <w:iCs/>
                <w:szCs w:val="28"/>
              </w:rPr>
              <w:t>1.1. Khái niệm</w:t>
            </w:r>
          </w:p>
          <w:p w:rsidR="00A72C02" w:rsidRPr="00B9014B" w:rsidRDefault="00A72C02" w:rsidP="00A46DF2">
            <w:pPr>
              <w:spacing w:line="288" w:lineRule="auto"/>
              <w:ind w:firstLine="720"/>
              <w:jc w:val="both"/>
              <w:rPr>
                <w:i/>
                <w:szCs w:val="28"/>
              </w:rPr>
            </w:pPr>
            <w:r w:rsidRPr="00B9014B">
              <w:rPr>
                <w:i/>
                <w:szCs w:val="28"/>
              </w:rPr>
              <w:t>Xã, phường, thị trấn được công nhận đạt chuẩn tiếp cận pháp luật khi đáp ứng đầy đủ các điều kiện theo quy định tại Điều 4 Quyết định số 25/2021/QĐ-TTg của Thủ tướng Chính phủ quy định về xã, phường, thị trấn đạt chuẩn tiếp cận pháp luật.</w:t>
            </w:r>
          </w:p>
          <w:p w:rsidR="00A72C02" w:rsidRPr="00B9014B" w:rsidRDefault="00A72C02" w:rsidP="00A46DF2">
            <w:pPr>
              <w:spacing w:line="288" w:lineRule="auto"/>
              <w:ind w:firstLine="720"/>
              <w:rPr>
                <w:i/>
                <w:szCs w:val="28"/>
              </w:rPr>
            </w:pPr>
            <w:r w:rsidRPr="00B9014B">
              <w:rPr>
                <w:i/>
                <w:iCs/>
                <w:szCs w:val="28"/>
              </w:rPr>
              <w:t>1.2. Phương pháp tính</w:t>
            </w:r>
          </w:p>
          <w:p w:rsidR="00A72C02" w:rsidRPr="00B9014B" w:rsidRDefault="00A72C02" w:rsidP="00A46DF2">
            <w:pPr>
              <w:spacing w:line="288" w:lineRule="auto"/>
              <w:ind w:firstLine="720"/>
              <w:jc w:val="both"/>
              <w:rPr>
                <w:i/>
                <w:szCs w:val="28"/>
              </w:rPr>
            </w:pPr>
            <w:r w:rsidRPr="00B9014B">
              <w:rPr>
                <w:i/>
                <w:szCs w:val="28"/>
              </w:rPr>
              <w:t>Số xã, phường, thị trấn đạt chuẩn tiếp cận pháp luật: Thống kê số xã, phường, thị trấn đạt chuẩn tiếp cận pháp luật đã có Quyết định công nhận của UBND huyện trong kỳ báo cáo.</w:t>
            </w:r>
          </w:p>
          <w:p w:rsidR="00A72C02" w:rsidRPr="00B9014B" w:rsidRDefault="00A72C02" w:rsidP="00A46DF2">
            <w:pPr>
              <w:spacing w:line="288" w:lineRule="auto"/>
              <w:ind w:firstLine="720"/>
              <w:rPr>
                <w:i/>
                <w:szCs w:val="28"/>
              </w:rPr>
            </w:pPr>
            <w:r w:rsidRPr="00B9014B">
              <w:rPr>
                <w:b/>
                <w:bCs/>
                <w:i/>
                <w:iCs/>
                <w:szCs w:val="28"/>
              </w:rPr>
              <w:lastRenderedPageBreak/>
              <w:t>2. Phân tổ chủ yếu</w:t>
            </w:r>
          </w:p>
          <w:p w:rsidR="00A72C02" w:rsidRPr="00B9014B" w:rsidRDefault="00A72C02" w:rsidP="00A46DF2">
            <w:pPr>
              <w:spacing w:line="288" w:lineRule="auto"/>
              <w:ind w:firstLine="720"/>
              <w:rPr>
                <w:i/>
                <w:szCs w:val="28"/>
              </w:rPr>
            </w:pPr>
            <w:r w:rsidRPr="00B9014B">
              <w:rPr>
                <w:i/>
                <w:szCs w:val="28"/>
              </w:rPr>
              <w:t>- Đơn vị hành chính (xã, phường/thị trấn)</w:t>
            </w:r>
          </w:p>
          <w:p w:rsidR="00A72C02" w:rsidRPr="00B9014B" w:rsidRDefault="00A72C02" w:rsidP="00A46DF2">
            <w:pPr>
              <w:spacing w:line="288" w:lineRule="auto"/>
              <w:ind w:firstLine="720"/>
              <w:rPr>
                <w:i/>
                <w:szCs w:val="28"/>
              </w:rPr>
            </w:pPr>
            <w:r w:rsidRPr="00B9014B">
              <w:rPr>
                <w:i/>
                <w:szCs w:val="28"/>
              </w:rPr>
              <w:t>- Tỉnh, thành phố trực thuộc Trung ương.</w:t>
            </w:r>
          </w:p>
          <w:p w:rsidR="00A72C02" w:rsidRPr="00B9014B" w:rsidRDefault="00A72C02" w:rsidP="00A46DF2">
            <w:pPr>
              <w:spacing w:line="288" w:lineRule="auto"/>
              <w:ind w:firstLine="720"/>
              <w:rPr>
                <w:i/>
                <w:szCs w:val="28"/>
              </w:rPr>
            </w:pPr>
            <w:r w:rsidRPr="00B9014B">
              <w:rPr>
                <w:b/>
                <w:bCs/>
                <w:i/>
                <w:iCs/>
                <w:szCs w:val="28"/>
              </w:rPr>
              <w:t xml:space="preserve">3. Kỳ công bố: </w:t>
            </w:r>
            <w:r w:rsidRPr="00B9014B">
              <w:rPr>
                <w:i/>
                <w:szCs w:val="28"/>
              </w:rPr>
              <w:t>năm.</w:t>
            </w:r>
          </w:p>
          <w:p w:rsidR="00A72C02" w:rsidRPr="00B9014B" w:rsidRDefault="00A72C02" w:rsidP="00A46DF2">
            <w:pPr>
              <w:spacing w:line="288" w:lineRule="auto"/>
              <w:ind w:firstLine="720"/>
              <w:rPr>
                <w:i/>
                <w:szCs w:val="28"/>
              </w:rPr>
            </w:pPr>
            <w:r w:rsidRPr="00B9014B">
              <w:rPr>
                <w:b/>
                <w:bCs/>
                <w:i/>
                <w:iCs/>
                <w:szCs w:val="28"/>
              </w:rPr>
              <w:t xml:space="preserve">4. Nguồn số liệu: </w:t>
            </w:r>
            <w:r w:rsidRPr="00B9014B">
              <w:rPr>
                <w:i/>
                <w:szCs w:val="28"/>
              </w:rPr>
              <w:t>chế độ báo cáo thống kê Ngành Tư pháp.</w:t>
            </w:r>
          </w:p>
          <w:p w:rsidR="00A72C02" w:rsidRPr="00B9014B" w:rsidRDefault="00A72C02" w:rsidP="00A46DF2">
            <w:pPr>
              <w:spacing w:line="288" w:lineRule="auto"/>
              <w:ind w:firstLine="720"/>
              <w:rPr>
                <w:i/>
                <w:szCs w:val="28"/>
              </w:rPr>
            </w:pPr>
            <w:r w:rsidRPr="00B9014B">
              <w:rPr>
                <w:b/>
                <w:bCs/>
                <w:i/>
                <w:iCs/>
                <w:szCs w:val="28"/>
              </w:rPr>
              <w:t>5. Đơn vị (thuộc Bộ Tư pháp) chịu trách nhiệm thu thập, tổng hợp</w:t>
            </w:r>
          </w:p>
          <w:p w:rsidR="00A72C02" w:rsidRPr="00B9014B" w:rsidRDefault="00A72C02" w:rsidP="00A46DF2">
            <w:pPr>
              <w:spacing w:line="288" w:lineRule="auto"/>
              <w:ind w:firstLine="720"/>
              <w:rPr>
                <w:i/>
                <w:szCs w:val="28"/>
              </w:rPr>
            </w:pPr>
            <w:r w:rsidRPr="00B9014B">
              <w:rPr>
                <w:i/>
                <w:szCs w:val="28"/>
              </w:rPr>
              <w:t>Chủ trì: Cục Kế hoạch - Tài chính;</w:t>
            </w:r>
          </w:p>
          <w:p w:rsidR="00E27848" w:rsidRPr="00F671AA" w:rsidRDefault="00A72C02" w:rsidP="00A46DF2">
            <w:pPr>
              <w:spacing w:line="288" w:lineRule="auto"/>
              <w:ind w:firstLine="720"/>
              <w:jc w:val="both"/>
              <w:rPr>
                <w:b/>
                <w:bCs/>
                <w:szCs w:val="28"/>
              </w:rPr>
            </w:pPr>
            <w:r w:rsidRPr="00B9014B">
              <w:rPr>
                <w:i/>
                <w:szCs w:val="28"/>
              </w:rPr>
              <w:t>Phối hợp: Cục Phổ biến giáo dục pháp luật.</w:t>
            </w:r>
          </w:p>
        </w:tc>
      </w:tr>
      <w:tr w:rsidR="00E27848" w:rsidTr="00CA75EB">
        <w:tc>
          <w:tcPr>
            <w:tcW w:w="7283" w:type="dxa"/>
            <w:gridSpan w:val="2"/>
          </w:tcPr>
          <w:p w:rsidR="00E27848" w:rsidRDefault="00A77121" w:rsidP="00A46DF2">
            <w:pPr>
              <w:spacing w:line="288" w:lineRule="auto"/>
              <w:ind w:firstLine="720"/>
              <w:jc w:val="both"/>
              <w:rPr>
                <w:b/>
                <w:szCs w:val="28"/>
              </w:rPr>
            </w:pPr>
            <w:r w:rsidRPr="00F671AA">
              <w:rPr>
                <w:b/>
                <w:szCs w:val="28"/>
              </w:rPr>
              <w:lastRenderedPageBreak/>
              <w:t>05. Hộ tịch, nuôi con nuôi</w:t>
            </w:r>
          </w:p>
        </w:tc>
        <w:tc>
          <w:tcPr>
            <w:tcW w:w="7282" w:type="dxa"/>
            <w:gridSpan w:val="2"/>
          </w:tcPr>
          <w:p w:rsidR="00E27848" w:rsidRPr="00F671AA" w:rsidRDefault="00A77121" w:rsidP="00A46DF2">
            <w:pPr>
              <w:spacing w:line="288" w:lineRule="auto"/>
              <w:ind w:firstLine="720"/>
              <w:jc w:val="both"/>
              <w:rPr>
                <w:b/>
                <w:bCs/>
                <w:szCs w:val="28"/>
              </w:rPr>
            </w:pPr>
            <w:r w:rsidRPr="00F671AA">
              <w:rPr>
                <w:b/>
                <w:szCs w:val="28"/>
              </w:rPr>
              <w:t>05. Hộ tịch, nuôi con nuôi</w:t>
            </w:r>
          </w:p>
        </w:tc>
      </w:tr>
      <w:tr w:rsidR="00E27848" w:rsidTr="00CA75EB">
        <w:tc>
          <w:tcPr>
            <w:tcW w:w="7283" w:type="dxa"/>
            <w:gridSpan w:val="2"/>
          </w:tcPr>
          <w:p w:rsidR="00B27989" w:rsidRPr="003708DA" w:rsidRDefault="00B27989" w:rsidP="00A46DF2">
            <w:pPr>
              <w:spacing w:line="288" w:lineRule="auto"/>
              <w:ind w:firstLine="720"/>
              <w:jc w:val="both"/>
              <w:rPr>
                <w:szCs w:val="28"/>
              </w:rPr>
            </w:pPr>
            <w:r w:rsidRPr="003708DA">
              <w:rPr>
                <w:b/>
                <w:szCs w:val="28"/>
              </w:rPr>
              <w:t>0501. Số trường hợp đăng ký khai sinh trong nước</w:t>
            </w:r>
            <w:r w:rsidRPr="003708DA">
              <w:rPr>
                <w:b/>
                <w:strike/>
                <w:szCs w:val="28"/>
              </w:rPr>
              <w:t>*</w:t>
            </w:r>
          </w:p>
          <w:p w:rsidR="00B27989" w:rsidRPr="003708DA" w:rsidRDefault="00B27989" w:rsidP="00A46DF2">
            <w:pPr>
              <w:spacing w:line="288" w:lineRule="auto"/>
              <w:ind w:firstLine="720"/>
              <w:jc w:val="both"/>
              <w:rPr>
                <w:szCs w:val="28"/>
              </w:rPr>
            </w:pPr>
            <w:r w:rsidRPr="003708DA">
              <w:rPr>
                <w:b/>
                <w:szCs w:val="28"/>
              </w:rPr>
              <w:t xml:space="preserve">1. Khái niệm </w:t>
            </w:r>
            <w:r w:rsidRPr="003708DA">
              <w:rPr>
                <w:b/>
                <w:strike/>
                <w:szCs w:val="28"/>
              </w:rPr>
              <w:t>và</w:t>
            </w:r>
            <w:r w:rsidRPr="003708DA">
              <w:rPr>
                <w:b/>
                <w:szCs w:val="28"/>
              </w:rPr>
              <w:t xml:space="preserve"> phương pháp tính</w:t>
            </w:r>
          </w:p>
          <w:p w:rsidR="00B27989" w:rsidRPr="003708DA" w:rsidRDefault="00B27989" w:rsidP="00A46DF2">
            <w:pPr>
              <w:spacing w:line="288" w:lineRule="auto"/>
              <w:ind w:firstLine="720"/>
              <w:jc w:val="both"/>
              <w:rPr>
                <w:szCs w:val="28"/>
              </w:rPr>
            </w:pPr>
            <w:r w:rsidRPr="003708DA">
              <w:rPr>
                <w:szCs w:val="28"/>
              </w:rPr>
              <w:t>1.1. Khái niệm</w:t>
            </w:r>
          </w:p>
          <w:p w:rsidR="00B27989" w:rsidRPr="001114C2" w:rsidRDefault="00B27989" w:rsidP="00A46DF2">
            <w:pPr>
              <w:spacing w:line="288" w:lineRule="auto"/>
              <w:ind w:firstLine="720"/>
              <w:jc w:val="both"/>
              <w:rPr>
                <w:szCs w:val="28"/>
              </w:rPr>
            </w:pPr>
            <w:r w:rsidRPr="001114C2">
              <w:rPr>
                <w:szCs w:val="28"/>
              </w:rPr>
              <w:t>- Số trường hợp đăng ký khai sinh trong nước là số trường hợp sinh trong nước được đăng ký khai sinh tại UBND (UBND) cấp xã.</w:t>
            </w:r>
          </w:p>
          <w:p w:rsidR="00B27989" w:rsidRPr="001114C2" w:rsidRDefault="00B27989" w:rsidP="00A46DF2">
            <w:pPr>
              <w:spacing w:line="288" w:lineRule="auto"/>
              <w:ind w:firstLine="720"/>
              <w:jc w:val="both"/>
              <w:rPr>
                <w:szCs w:val="28"/>
              </w:rPr>
            </w:pPr>
            <w:r w:rsidRPr="001114C2">
              <w:rPr>
                <w:szCs w:val="28"/>
              </w:rPr>
              <w:t>- Đăng ký mới là đăng ký khai sinh lần đầu, gồm</w:t>
            </w:r>
            <w:r>
              <w:rPr>
                <w:szCs w:val="28"/>
              </w:rPr>
              <w:t>:</w:t>
            </w:r>
            <w:r w:rsidRPr="001114C2">
              <w:rPr>
                <w:szCs w:val="28"/>
              </w:rPr>
              <w:t xml:space="preserve"> đăng ký khai sinh đúng hạn và đăng ký quá hạn.</w:t>
            </w:r>
          </w:p>
          <w:p w:rsidR="00B27989" w:rsidRPr="001114C2" w:rsidRDefault="00B27989" w:rsidP="00A46DF2">
            <w:pPr>
              <w:spacing w:line="288" w:lineRule="auto"/>
              <w:ind w:firstLine="720"/>
              <w:jc w:val="both"/>
              <w:rPr>
                <w:szCs w:val="28"/>
              </w:rPr>
            </w:pPr>
            <w:r w:rsidRPr="001114C2">
              <w:rPr>
                <w:szCs w:val="28"/>
              </w:rPr>
              <w:t>+ Đăng ký khai sinh đúng hạn: là trường hợp đăng ký khai sinh trong thời hạn theo quy định của pháp luật (trong vòng 60 ngày kể từ ngày sinh).</w:t>
            </w:r>
          </w:p>
          <w:p w:rsidR="00B27989" w:rsidRPr="001114C2" w:rsidRDefault="00B27989" w:rsidP="00A46DF2">
            <w:pPr>
              <w:spacing w:line="288" w:lineRule="auto"/>
              <w:ind w:firstLine="720"/>
              <w:jc w:val="both"/>
              <w:rPr>
                <w:szCs w:val="28"/>
              </w:rPr>
            </w:pPr>
            <w:r w:rsidRPr="001114C2">
              <w:rPr>
                <w:szCs w:val="28"/>
              </w:rPr>
              <w:lastRenderedPageBreak/>
              <w:t>+ Đăng ký quá hạn: là trường hợp đăng ký khai sinh sau thời hạn quy định của pháp luật (sau 60 ngày kể từ ngày sinh).</w:t>
            </w:r>
          </w:p>
          <w:p w:rsidR="00B27989" w:rsidRPr="001114C2" w:rsidRDefault="00B27989" w:rsidP="00A46DF2">
            <w:pPr>
              <w:spacing w:line="288" w:lineRule="auto"/>
              <w:ind w:firstLine="720"/>
              <w:jc w:val="both"/>
              <w:rPr>
                <w:szCs w:val="28"/>
              </w:rPr>
            </w:pPr>
            <w:r w:rsidRPr="00B759B8">
              <w:rPr>
                <w:i/>
                <w:strike/>
                <w:szCs w:val="28"/>
              </w:rPr>
              <w:t>- Đăng ký lại việc sinh</w:t>
            </w:r>
            <w:r w:rsidRPr="006376C6">
              <w:rPr>
                <w:i/>
                <w:szCs w:val="28"/>
              </w:rPr>
              <w:t>: L</w:t>
            </w:r>
            <w:r w:rsidRPr="001114C2">
              <w:rPr>
                <w:szCs w:val="28"/>
              </w:rPr>
              <w:t>à việc khai sinh đã được đăng ký tại cơ quan có thẩm quyền của Việt Nam trước ngày 01/01/2016 nhưng Sổ hộ tịch và bản chính giấy tờ hộ tịch đều bị mất thì được đăng ký lại.</w:t>
            </w:r>
          </w:p>
          <w:p w:rsidR="00C21BC5" w:rsidRDefault="00C21BC5" w:rsidP="00A46DF2">
            <w:pPr>
              <w:spacing w:line="288" w:lineRule="auto"/>
              <w:ind w:firstLine="720"/>
              <w:jc w:val="both"/>
              <w:rPr>
                <w:szCs w:val="28"/>
              </w:rPr>
            </w:pPr>
          </w:p>
          <w:p w:rsidR="00C21BC5" w:rsidRDefault="00C21BC5" w:rsidP="00A46DF2">
            <w:pPr>
              <w:spacing w:line="288" w:lineRule="auto"/>
              <w:ind w:firstLine="720"/>
              <w:jc w:val="both"/>
              <w:rPr>
                <w:szCs w:val="28"/>
              </w:rPr>
            </w:pPr>
          </w:p>
          <w:p w:rsidR="00C21BC5" w:rsidRDefault="00C21BC5" w:rsidP="00A46DF2">
            <w:pPr>
              <w:spacing w:line="288" w:lineRule="auto"/>
              <w:ind w:firstLine="720"/>
              <w:jc w:val="both"/>
              <w:rPr>
                <w:szCs w:val="28"/>
              </w:rPr>
            </w:pPr>
          </w:p>
          <w:p w:rsidR="00B27989" w:rsidRPr="001114C2" w:rsidRDefault="00B27989" w:rsidP="00A46DF2">
            <w:pPr>
              <w:spacing w:line="288" w:lineRule="auto"/>
              <w:ind w:firstLine="720"/>
              <w:jc w:val="both"/>
              <w:rPr>
                <w:szCs w:val="28"/>
              </w:rPr>
            </w:pPr>
            <w:r w:rsidRPr="001114C2">
              <w:rPr>
                <w:szCs w:val="28"/>
              </w:rPr>
              <w:t>- Số trẻ em được sinh trong năm báo cáo (đối với đăng ký quá hạn): Là số trường hợp mà trẻ em được đăng ký khai sinh có ngày sinh từ ngày 01/01 đến ngày 31/12 của năm báo cáo nhưng thuộc diện đăng ký khai sinh quá hạn theo quy định của pháp luật hộ tịch.</w:t>
            </w:r>
          </w:p>
          <w:p w:rsidR="00B27989" w:rsidRPr="003708DA" w:rsidRDefault="00B27989" w:rsidP="00A46DF2">
            <w:pPr>
              <w:spacing w:line="288" w:lineRule="auto"/>
              <w:ind w:firstLine="720"/>
              <w:jc w:val="both"/>
              <w:rPr>
                <w:szCs w:val="28"/>
              </w:rPr>
            </w:pPr>
            <w:r w:rsidRPr="003708DA">
              <w:rPr>
                <w:szCs w:val="28"/>
              </w:rPr>
              <w:t>1.2. Phương pháp tính</w:t>
            </w:r>
          </w:p>
          <w:p w:rsidR="00B27989" w:rsidRPr="001114C2" w:rsidRDefault="00B27989" w:rsidP="00A46DF2">
            <w:pPr>
              <w:spacing w:line="288" w:lineRule="auto"/>
              <w:ind w:firstLine="720"/>
              <w:jc w:val="both"/>
              <w:rPr>
                <w:szCs w:val="28"/>
              </w:rPr>
            </w:pPr>
            <w:r w:rsidRPr="001114C2">
              <w:rPr>
                <w:szCs w:val="28"/>
              </w:rPr>
              <w:t xml:space="preserve">Số trường hợp đăng ký khai sinh là số trường hợp sinh mới phát sinh được đăng ký trong kỳ báo cáo, không bao gồm đăng ký lại. </w:t>
            </w:r>
          </w:p>
          <w:p w:rsidR="00B27989" w:rsidRPr="003708DA" w:rsidRDefault="00B27989" w:rsidP="00A46DF2">
            <w:pPr>
              <w:spacing w:line="288" w:lineRule="auto"/>
              <w:ind w:firstLine="720"/>
              <w:jc w:val="both"/>
              <w:rPr>
                <w:szCs w:val="28"/>
              </w:rPr>
            </w:pPr>
            <w:r w:rsidRPr="003708DA">
              <w:rPr>
                <w:b/>
                <w:szCs w:val="28"/>
              </w:rPr>
              <w:t>2. Phân tổ chủ yếu</w:t>
            </w:r>
          </w:p>
          <w:p w:rsidR="00B27989" w:rsidRPr="001114C2" w:rsidRDefault="00B27989" w:rsidP="00A46DF2">
            <w:pPr>
              <w:spacing w:line="288" w:lineRule="auto"/>
              <w:ind w:firstLine="720"/>
              <w:jc w:val="both"/>
              <w:rPr>
                <w:szCs w:val="28"/>
              </w:rPr>
            </w:pPr>
            <w:r w:rsidRPr="001114C2">
              <w:rPr>
                <w:szCs w:val="28"/>
              </w:rPr>
              <w:t>- Giới tính (nam, nữ);</w:t>
            </w:r>
          </w:p>
          <w:p w:rsidR="00B27989" w:rsidRPr="006376C6" w:rsidRDefault="00B27989" w:rsidP="00A46DF2">
            <w:pPr>
              <w:spacing w:line="288" w:lineRule="auto"/>
              <w:ind w:firstLine="720"/>
              <w:jc w:val="both"/>
              <w:rPr>
                <w:strike/>
                <w:szCs w:val="28"/>
              </w:rPr>
            </w:pPr>
            <w:r w:rsidRPr="006376C6">
              <w:rPr>
                <w:strike/>
                <w:szCs w:val="28"/>
              </w:rPr>
              <w:t>- Dân tộc;</w:t>
            </w:r>
          </w:p>
          <w:p w:rsidR="00B27989" w:rsidRPr="001114C2" w:rsidRDefault="00B27989" w:rsidP="00A46DF2">
            <w:pPr>
              <w:spacing w:line="288" w:lineRule="auto"/>
              <w:ind w:firstLine="720"/>
              <w:jc w:val="both"/>
              <w:rPr>
                <w:szCs w:val="28"/>
              </w:rPr>
            </w:pPr>
            <w:r w:rsidRPr="001114C2">
              <w:rPr>
                <w:szCs w:val="28"/>
              </w:rPr>
              <w:t>- Lần đăng ký (đăng ký mới, đăng ký lại);</w:t>
            </w:r>
          </w:p>
          <w:p w:rsidR="00B27989" w:rsidRPr="001114C2" w:rsidRDefault="00B27989" w:rsidP="00A46DF2">
            <w:pPr>
              <w:spacing w:line="288" w:lineRule="auto"/>
              <w:ind w:firstLine="720"/>
              <w:jc w:val="both"/>
              <w:rPr>
                <w:szCs w:val="28"/>
              </w:rPr>
            </w:pPr>
            <w:r w:rsidRPr="001114C2">
              <w:rPr>
                <w:szCs w:val="28"/>
              </w:rPr>
              <w:lastRenderedPageBreak/>
              <w:t>- Thời điểm đăng ký đối với đăng ký mới (đúng hạn, quá hạn);</w:t>
            </w:r>
          </w:p>
          <w:p w:rsidR="00B27989" w:rsidRPr="001114C2" w:rsidRDefault="00B27989" w:rsidP="00A46DF2">
            <w:pPr>
              <w:spacing w:line="288" w:lineRule="auto"/>
              <w:ind w:firstLine="720"/>
              <w:jc w:val="both"/>
              <w:rPr>
                <w:szCs w:val="28"/>
              </w:rPr>
            </w:pPr>
            <w:r w:rsidRPr="001114C2">
              <w:rPr>
                <w:szCs w:val="28"/>
              </w:rPr>
              <w:t>- Độ tuổi đối với đăng ký mới (dưới 5 tuổi đối với đăng ký quá hạn);</w:t>
            </w:r>
          </w:p>
          <w:p w:rsidR="00B27989" w:rsidRPr="001114C2" w:rsidRDefault="00B27989" w:rsidP="00A46DF2">
            <w:pPr>
              <w:spacing w:line="288" w:lineRule="auto"/>
              <w:ind w:firstLine="720"/>
              <w:jc w:val="both"/>
              <w:rPr>
                <w:szCs w:val="28"/>
              </w:rPr>
            </w:pPr>
            <w:r w:rsidRPr="001114C2">
              <w:rPr>
                <w:szCs w:val="28"/>
              </w:rPr>
              <w:t>- Tỉnh, thành phố trực thuộc Trung ương.</w:t>
            </w:r>
          </w:p>
          <w:p w:rsidR="00B27989" w:rsidRPr="001114C2" w:rsidRDefault="00B27989" w:rsidP="00A46DF2">
            <w:pPr>
              <w:spacing w:line="288" w:lineRule="auto"/>
              <w:ind w:firstLine="720"/>
              <w:jc w:val="both"/>
              <w:rPr>
                <w:szCs w:val="28"/>
              </w:rPr>
            </w:pPr>
            <w:r w:rsidRPr="003708DA">
              <w:rPr>
                <w:b/>
                <w:szCs w:val="28"/>
              </w:rPr>
              <w:t>3. Kỳ công bố:</w:t>
            </w:r>
            <w:r w:rsidRPr="001114C2">
              <w:rPr>
                <w:i/>
                <w:szCs w:val="28"/>
              </w:rPr>
              <w:t xml:space="preserve"> </w:t>
            </w:r>
            <w:r w:rsidRPr="006376C6">
              <w:rPr>
                <w:i/>
                <w:szCs w:val="28"/>
              </w:rPr>
              <w:t>N</w:t>
            </w:r>
            <w:r w:rsidRPr="001114C2">
              <w:rPr>
                <w:szCs w:val="28"/>
              </w:rPr>
              <w:t>ăm.</w:t>
            </w:r>
          </w:p>
          <w:p w:rsidR="00B27989" w:rsidRPr="001114C2" w:rsidRDefault="00B27989" w:rsidP="00A46DF2">
            <w:pPr>
              <w:spacing w:line="288" w:lineRule="auto"/>
              <w:ind w:firstLine="720"/>
              <w:jc w:val="both"/>
              <w:rPr>
                <w:szCs w:val="28"/>
              </w:rPr>
            </w:pPr>
            <w:r w:rsidRPr="003708DA">
              <w:rPr>
                <w:b/>
                <w:szCs w:val="28"/>
              </w:rPr>
              <w:t>4. Nguồn số liệu:</w:t>
            </w:r>
            <w:r w:rsidRPr="001114C2">
              <w:rPr>
                <w:i/>
                <w:szCs w:val="28"/>
              </w:rPr>
              <w:t xml:space="preserve"> </w:t>
            </w:r>
            <w:r w:rsidRPr="003708DA">
              <w:rPr>
                <w:i/>
                <w:szCs w:val="28"/>
              </w:rPr>
              <w:t>C</w:t>
            </w:r>
            <w:r w:rsidRPr="001114C2">
              <w:rPr>
                <w:szCs w:val="28"/>
              </w:rPr>
              <w:t>hế độ báo cáo thống kê, cơ sở dữ liệu hộ tịch điện tử.</w:t>
            </w:r>
          </w:p>
          <w:p w:rsidR="00B27989" w:rsidRPr="003708DA" w:rsidRDefault="00B27989" w:rsidP="00A46DF2">
            <w:pPr>
              <w:spacing w:line="288" w:lineRule="auto"/>
              <w:ind w:firstLine="720"/>
              <w:jc w:val="both"/>
              <w:rPr>
                <w:szCs w:val="28"/>
              </w:rPr>
            </w:pPr>
            <w:r w:rsidRPr="003708DA">
              <w:rPr>
                <w:b/>
                <w:szCs w:val="28"/>
              </w:rPr>
              <w:t>5. Đơn vị (thuộc Bộ Tư pháp) chịu trách nhiệm thu thập, tổng hợp</w:t>
            </w:r>
          </w:p>
          <w:p w:rsidR="00B27989" w:rsidRPr="001114C2" w:rsidRDefault="00B27989" w:rsidP="00A46DF2">
            <w:pPr>
              <w:spacing w:line="288" w:lineRule="auto"/>
              <w:ind w:firstLine="720"/>
              <w:jc w:val="both"/>
              <w:rPr>
                <w:szCs w:val="28"/>
              </w:rPr>
            </w:pPr>
            <w:r w:rsidRPr="001114C2">
              <w:rPr>
                <w:szCs w:val="28"/>
              </w:rPr>
              <w:t>Chủ trì: Cục Kế hoạch - Tài chính;</w:t>
            </w:r>
          </w:p>
          <w:p w:rsidR="00B27989" w:rsidRPr="001114C2" w:rsidRDefault="00B27989" w:rsidP="00A46DF2">
            <w:pPr>
              <w:spacing w:line="288" w:lineRule="auto"/>
              <w:ind w:firstLine="720"/>
              <w:jc w:val="both"/>
              <w:rPr>
                <w:szCs w:val="28"/>
              </w:rPr>
            </w:pPr>
            <w:r w:rsidRPr="001114C2">
              <w:rPr>
                <w:szCs w:val="28"/>
              </w:rPr>
              <w:t>Phối hợp: Cục Hộ tịch, quốc tịch, chứng thực.</w:t>
            </w:r>
          </w:p>
          <w:p w:rsidR="00E27848" w:rsidRPr="006376C6" w:rsidRDefault="00B27989" w:rsidP="00A46DF2">
            <w:pPr>
              <w:spacing w:line="288" w:lineRule="auto"/>
              <w:ind w:firstLine="720"/>
              <w:jc w:val="both"/>
              <w:rPr>
                <w:b/>
                <w:strike/>
                <w:szCs w:val="28"/>
              </w:rPr>
            </w:pPr>
            <w:r w:rsidRPr="006376C6">
              <w:rPr>
                <w:i/>
                <w:strike/>
                <w:szCs w:val="28"/>
              </w:rPr>
              <w:t>* Ghi chú: Trong nội dung chỉ tiêu này đã lồng ghép phân tổ về độ tuổi (dưới 05 tuổi đối với đăng ký khai sinh quá hạn) nhằm tổng hợp số liệu thống kê theo nội dung chỉ tiêu thống kê quốc gia được quy định tại Luật Thống kê 2015 và Nghị định số 97/2016/NĐ-CP ngày 01/7/2016 quy định nội dung chỉ tiêu thống kê thuộc hệ thống chỉ tiêu thống kê quốc gia (chỉ tiêu 0112 về Tỷ lệ trẻ em dưới 05 tuổi đã được đăng ký khai sinh).</w:t>
            </w:r>
          </w:p>
        </w:tc>
        <w:tc>
          <w:tcPr>
            <w:tcW w:w="7282" w:type="dxa"/>
            <w:gridSpan w:val="2"/>
          </w:tcPr>
          <w:p w:rsidR="00B27989" w:rsidRPr="003708DA" w:rsidRDefault="00B27989" w:rsidP="0060637D">
            <w:pPr>
              <w:spacing w:line="288" w:lineRule="auto"/>
              <w:ind w:firstLine="720"/>
              <w:jc w:val="both"/>
              <w:rPr>
                <w:szCs w:val="28"/>
              </w:rPr>
            </w:pPr>
            <w:r w:rsidRPr="003708DA">
              <w:rPr>
                <w:b/>
                <w:szCs w:val="28"/>
              </w:rPr>
              <w:lastRenderedPageBreak/>
              <w:t>0501. Số trường hợp đăng ký khai sinh trong nước</w:t>
            </w:r>
          </w:p>
          <w:p w:rsidR="00B27989" w:rsidRPr="003708DA" w:rsidRDefault="00B27989" w:rsidP="0060637D">
            <w:pPr>
              <w:spacing w:line="288" w:lineRule="auto"/>
              <w:ind w:firstLine="720"/>
              <w:jc w:val="both"/>
              <w:rPr>
                <w:i/>
                <w:szCs w:val="28"/>
              </w:rPr>
            </w:pPr>
            <w:r w:rsidRPr="003708DA">
              <w:rPr>
                <w:b/>
                <w:szCs w:val="28"/>
              </w:rPr>
              <w:t>1. Khái niệm</w:t>
            </w:r>
            <w:r w:rsidRPr="003708DA">
              <w:rPr>
                <w:b/>
                <w:i/>
                <w:szCs w:val="28"/>
              </w:rPr>
              <w:t>, phương pháp tính</w:t>
            </w:r>
          </w:p>
          <w:p w:rsidR="00B27989" w:rsidRPr="003708DA" w:rsidRDefault="00B27989" w:rsidP="0060637D">
            <w:pPr>
              <w:spacing w:line="288" w:lineRule="auto"/>
              <w:ind w:firstLine="720"/>
              <w:jc w:val="both"/>
              <w:rPr>
                <w:szCs w:val="28"/>
              </w:rPr>
            </w:pPr>
            <w:r w:rsidRPr="003708DA">
              <w:rPr>
                <w:szCs w:val="28"/>
              </w:rPr>
              <w:t>1.1. Khái niệm</w:t>
            </w:r>
          </w:p>
          <w:p w:rsidR="00B27989" w:rsidRPr="00F671AA" w:rsidRDefault="00B27989" w:rsidP="0060637D">
            <w:pPr>
              <w:spacing w:line="288" w:lineRule="auto"/>
              <w:ind w:firstLine="720"/>
              <w:jc w:val="both"/>
              <w:rPr>
                <w:szCs w:val="28"/>
              </w:rPr>
            </w:pPr>
            <w:r w:rsidRPr="00F671AA">
              <w:rPr>
                <w:szCs w:val="28"/>
              </w:rPr>
              <w:t>- Số trường hợp đăng ký khai sinh trong nước là số trường hợp sinh trong nước được đăng ký khai sinh tại UBND (UBND) cấp xã.</w:t>
            </w:r>
          </w:p>
          <w:p w:rsidR="00B27989" w:rsidRPr="00F671AA" w:rsidRDefault="00B27989" w:rsidP="0060637D">
            <w:pPr>
              <w:spacing w:line="288" w:lineRule="auto"/>
              <w:ind w:firstLine="720"/>
              <w:jc w:val="both"/>
              <w:rPr>
                <w:szCs w:val="28"/>
              </w:rPr>
            </w:pPr>
            <w:r w:rsidRPr="00F671AA">
              <w:rPr>
                <w:szCs w:val="28"/>
              </w:rPr>
              <w:t>- Đăng ký mới là đăng ký khai sinh lần đầu, gồm: đăng ký khai sinh đúng hạn và đăng ký quá hạn.</w:t>
            </w:r>
          </w:p>
          <w:p w:rsidR="00B27989" w:rsidRPr="00F671AA" w:rsidRDefault="00B27989" w:rsidP="0060637D">
            <w:pPr>
              <w:spacing w:line="288" w:lineRule="auto"/>
              <w:ind w:firstLine="720"/>
              <w:jc w:val="both"/>
              <w:rPr>
                <w:szCs w:val="28"/>
              </w:rPr>
            </w:pPr>
            <w:r w:rsidRPr="00F671AA">
              <w:rPr>
                <w:szCs w:val="28"/>
              </w:rPr>
              <w:t>+ Đăng ký khai sinh đúng hạn: là trường hợp đăng ký khai sinh trong thời hạn theo quy định của pháp luật (trong vòng 60 ngày kể từ ngày sinh).</w:t>
            </w:r>
          </w:p>
          <w:p w:rsidR="00B27989" w:rsidRPr="00F671AA" w:rsidRDefault="00B27989" w:rsidP="0060637D">
            <w:pPr>
              <w:spacing w:line="288" w:lineRule="auto"/>
              <w:ind w:firstLine="720"/>
              <w:jc w:val="both"/>
              <w:rPr>
                <w:szCs w:val="28"/>
              </w:rPr>
            </w:pPr>
            <w:r w:rsidRPr="00F671AA">
              <w:rPr>
                <w:szCs w:val="28"/>
              </w:rPr>
              <w:lastRenderedPageBreak/>
              <w:t>+ Đăng ký quá hạn: là trường hợp đăng ký khai sinh sau thời hạn quy định của pháp luật (sau 60 ngày kể từ ngày sinh).</w:t>
            </w:r>
          </w:p>
          <w:p w:rsidR="00B27989" w:rsidRPr="00F671AA" w:rsidRDefault="00B27989" w:rsidP="0060637D">
            <w:pPr>
              <w:spacing w:line="288" w:lineRule="auto"/>
              <w:ind w:firstLine="720"/>
              <w:jc w:val="both"/>
              <w:rPr>
                <w:szCs w:val="28"/>
              </w:rPr>
            </w:pPr>
            <w:r w:rsidRPr="00F671AA">
              <w:rPr>
                <w:szCs w:val="28"/>
              </w:rPr>
              <w:t xml:space="preserve">- </w:t>
            </w:r>
            <w:r w:rsidRPr="006376C6">
              <w:rPr>
                <w:i/>
                <w:szCs w:val="28"/>
              </w:rPr>
              <w:t>Khái niệm “Đăng ký lại khai sinh” được quy định tại khoản 1 Điều 24 Nghị định 123/2015/NĐ-CP ngày 15/11/2015 của Chính phủ quy định chi tiết một số điều và biện pháp thi hành Luật Hộ tịch, cụ thể là</w:t>
            </w:r>
            <w:r w:rsidRPr="00F671AA">
              <w:rPr>
                <w:szCs w:val="28"/>
              </w:rPr>
              <w:t xml:space="preserve"> việc khai sinh đã được đăng ký tại cơ quan có thẩm quyền của Việt Nam trước ngày 01/01/2016 nhưng Sổ hộ tịch và bản chính giấy tờ hộ tịch đều bị mất thì được đăng ký lại.</w:t>
            </w:r>
          </w:p>
          <w:p w:rsidR="00B27989" w:rsidRPr="00F671AA" w:rsidRDefault="00B27989" w:rsidP="0060637D">
            <w:pPr>
              <w:spacing w:line="288" w:lineRule="auto"/>
              <w:ind w:firstLine="720"/>
              <w:jc w:val="both"/>
              <w:rPr>
                <w:szCs w:val="28"/>
              </w:rPr>
            </w:pPr>
            <w:r w:rsidRPr="00F671AA">
              <w:rPr>
                <w:szCs w:val="28"/>
              </w:rPr>
              <w:t>- Số trẻ em được sinh trong năm báo cáo (đối với đăng ký quá hạn): Là số trường hợp mà trẻ em được đăng ký khai sinh có ngày sinh từ ngày 01/01 đến ngày 31/12 của năm báo cáo nhưng thuộc diện đăng ký khai sinh quá hạn theo quy định của pháp luật hộ tịch.</w:t>
            </w:r>
          </w:p>
          <w:p w:rsidR="00B27989" w:rsidRPr="003708DA" w:rsidRDefault="00B27989" w:rsidP="0060637D">
            <w:pPr>
              <w:spacing w:line="288" w:lineRule="auto"/>
              <w:ind w:firstLine="720"/>
              <w:jc w:val="both"/>
              <w:rPr>
                <w:szCs w:val="28"/>
              </w:rPr>
            </w:pPr>
            <w:r w:rsidRPr="003708DA">
              <w:rPr>
                <w:szCs w:val="28"/>
              </w:rPr>
              <w:t>1.2. Phương pháp tính</w:t>
            </w:r>
          </w:p>
          <w:p w:rsidR="00B27989" w:rsidRPr="00F671AA" w:rsidRDefault="00B27989" w:rsidP="0060637D">
            <w:pPr>
              <w:spacing w:line="288" w:lineRule="auto"/>
              <w:ind w:firstLine="720"/>
              <w:jc w:val="both"/>
              <w:rPr>
                <w:szCs w:val="28"/>
              </w:rPr>
            </w:pPr>
            <w:r w:rsidRPr="00F671AA">
              <w:rPr>
                <w:szCs w:val="28"/>
              </w:rPr>
              <w:t xml:space="preserve">Số trường hợp đăng ký khai sinh là số trường hợp sinh mới phát sinh được đăng ký trong kỳ báo cáo, không bao gồm đăng ký lại. </w:t>
            </w:r>
          </w:p>
          <w:p w:rsidR="00B27989" w:rsidRPr="003708DA" w:rsidRDefault="00B27989" w:rsidP="0060637D">
            <w:pPr>
              <w:spacing w:line="288" w:lineRule="auto"/>
              <w:ind w:firstLine="720"/>
              <w:jc w:val="both"/>
              <w:rPr>
                <w:szCs w:val="28"/>
              </w:rPr>
            </w:pPr>
            <w:r w:rsidRPr="003708DA">
              <w:rPr>
                <w:b/>
                <w:szCs w:val="28"/>
              </w:rPr>
              <w:t>2. Phân tổ chủ yếu</w:t>
            </w:r>
          </w:p>
          <w:p w:rsidR="00B27989" w:rsidRPr="00F671AA" w:rsidRDefault="00B27989" w:rsidP="0060637D">
            <w:pPr>
              <w:spacing w:line="288" w:lineRule="auto"/>
              <w:ind w:firstLine="720"/>
              <w:jc w:val="both"/>
              <w:rPr>
                <w:szCs w:val="28"/>
              </w:rPr>
            </w:pPr>
            <w:r w:rsidRPr="00F671AA">
              <w:rPr>
                <w:szCs w:val="28"/>
              </w:rPr>
              <w:t>- Giới tính (nam, nữ);</w:t>
            </w:r>
          </w:p>
          <w:p w:rsidR="00F33D7E" w:rsidRDefault="00F33D7E" w:rsidP="0060637D">
            <w:pPr>
              <w:spacing w:line="288" w:lineRule="auto"/>
              <w:ind w:firstLine="720"/>
              <w:jc w:val="both"/>
              <w:rPr>
                <w:szCs w:val="28"/>
              </w:rPr>
            </w:pPr>
          </w:p>
          <w:p w:rsidR="00B27989" w:rsidRPr="00F671AA" w:rsidRDefault="00B27989" w:rsidP="0060637D">
            <w:pPr>
              <w:spacing w:line="288" w:lineRule="auto"/>
              <w:ind w:firstLine="720"/>
              <w:jc w:val="both"/>
              <w:rPr>
                <w:szCs w:val="28"/>
              </w:rPr>
            </w:pPr>
            <w:r w:rsidRPr="00F671AA">
              <w:rPr>
                <w:szCs w:val="28"/>
              </w:rPr>
              <w:t>- Lần đăng ký (đăng ký mới, đăng ký lại);</w:t>
            </w:r>
          </w:p>
          <w:p w:rsidR="00B27989" w:rsidRPr="00F671AA" w:rsidRDefault="00B27989" w:rsidP="0060637D">
            <w:pPr>
              <w:spacing w:line="288" w:lineRule="auto"/>
              <w:ind w:firstLine="720"/>
              <w:jc w:val="both"/>
              <w:rPr>
                <w:szCs w:val="28"/>
              </w:rPr>
            </w:pPr>
            <w:r w:rsidRPr="00F671AA">
              <w:rPr>
                <w:szCs w:val="28"/>
              </w:rPr>
              <w:lastRenderedPageBreak/>
              <w:t>- Thời điểm đăng ký đối với đăng ký mới (đúng hạn, quá hạn);</w:t>
            </w:r>
          </w:p>
          <w:p w:rsidR="00B27989" w:rsidRPr="00F671AA" w:rsidRDefault="00B27989" w:rsidP="0060637D">
            <w:pPr>
              <w:spacing w:line="288" w:lineRule="auto"/>
              <w:ind w:firstLine="720"/>
              <w:jc w:val="both"/>
              <w:rPr>
                <w:szCs w:val="28"/>
              </w:rPr>
            </w:pPr>
            <w:r w:rsidRPr="00F671AA">
              <w:rPr>
                <w:szCs w:val="28"/>
              </w:rPr>
              <w:t>- Độ tuổi đối với đăng ký mới (dưới 5 tuổi đối với đăng ký quá hạn);</w:t>
            </w:r>
          </w:p>
          <w:p w:rsidR="00B27989" w:rsidRPr="00F671AA" w:rsidRDefault="00B27989" w:rsidP="0060637D">
            <w:pPr>
              <w:spacing w:line="288" w:lineRule="auto"/>
              <w:ind w:firstLine="720"/>
              <w:jc w:val="both"/>
              <w:rPr>
                <w:szCs w:val="28"/>
              </w:rPr>
            </w:pPr>
            <w:r w:rsidRPr="00F671AA">
              <w:rPr>
                <w:szCs w:val="28"/>
              </w:rPr>
              <w:t>- Tỉnh, thành phố trực thuộc Trung ương.</w:t>
            </w:r>
          </w:p>
          <w:p w:rsidR="00B27989" w:rsidRPr="003708DA" w:rsidRDefault="00B27989" w:rsidP="0060637D">
            <w:pPr>
              <w:spacing w:line="288" w:lineRule="auto"/>
              <w:ind w:firstLine="686"/>
              <w:jc w:val="both"/>
              <w:rPr>
                <w:szCs w:val="28"/>
              </w:rPr>
            </w:pPr>
            <w:r w:rsidRPr="003708DA">
              <w:rPr>
                <w:b/>
                <w:szCs w:val="28"/>
              </w:rPr>
              <w:t>3. Kỳ công bố:</w:t>
            </w:r>
            <w:r w:rsidRPr="0060637D">
              <w:rPr>
                <w:b/>
              </w:rPr>
              <w:t xml:space="preserve"> </w:t>
            </w:r>
            <w:r w:rsidRPr="003708DA">
              <w:rPr>
                <w:i/>
                <w:szCs w:val="28"/>
              </w:rPr>
              <w:t>n</w:t>
            </w:r>
            <w:r w:rsidRPr="003708DA">
              <w:rPr>
                <w:szCs w:val="28"/>
              </w:rPr>
              <w:t>ăm</w:t>
            </w:r>
            <w:r w:rsidRPr="005B6E9C">
              <w:t>.</w:t>
            </w:r>
          </w:p>
          <w:p w:rsidR="00B27989" w:rsidRPr="00F671AA" w:rsidRDefault="00B27989" w:rsidP="0060637D">
            <w:pPr>
              <w:spacing w:line="288" w:lineRule="auto"/>
              <w:ind w:firstLine="720"/>
              <w:jc w:val="both"/>
              <w:rPr>
                <w:szCs w:val="28"/>
              </w:rPr>
            </w:pPr>
            <w:r w:rsidRPr="003708DA">
              <w:rPr>
                <w:b/>
                <w:szCs w:val="28"/>
              </w:rPr>
              <w:t>4. Nguồn số liệu:</w:t>
            </w:r>
            <w:r w:rsidRPr="00F671AA">
              <w:rPr>
                <w:i/>
                <w:szCs w:val="28"/>
              </w:rPr>
              <w:t xml:space="preserve"> </w:t>
            </w:r>
            <w:r w:rsidR="003708DA" w:rsidRPr="003708DA">
              <w:rPr>
                <w:i/>
                <w:szCs w:val="28"/>
              </w:rPr>
              <w:t>c</w:t>
            </w:r>
            <w:r w:rsidRPr="00F671AA">
              <w:rPr>
                <w:szCs w:val="28"/>
              </w:rPr>
              <w:t>hế độ báo cáo thống kê, cơ sở dữ liệu hộ tịch điện tử.</w:t>
            </w:r>
          </w:p>
          <w:p w:rsidR="00B27989" w:rsidRPr="003708DA" w:rsidRDefault="00B27989" w:rsidP="0060637D">
            <w:pPr>
              <w:spacing w:line="288" w:lineRule="auto"/>
              <w:ind w:firstLine="720"/>
              <w:jc w:val="both"/>
              <w:rPr>
                <w:szCs w:val="28"/>
              </w:rPr>
            </w:pPr>
            <w:r w:rsidRPr="003708DA">
              <w:rPr>
                <w:b/>
                <w:szCs w:val="28"/>
              </w:rPr>
              <w:t>5. Đơn vị (thuộc Bộ Tư pháp) chịu trách nhiệm thu thập, tổng hợp</w:t>
            </w:r>
          </w:p>
          <w:p w:rsidR="00B27989" w:rsidRPr="00F671AA" w:rsidRDefault="00B27989" w:rsidP="0060637D">
            <w:pPr>
              <w:spacing w:line="288" w:lineRule="auto"/>
              <w:ind w:firstLine="720"/>
              <w:jc w:val="both"/>
              <w:rPr>
                <w:szCs w:val="28"/>
              </w:rPr>
            </w:pPr>
            <w:r w:rsidRPr="00F671AA">
              <w:rPr>
                <w:szCs w:val="28"/>
              </w:rPr>
              <w:t>Chủ trì: Cục Kế hoạch - Tài chính;</w:t>
            </w:r>
          </w:p>
          <w:p w:rsidR="00B27989" w:rsidRPr="00F671AA" w:rsidRDefault="00B27989" w:rsidP="0060637D">
            <w:pPr>
              <w:spacing w:line="288" w:lineRule="auto"/>
              <w:ind w:firstLine="720"/>
              <w:jc w:val="both"/>
              <w:rPr>
                <w:szCs w:val="28"/>
              </w:rPr>
            </w:pPr>
            <w:r w:rsidRPr="00F671AA">
              <w:rPr>
                <w:szCs w:val="28"/>
              </w:rPr>
              <w:t>Phối hợp: Cục Hộ tịch, quốc tịch, chứng thực.</w:t>
            </w:r>
          </w:p>
          <w:p w:rsidR="00E27848" w:rsidRPr="00F671AA" w:rsidRDefault="00E27848" w:rsidP="00A46DF2">
            <w:pPr>
              <w:spacing w:line="288" w:lineRule="auto"/>
              <w:ind w:firstLine="720"/>
              <w:jc w:val="both"/>
              <w:rPr>
                <w:b/>
                <w:bCs/>
                <w:szCs w:val="28"/>
              </w:rPr>
            </w:pPr>
          </w:p>
        </w:tc>
      </w:tr>
      <w:tr w:rsidR="00E27848" w:rsidTr="00CA75EB">
        <w:tc>
          <w:tcPr>
            <w:tcW w:w="7283" w:type="dxa"/>
            <w:gridSpan w:val="2"/>
          </w:tcPr>
          <w:p w:rsidR="000B7D8F" w:rsidRPr="001114C2" w:rsidRDefault="000B7D8F" w:rsidP="00A46DF2">
            <w:pPr>
              <w:spacing w:line="288" w:lineRule="auto"/>
              <w:ind w:firstLine="720"/>
              <w:jc w:val="both"/>
              <w:rPr>
                <w:szCs w:val="28"/>
              </w:rPr>
            </w:pPr>
            <w:r w:rsidRPr="001114C2">
              <w:rPr>
                <w:b/>
                <w:szCs w:val="28"/>
              </w:rPr>
              <w:lastRenderedPageBreak/>
              <w:t>0502. Số trường hợp đăng ký khai sinh có yếu tố nước ngoài</w:t>
            </w:r>
          </w:p>
          <w:p w:rsidR="000B7D8F" w:rsidRPr="000F652C" w:rsidRDefault="000B7D8F" w:rsidP="00A46DF2">
            <w:pPr>
              <w:spacing w:line="288" w:lineRule="auto"/>
              <w:ind w:firstLine="720"/>
              <w:jc w:val="both"/>
              <w:rPr>
                <w:szCs w:val="28"/>
              </w:rPr>
            </w:pPr>
            <w:r w:rsidRPr="000F652C">
              <w:rPr>
                <w:b/>
                <w:szCs w:val="28"/>
              </w:rPr>
              <w:t>1. Khái niệm</w:t>
            </w:r>
          </w:p>
          <w:p w:rsidR="000B7D8F" w:rsidRPr="001114C2" w:rsidRDefault="000B7D8F" w:rsidP="00A46DF2">
            <w:pPr>
              <w:spacing w:line="288" w:lineRule="auto"/>
              <w:ind w:firstLine="720"/>
              <w:jc w:val="both"/>
              <w:rPr>
                <w:szCs w:val="28"/>
              </w:rPr>
            </w:pPr>
            <w:r w:rsidRPr="008B61FE">
              <w:rPr>
                <w:strike/>
                <w:szCs w:val="28"/>
              </w:rPr>
              <w:lastRenderedPageBreak/>
              <w:t>Là số</w:t>
            </w:r>
            <w:r w:rsidRPr="001114C2">
              <w:rPr>
                <w:szCs w:val="28"/>
              </w:rPr>
              <w:t xml:space="preserve"> trường hợp sinh</w:t>
            </w:r>
            <w:r>
              <w:rPr>
                <w:szCs w:val="28"/>
              </w:rPr>
              <w:t xml:space="preserve"> có yếu tố nước ngoài</w:t>
            </w:r>
            <w:r w:rsidRPr="001114C2">
              <w:rPr>
                <w:szCs w:val="28"/>
              </w:rPr>
              <w:t xml:space="preserve"> được đăng ký khai sinh tại UBND cấp huyện</w:t>
            </w:r>
            <w:r>
              <w:rPr>
                <w:szCs w:val="28"/>
              </w:rPr>
              <w:t>,</w:t>
            </w:r>
            <w:r w:rsidRPr="001114C2">
              <w:rPr>
                <w:szCs w:val="28"/>
              </w:rPr>
              <w:t xml:space="preserve"> bao gồm: (1) Trẻ em được sinh ra tại Việt Nam có cha hoặc mẹ là công dân Việt Nam còn người kia là người nước ngoài hoặc người không có quốc tịch; có cha hoặc mẹ là công dân Việt Nam cư trú trong nước còn người kia là công dân Việt Nam định cư ở nước ngoài; có cha và mẹ là công dân Việt Nam định cư ở nước ngoài; có cha và mẹ là người nước ngoài hoặc người không có quốc tịch. (2) Trẻ em được sinh ra ở nước ngoài</w:t>
            </w:r>
            <w:r>
              <w:rPr>
                <w:szCs w:val="28"/>
              </w:rPr>
              <w:t>,</w:t>
            </w:r>
            <w:r w:rsidRPr="001114C2">
              <w:rPr>
                <w:szCs w:val="28"/>
              </w:rPr>
              <w:t xml:space="preserve"> chưa được đăng ký khai sinh</w:t>
            </w:r>
            <w:r>
              <w:rPr>
                <w:szCs w:val="28"/>
              </w:rPr>
              <w:t>,</w:t>
            </w:r>
            <w:r w:rsidRPr="001114C2">
              <w:rPr>
                <w:szCs w:val="28"/>
              </w:rPr>
              <w:t xml:space="preserve"> về cư trú tại Việt Nam có cha và mẹ là công dân Việt Nam; có cha hoặc mẹ là công dân Việt Nam.</w:t>
            </w:r>
          </w:p>
          <w:p w:rsidR="000B7D8F" w:rsidRPr="000F652C" w:rsidRDefault="000B7D8F" w:rsidP="00A46DF2">
            <w:pPr>
              <w:spacing w:line="288" w:lineRule="auto"/>
              <w:ind w:firstLine="720"/>
              <w:jc w:val="both"/>
              <w:rPr>
                <w:szCs w:val="28"/>
              </w:rPr>
            </w:pPr>
            <w:r w:rsidRPr="000F652C">
              <w:rPr>
                <w:b/>
                <w:szCs w:val="28"/>
              </w:rPr>
              <w:t>2. Phân tổ chủ yếu</w:t>
            </w:r>
          </w:p>
          <w:p w:rsidR="000B7D8F" w:rsidRPr="001114C2" w:rsidRDefault="000B7D8F" w:rsidP="00A46DF2">
            <w:pPr>
              <w:spacing w:line="288" w:lineRule="auto"/>
              <w:ind w:firstLine="720"/>
              <w:jc w:val="both"/>
              <w:rPr>
                <w:szCs w:val="28"/>
              </w:rPr>
            </w:pPr>
            <w:r w:rsidRPr="001114C2">
              <w:rPr>
                <w:szCs w:val="28"/>
              </w:rPr>
              <w:t>- Giới tính (Nam, nữ);</w:t>
            </w:r>
          </w:p>
          <w:p w:rsidR="000B7D8F" w:rsidRPr="008B61FE" w:rsidRDefault="000B7D8F" w:rsidP="00A46DF2">
            <w:pPr>
              <w:spacing w:line="288" w:lineRule="auto"/>
              <w:ind w:firstLine="720"/>
              <w:jc w:val="both"/>
              <w:rPr>
                <w:strike/>
                <w:szCs w:val="28"/>
              </w:rPr>
            </w:pPr>
            <w:r w:rsidRPr="008B61FE">
              <w:rPr>
                <w:strike/>
                <w:szCs w:val="28"/>
              </w:rPr>
              <w:t>- Quốc tịch của cha mẹ (cha và mẹ là người nước ngoài; cha hoặc mẹ là người nước ngoài còn người kia là công dân Việt Nam...);</w:t>
            </w:r>
          </w:p>
          <w:p w:rsidR="000B7D8F" w:rsidRPr="001114C2" w:rsidRDefault="000B7D8F" w:rsidP="00A46DF2">
            <w:pPr>
              <w:spacing w:line="288" w:lineRule="auto"/>
              <w:ind w:firstLine="720"/>
              <w:jc w:val="both"/>
              <w:rPr>
                <w:szCs w:val="28"/>
              </w:rPr>
            </w:pPr>
            <w:r w:rsidRPr="001114C2">
              <w:rPr>
                <w:szCs w:val="28"/>
              </w:rPr>
              <w:t>- Tỉnh, thành phố trực thuộc Trung ương.</w:t>
            </w:r>
          </w:p>
          <w:p w:rsidR="000B7D8F" w:rsidRPr="001114C2" w:rsidRDefault="000B7D8F" w:rsidP="00A46DF2">
            <w:pPr>
              <w:spacing w:line="288" w:lineRule="auto"/>
              <w:ind w:firstLine="720"/>
              <w:jc w:val="both"/>
              <w:rPr>
                <w:szCs w:val="28"/>
              </w:rPr>
            </w:pPr>
            <w:r w:rsidRPr="000F652C">
              <w:rPr>
                <w:b/>
                <w:szCs w:val="28"/>
              </w:rPr>
              <w:t>3. Kỳ công bố:</w:t>
            </w:r>
            <w:r w:rsidRPr="001114C2">
              <w:rPr>
                <w:b/>
                <w:i/>
                <w:szCs w:val="28"/>
              </w:rPr>
              <w:t xml:space="preserve"> </w:t>
            </w:r>
            <w:r w:rsidRPr="008B61FE">
              <w:rPr>
                <w:i/>
                <w:szCs w:val="28"/>
              </w:rPr>
              <w:t>N</w:t>
            </w:r>
            <w:r w:rsidRPr="001114C2">
              <w:rPr>
                <w:szCs w:val="28"/>
              </w:rPr>
              <w:t>ăm.</w:t>
            </w:r>
          </w:p>
          <w:p w:rsidR="000B7D8F" w:rsidRPr="001114C2" w:rsidRDefault="000B7D8F" w:rsidP="00A46DF2">
            <w:pPr>
              <w:spacing w:line="288" w:lineRule="auto"/>
              <w:ind w:firstLine="720"/>
              <w:jc w:val="both"/>
              <w:rPr>
                <w:szCs w:val="28"/>
              </w:rPr>
            </w:pPr>
            <w:r w:rsidRPr="000F652C">
              <w:rPr>
                <w:b/>
                <w:szCs w:val="28"/>
              </w:rPr>
              <w:t>4. Hình thức thu thập:</w:t>
            </w:r>
            <w:r w:rsidRPr="001114C2">
              <w:rPr>
                <w:b/>
                <w:i/>
                <w:szCs w:val="28"/>
              </w:rPr>
              <w:t xml:space="preserve"> </w:t>
            </w:r>
            <w:r w:rsidRPr="008B61FE">
              <w:rPr>
                <w:i/>
                <w:szCs w:val="28"/>
              </w:rPr>
              <w:t>C</w:t>
            </w:r>
            <w:r w:rsidRPr="001114C2">
              <w:rPr>
                <w:szCs w:val="28"/>
              </w:rPr>
              <w:t>hế độ báo cáo thống kê ngành Tư pháp; cơ sở dữ liệu hộ tịch điện tử.</w:t>
            </w:r>
          </w:p>
          <w:p w:rsidR="000B7D8F" w:rsidRPr="000F652C" w:rsidRDefault="000B7D8F" w:rsidP="00A46DF2">
            <w:pPr>
              <w:spacing w:line="288" w:lineRule="auto"/>
              <w:ind w:firstLine="720"/>
              <w:jc w:val="both"/>
              <w:rPr>
                <w:szCs w:val="28"/>
              </w:rPr>
            </w:pPr>
            <w:r w:rsidRPr="000F652C">
              <w:rPr>
                <w:b/>
                <w:szCs w:val="28"/>
              </w:rPr>
              <w:t>5. Đơn vị (thuộc Bộ Tư pháp) chịu trách nhiệm thu thập, tổng hợp</w:t>
            </w:r>
          </w:p>
          <w:p w:rsidR="000B7D8F" w:rsidRPr="001114C2" w:rsidRDefault="000B7D8F" w:rsidP="00A46DF2">
            <w:pPr>
              <w:spacing w:line="288" w:lineRule="auto"/>
              <w:ind w:firstLine="720"/>
              <w:jc w:val="both"/>
              <w:rPr>
                <w:szCs w:val="28"/>
              </w:rPr>
            </w:pPr>
            <w:r w:rsidRPr="001114C2">
              <w:rPr>
                <w:szCs w:val="28"/>
              </w:rPr>
              <w:t>Chủ trì: Cục Kế hoạch - Tài chính;</w:t>
            </w:r>
          </w:p>
          <w:p w:rsidR="00E27848" w:rsidRDefault="000B7D8F" w:rsidP="00A46DF2">
            <w:pPr>
              <w:spacing w:line="288" w:lineRule="auto"/>
              <w:ind w:firstLine="720"/>
              <w:jc w:val="both"/>
              <w:rPr>
                <w:b/>
                <w:szCs w:val="28"/>
              </w:rPr>
            </w:pPr>
            <w:r w:rsidRPr="001114C2">
              <w:rPr>
                <w:szCs w:val="28"/>
              </w:rPr>
              <w:lastRenderedPageBreak/>
              <w:t>Phối hợp: Cục Hộ tịch, quốc tịch, chứng thực.</w:t>
            </w:r>
          </w:p>
        </w:tc>
        <w:tc>
          <w:tcPr>
            <w:tcW w:w="7282" w:type="dxa"/>
            <w:gridSpan w:val="2"/>
          </w:tcPr>
          <w:p w:rsidR="00EA6BC8" w:rsidRPr="00F671AA" w:rsidRDefault="00EA6BC8" w:rsidP="0060637D">
            <w:pPr>
              <w:spacing w:line="288" w:lineRule="auto"/>
              <w:ind w:firstLine="720"/>
              <w:jc w:val="both"/>
              <w:rPr>
                <w:szCs w:val="28"/>
              </w:rPr>
            </w:pPr>
            <w:r w:rsidRPr="00F671AA">
              <w:rPr>
                <w:b/>
                <w:szCs w:val="28"/>
              </w:rPr>
              <w:lastRenderedPageBreak/>
              <w:t>0502. Số trường hợp đăng ký khai sinh có yếu tố nước ngoài</w:t>
            </w:r>
          </w:p>
          <w:p w:rsidR="00EA6BC8" w:rsidRPr="00F671AA" w:rsidRDefault="00EA6BC8" w:rsidP="0060637D">
            <w:pPr>
              <w:spacing w:line="288" w:lineRule="auto"/>
              <w:ind w:firstLine="720"/>
              <w:jc w:val="both"/>
              <w:rPr>
                <w:szCs w:val="28"/>
              </w:rPr>
            </w:pPr>
            <w:r w:rsidRPr="000F652C">
              <w:rPr>
                <w:b/>
                <w:szCs w:val="28"/>
              </w:rPr>
              <w:t>1. Khái niệm,</w:t>
            </w:r>
            <w:r w:rsidRPr="008B61FE">
              <w:rPr>
                <w:b/>
                <w:i/>
                <w:szCs w:val="28"/>
              </w:rPr>
              <w:t xml:space="preserve"> phương pháp tính</w:t>
            </w:r>
          </w:p>
          <w:p w:rsidR="00EA6BC8" w:rsidRPr="00F671AA" w:rsidRDefault="00EA6BC8" w:rsidP="0060637D">
            <w:pPr>
              <w:spacing w:line="288" w:lineRule="auto"/>
              <w:ind w:firstLine="720"/>
              <w:jc w:val="both"/>
              <w:rPr>
                <w:szCs w:val="28"/>
              </w:rPr>
            </w:pPr>
            <w:r w:rsidRPr="008B61FE">
              <w:rPr>
                <w:i/>
                <w:szCs w:val="28"/>
              </w:rPr>
              <w:lastRenderedPageBreak/>
              <w:t xml:space="preserve">Khai sinh có yếu tố nước ngoài là </w:t>
            </w:r>
            <w:r w:rsidRPr="00F671AA">
              <w:rPr>
                <w:szCs w:val="28"/>
              </w:rPr>
              <w:t>trường hợp sinh có yếu tố nước ngoài được đăng ký khai sinh tại UBND cấp huyện, bao gồm: (1) Trẻ em được sinh ra tại Việt Nam có cha hoặc mẹ là công dân Việt Nam còn người kia là người nước ngoài hoặc người không có quốc tịch; có cha hoặc mẹ là công dân Việt Nam cư trú trong nước còn người kia là công dân Việt Nam định cư ở nước ngoài; có cha và mẹ là công dân Việt Nam định cư ở nước ngoài; có cha và mẹ là người nước ngoài hoặc người không có quốc tịch. (2) Trẻ em được sinh ra ở nước ngoài, chưa được đăng ký khai sinh, về cư trú tại Việt Nam có cha và mẹ là công dân Việt Nam; có cha hoặc mẹ là công dân Việt Nam.</w:t>
            </w:r>
          </w:p>
          <w:p w:rsidR="00EA6BC8" w:rsidRPr="000F652C" w:rsidRDefault="00EA6BC8" w:rsidP="0060637D">
            <w:pPr>
              <w:spacing w:line="288" w:lineRule="auto"/>
              <w:ind w:firstLine="720"/>
              <w:jc w:val="both"/>
              <w:rPr>
                <w:szCs w:val="28"/>
              </w:rPr>
            </w:pPr>
            <w:r w:rsidRPr="000F652C">
              <w:rPr>
                <w:b/>
                <w:szCs w:val="28"/>
              </w:rPr>
              <w:t>2. Phân tổ chủ yếu</w:t>
            </w:r>
          </w:p>
          <w:p w:rsidR="00EA6BC8" w:rsidRPr="00F671AA" w:rsidRDefault="00EA6BC8" w:rsidP="0060637D">
            <w:pPr>
              <w:spacing w:line="288" w:lineRule="auto"/>
              <w:ind w:firstLine="720"/>
              <w:jc w:val="both"/>
              <w:rPr>
                <w:szCs w:val="28"/>
              </w:rPr>
            </w:pPr>
            <w:r w:rsidRPr="00F671AA">
              <w:rPr>
                <w:szCs w:val="28"/>
              </w:rPr>
              <w:t>- Giới tính (Nam, nữ);</w:t>
            </w:r>
          </w:p>
          <w:p w:rsidR="00C21BC5" w:rsidRDefault="00C21BC5" w:rsidP="00C21BC5">
            <w:pPr>
              <w:spacing w:line="288" w:lineRule="auto"/>
              <w:ind w:firstLine="720"/>
              <w:jc w:val="both"/>
              <w:rPr>
                <w:szCs w:val="28"/>
              </w:rPr>
            </w:pPr>
          </w:p>
          <w:p w:rsidR="00C21BC5" w:rsidRDefault="00C21BC5" w:rsidP="00C21BC5">
            <w:pPr>
              <w:spacing w:line="288" w:lineRule="auto"/>
              <w:ind w:firstLine="720"/>
              <w:jc w:val="both"/>
              <w:rPr>
                <w:szCs w:val="28"/>
              </w:rPr>
            </w:pPr>
          </w:p>
          <w:p w:rsidR="00C21BC5" w:rsidRDefault="00C21BC5" w:rsidP="00C21BC5">
            <w:pPr>
              <w:spacing w:line="288" w:lineRule="auto"/>
              <w:ind w:firstLine="720"/>
              <w:jc w:val="both"/>
              <w:rPr>
                <w:szCs w:val="28"/>
              </w:rPr>
            </w:pPr>
          </w:p>
          <w:p w:rsidR="00EA6BC8" w:rsidRPr="00F671AA" w:rsidRDefault="00C21BC5" w:rsidP="0060637D">
            <w:pPr>
              <w:spacing w:line="288" w:lineRule="auto"/>
              <w:ind w:firstLine="720"/>
              <w:jc w:val="both"/>
              <w:rPr>
                <w:szCs w:val="28"/>
              </w:rPr>
            </w:pPr>
            <w:r>
              <w:rPr>
                <w:szCs w:val="28"/>
              </w:rPr>
              <w:t>-</w:t>
            </w:r>
            <w:r w:rsidR="00EA6BC8" w:rsidRPr="00F671AA">
              <w:rPr>
                <w:szCs w:val="28"/>
              </w:rPr>
              <w:t xml:space="preserve"> Tỉnh, thành phố trực thuộc Trung ương.</w:t>
            </w:r>
          </w:p>
          <w:p w:rsidR="00EA6BC8" w:rsidRPr="00F671AA" w:rsidRDefault="00EA6BC8" w:rsidP="0060637D">
            <w:pPr>
              <w:spacing w:line="288" w:lineRule="auto"/>
              <w:ind w:firstLine="720"/>
              <w:jc w:val="both"/>
              <w:rPr>
                <w:szCs w:val="28"/>
              </w:rPr>
            </w:pPr>
            <w:r w:rsidRPr="000F652C">
              <w:rPr>
                <w:b/>
                <w:szCs w:val="28"/>
              </w:rPr>
              <w:t>3. Kỳ công bố:</w:t>
            </w:r>
            <w:r w:rsidRPr="00F671AA">
              <w:rPr>
                <w:b/>
                <w:i/>
                <w:szCs w:val="28"/>
              </w:rPr>
              <w:t xml:space="preserve"> </w:t>
            </w:r>
            <w:r w:rsidRPr="008B61FE">
              <w:rPr>
                <w:i/>
                <w:szCs w:val="28"/>
              </w:rPr>
              <w:t>n</w:t>
            </w:r>
            <w:r w:rsidRPr="00F671AA">
              <w:rPr>
                <w:szCs w:val="28"/>
              </w:rPr>
              <w:t>ăm.</w:t>
            </w:r>
          </w:p>
          <w:p w:rsidR="00EA6BC8" w:rsidRPr="00F671AA" w:rsidRDefault="00EA6BC8" w:rsidP="0060637D">
            <w:pPr>
              <w:spacing w:line="288" w:lineRule="auto"/>
              <w:ind w:firstLine="720"/>
              <w:jc w:val="both"/>
              <w:rPr>
                <w:szCs w:val="28"/>
              </w:rPr>
            </w:pPr>
            <w:r w:rsidRPr="000F652C">
              <w:rPr>
                <w:b/>
                <w:szCs w:val="28"/>
              </w:rPr>
              <w:t>4. Hình thức thu thập:</w:t>
            </w:r>
            <w:r w:rsidRPr="00F671AA">
              <w:rPr>
                <w:b/>
                <w:i/>
                <w:szCs w:val="28"/>
              </w:rPr>
              <w:t xml:space="preserve"> </w:t>
            </w:r>
            <w:r w:rsidRPr="008B61FE">
              <w:rPr>
                <w:i/>
                <w:szCs w:val="28"/>
              </w:rPr>
              <w:t>c</w:t>
            </w:r>
            <w:r w:rsidRPr="00F671AA">
              <w:rPr>
                <w:szCs w:val="28"/>
              </w:rPr>
              <w:t>hế độ báo cáo thống kê ngành Tư pháp; cơ sở dữ liệu hộ tịch điện tử.</w:t>
            </w:r>
          </w:p>
          <w:p w:rsidR="00EA6BC8" w:rsidRPr="000F652C" w:rsidRDefault="00EA6BC8" w:rsidP="0060637D">
            <w:pPr>
              <w:spacing w:line="288" w:lineRule="auto"/>
              <w:ind w:firstLine="720"/>
              <w:jc w:val="both"/>
              <w:rPr>
                <w:szCs w:val="28"/>
              </w:rPr>
            </w:pPr>
            <w:r w:rsidRPr="000F652C">
              <w:rPr>
                <w:b/>
                <w:szCs w:val="28"/>
              </w:rPr>
              <w:t>5. Đơn vị (thuộc Bộ Tư pháp) chịu trách nhiệm thu thập, tổng hợp</w:t>
            </w:r>
          </w:p>
          <w:p w:rsidR="00EA6BC8" w:rsidRPr="00F671AA" w:rsidRDefault="00EA6BC8" w:rsidP="0060637D">
            <w:pPr>
              <w:spacing w:line="288" w:lineRule="auto"/>
              <w:ind w:firstLine="720"/>
              <w:jc w:val="both"/>
              <w:rPr>
                <w:szCs w:val="28"/>
              </w:rPr>
            </w:pPr>
            <w:r w:rsidRPr="00F671AA">
              <w:rPr>
                <w:szCs w:val="28"/>
              </w:rPr>
              <w:t>Chủ trì: Cục Kế hoạch - Tài chính;</w:t>
            </w:r>
          </w:p>
          <w:p w:rsidR="00E27848" w:rsidRPr="00F671AA" w:rsidRDefault="00EA6BC8" w:rsidP="00A46DF2">
            <w:pPr>
              <w:spacing w:line="288" w:lineRule="auto"/>
              <w:ind w:firstLine="720"/>
              <w:jc w:val="both"/>
              <w:rPr>
                <w:b/>
                <w:bCs/>
                <w:szCs w:val="28"/>
              </w:rPr>
            </w:pPr>
            <w:r w:rsidRPr="00F671AA">
              <w:rPr>
                <w:szCs w:val="28"/>
              </w:rPr>
              <w:lastRenderedPageBreak/>
              <w:t>Phối hợp: Cục Hộ tịch, quốc tịch, chứng thực.</w:t>
            </w:r>
          </w:p>
        </w:tc>
      </w:tr>
      <w:tr w:rsidR="00E27848" w:rsidTr="00CA75EB">
        <w:tc>
          <w:tcPr>
            <w:tcW w:w="7283" w:type="dxa"/>
            <w:gridSpan w:val="2"/>
          </w:tcPr>
          <w:p w:rsidR="00972502" w:rsidRPr="001114C2" w:rsidRDefault="00972502" w:rsidP="00A46DF2">
            <w:pPr>
              <w:spacing w:line="288" w:lineRule="auto"/>
              <w:ind w:firstLine="720"/>
              <w:jc w:val="both"/>
              <w:rPr>
                <w:szCs w:val="28"/>
              </w:rPr>
            </w:pPr>
            <w:r w:rsidRPr="001114C2">
              <w:rPr>
                <w:b/>
                <w:szCs w:val="28"/>
              </w:rPr>
              <w:lastRenderedPageBreak/>
              <w:t>0503. Số trường hợp đăng ký khai tử trong nước</w:t>
            </w:r>
            <w:r w:rsidRPr="008B61FE">
              <w:rPr>
                <w:b/>
                <w:strike/>
                <w:szCs w:val="28"/>
              </w:rPr>
              <w:t>*</w:t>
            </w:r>
          </w:p>
          <w:p w:rsidR="00972502" w:rsidRPr="000F652C" w:rsidRDefault="00972502" w:rsidP="00A46DF2">
            <w:pPr>
              <w:spacing w:line="288" w:lineRule="auto"/>
              <w:ind w:firstLine="720"/>
              <w:jc w:val="both"/>
              <w:rPr>
                <w:szCs w:val="28"/>
              </w:rPr>
            </w:pPr>
            <w:r w:rsidRPr="000F652C">
              <w:rPr>
                <w:b/>
                <w:szCs w:val="28"/>
              </w:rPr>
              <w:t>1. Khái niệm</w:t>
            </w:r>
          </w:p>
          <w:p w:rsidR="00972502" w:rsidRPr="001114C2" w:rsidRDefault="00972502" w:rsidP="00A46DF2">
            <w:pPr>
              <w:spacing w:line="288" w:lineRule="auto"/>
              <w:ind w:firstLine="720"/>
              <w:jc w:val="both"/>
              <w:rPr>
                <w:szCs w:val="28"/>
              </w:rPr>
            </w:pPr>
            <w:r w:rsidRPr="001114C2">
              <w:rPr>
                <w:szCs w:val="28"/>
              </w:rPr>
              <w:t>Đăng ký khai tử trong nước là số trường hợp chết được đăng ký khai tử tại UBND cấp xã theo quy định tại Luật Hộ tịch.</w:t>
            </w:r>
          </w:p>
          <w:p w:rsidR="00972502" w:rsidRPr="000F652C" w:rsidRDefault="00972502" w:rsidP="00A46DF2">
            <w:pPr>
              <w:spacing w:line="288" w:lineRule="auto"/>
              <w:ind w:firstLine="720"/>
              <w:jc w:val="both"/>
              <w:rPr>
                <w:szCs w:val="28"/>
              </w:rPr>
            </w:pPr>
            <w:r w:rsidRPr="000F652C">
              <w:rPr>
                <w:b/>
                <w:szCs w:val="28"/>
              </w:rPr>
              <w:t>2. Phân tổ chủ yếu</w:t>
            </w:r>
          </w:p>
          <w:p w:rsidR="00972502" w:rsidRPr="001114C2" w:rsidRDefault="00972502" w:rsidP="00A46DF2">
            <w:pPr>
              <w:spacing w:line="288" w:lineRule="auto"/>
              <w:ind w:firstLine="720"/>
              <w:jc w:val="both"/>
              <w:rPr>
                <w:szCs w:val="28"/>
              </w:rPr>
            </w:pPr>
            <w:r w:rsidRPr="001114C2">
              <w:rPr>
                <w:szCs w:val="28"/>
              </w:rPr>
              <w:t xml:space="preserve">- </w:t>
            </w:r>
            <w:r w:rsidRPr="008B61FE">
              <w:rPr>
                <w:strike/>
                <w:szCs w:val="28"/>
              </w:rPr>
              <w:t>Độ</w:t>
            </w:r>
            <w:r w:rsidRPr="001114C2">
              <w:rPr>
                <w:szCs w:val="28"/>
              </w:rPr>
              <w:t xml:space="preserve"> tuổi </w:t>
            </w:r>
            <w:r w:rsidRPr="008B61FE">
              <w:rPr>
                <w:strike/>
                <w:szCs w:val="28"/>
              </w:rPr>
              <w:t>của người được đăng ký khai tử</w:t>
            </w:r>
            <w:r w:rsidRPr="001114C2">
              <w:rPr>
                <w:szCs w:val="28"/>
              </w:rPr>
              <w:t>;</w:t>
            </w:r>
          </w:p>
          <w:p w:rsidR="00C21BC5" w:rsidRDefault="00C21BC5" w:rsidP="00A46DF2">
            <w:pPr>
              <w:spacing w:line="288" w:lineRule="auto"/>
              <w:ind w:firstLine="720"/>
              <w:jc w:val="both"/>
              <w:rPr>
                <w:szCs w:val="28"/>
              </w:rPr>
            </w:pPr>
          </w:p>
          <w:p w:rsidR="00C21BC5" w:rsidRDefault="00C21BC5" w:rsidP="00A46DF2">
            <w:pPr>
              <w:spacing w:line="288" w:lineRule="auto"/>
              <w:ind w:firstLine="720"/>
              <w:jc w:val="both"/>
              <w:rPr>
                <w:szCs w:val="28"/>
              </w:rPr>
            </w:pPr>
          </w:p>
          <w:p w:rsidR="00972502" w:rsidRPr="001114C2" w:rsidRDefault="00972502" w:rsidP="00A46DF2">
            <w:pPr>
              <w:spacing w:line="288" w:lineRule="auto"/>
              <w:ind w:firstLine="720"/>
              <w:jc w:val="both"/>
              <w:rPr>
                <w:szCs w:val="28"/>
              </w:rPr>
            </w:pPr>
            <w:r w:rsidRPr="001114C2">
              <w:rPr>
                <w:szCs w:val="28"/>
              </w:rPr>
              <w:t>- Lần đăng ký (đăng ký mới, đăng ký lại);</w:t>
            </w:r>
          </w:p>
          <w:p w:rsidR="00972502" w:rsidRPr="001114C2" w:rsidRDefault="00972502" w:rsidP="00A46DF2">
            <w:pPr>
              <w:spacing w:line="288" w:lineRule="auto"/>
              <w:ind w:firstLine="720"/>
              <w:jc w:val="both"/>
              <w:rPr>
                <w:szCs w:val="28"/>
              </w:rPr>
            </w:pPr>
            <w:r w:rsidRPr="001114C2">
              <w:rPr>
                <w:szCs w:val="28"/>
              </w:rPr>
              <w:t xml:space="preserve">- Thời điểm đăng ký đối với đăng ký mới (đúng hạn, quá hạn); </w:t>
            </w:r>
          </w:p>
          <w:p w:rsidR="000F652C" w:rsidRPr="00C21BC5" w:rsidRDefault="00972502" w:rsidP="00C21BC5">
            <w:pPr>
              <w:spacing w:line="288" w:lineRule="auto"/>
              <w:ind w:firstLine="720"/>
              <w:jc w:val="both"/>
              <w:rPr>
                <w:szCs w:val="28"/>
              </w:rPr>
            </w:pPr>
            <w:r w:rsidRPr="001114C2">
              <w:rPr>
                <w:szCs w:val="28"/>
              </w:rPr>
              <w:t>- Tỉnh, thành phố trực thuộ</w:t>
            </w:r>
            <w:r w:rsidR="00C21BC5">
              <w:rPr>
                <w:szCs w:val="28"/>
              </w:rPr>
              <w:t>c Trung ương.</w:t>
            </w:r>
          </w:p>
          <w:p w:rsidR="00972502" w:rsidRPr="001114C2" w:rsidRDefault="00972502" w:rsidP="00A46DF2">
            <w:pPr>
              <w:spacing w:line="288" w:lineRule="auto"/>
              <w:ind w:firstLine="720"/>
              <w:jc w:val="both"/>
              <w:rPr>
                <w:szCs w:val="28"/>
              </w:rPr>
            </w:pPr>
            <w:r w:rsidRPr="000F652C">
              <w:rPr>
                <w:b/>
                <w:szCs w:val="28"/>
              </w:rPr>
              <w:t>3. Kỳ công bố:</w:t>
            </w:r>
            <w:r w:rsidRPr="001114C2">
              <w:rPr>
                <w:b/>
                <w:i/>
                <w:szCs w:val="28"/>
              </w:rPr>
              <w:t xml:space="preserve"> </w:t>
            </w:r>
            <w:r w:rsidRPr="001114C2">
              <w:rPr>
                <w:szCs w:val="28"/>
              </w:rPr>
              <w:t>Năm.</w:t>
            </w:r>
          </w:p>
          <w:p w:rsidR="00972502" w:rsidRPr="001114C2" w:rsidRDefault="00972502" w:rsidP="00A46DF2">
            <w:pPr>
              <w:spacing w:line="288" w:lineRule="auto"/>
              <w:ind w:firstLine="720"/>
              <w:jc w:val="both"/>
              <w:rPr>
                <w:szCs w:val="28"/>
              </w:rPr>
            </w:pPr>
            <w:r w:rsidRPr="000F652C">
              <w:rPr>
                <w:b/>
                <w:szCs w:val="28"/>
              </w:rPr>
              <w:t>4. Hình thức thu thập:</w:t>
            </w:r>
            <w:r w:rsidRPr="001114C2">
              <w:rPr>
                <w:i/>
                <w:szCs w:val="28"/>
              </w:rPr>
              <w:t xml:space="preserve"> </w:t>
            </w:r>
            <w:r w:rsidRPr="000F652C">
              <w:rPr>
                <w:i/>
                <w:szCs w:val="28"/>
              </w:rPr>
              <w:t>C</w:t>
            </w:r>
            <w:r w:rsidRPr="001114C2">
              <w:rPr>
                <w:szCs w:val="28"/>
              </w:rPr>
              <w:t>hế độ báo cáo thố</w:t>
            </w:r>
            <w:r w:rsidR="000F652C">
              <w:rPr>
                <w:szCs w:val="28"/>
              </w:rPr>
              <w:t xml:space="preserve">ng kê </w:t>
            </w:r>
            <w:r w:rsidR="000F652C" w:rsidRPr="000F652C">
              <w:rPr>
                <w:i/>
                <w:szCs w:val="28"/>
              </w:rPr>
              <w:t>N</w:t>
            </w:r>
            <w:r w:rsidRPr="001114C2">
              <w:rPr>
                <w:szCs w:val="28"/>
              </w:rPr>
              <w:t>gành Tư pháp; cơ sở dữ liệu hộ tịch điện tử.</w:t>
            </w:r>
          </w:p>
          <w:p w:rsidR="00972502" w:rsidRPr="000F652C" w:rsidRDefault="00972502" w:rsidP="00A46DF2">
            <w:pPr>
              <w:spacing w:line="288" w:lineRule="auto"/>
              <w:ind w:firstLine="720"/>
              <w:jc w:val="both"/>
              <w:rPr>
                <w:szCs w:val="28"/>
              </w:rPr>
            </w:pPr>
            <w:r w:rsidRPr="000F652C">
              <w:rPr>
                <w:b/>
                <w:szCs w:val="28"/>
              </w:rPr>
              <w:t>5. Đơn vị (thuộc Bộ Tư pháp) chịu trách nhiệm thu thập, tổng hợp</w:t>
            </w:r>
          </w:p>
          <w:p w:rsidR="00972502" w:rsidRPr="001114C2" w:rsidRDefault="00972502" w:rsidP="00A46DF2">
            <w:pPr>
              <w:spacing w:line="288" w:lineRule="auto"/>
              <w:ind w:firstLine="720"/>
              <w:jc w:val="both"/>
              <w:rPr>
                <w:szCs w:val="28"/>
              </w:rPr>
            </w:pPr>
            <w:r w:rsidRPr="001114C2">
              <w:rPr>
                <w:szCs w:val="28"/>
              </w:rPr>
              <w:t>Chủ trì: Cục Kế hoạch - Tài chính;</w:t>
            </w:r>
          </w:p>
          <w:p w:rsidR="00972502" w:rsidRPr="001114C2" w:rsidRDefault="00972502" w:rsidP="00A46DF2">
            <w:pPr>
              <w:spacing w:line="288" w:lineRule="auto"/>
              <w:ind w:firstLine="720"/>
              <w:jc w:val="both"/>
              <w:rPr>
                <w:szCs w:val="28"/>
              </w:rPr>
            </w:pPr>
            <w:r w:rsidRPr="001114C2">
              <w:rPr>
                <w:szCs w:val="28"/>
              </w:rPr>
              <w:t>Phối hợp: Cục Hộ tịch, quốc tịch, chứng thực.</w:t>
            </w:r>
          </w:p>
          <w:p w:rsidR="00E27848" w:rsidRPr="008B61FE" w:rsidRDefault="00972502" w:rsidP="00A46DF2">
            <w:pPr>
              <w:spacing w:line="288" w:lineRule="auto"/>
              <w:ind w:firstLine="720"/>
              <w:jc w:val="both"/>
              <w:rPr>
                <w:b/>
                <w:strike/>
                <w:szCs w:val="28"/>
              </w:rPr>
            </w:pPr>
            <w:r w:rsidRPr="008B61FE">
              <w:rPr>
                <w:i/>
                <w:strike/>
                <w:szCs w:val="28"/>
              </w:rPr>
              <w:t xml:space="preserve">* Ghi chú: Trong nội dung chỉ tiêu này đã lồng ghép chỉ tiêu “Số trường hợp tử vong được đăng ký khai tử” nhằm tổng </w:t>
            </w:r>
            <w:r w:rsidRPr="008B61FE">
              <w:rPr>
                <w:i/>
                <w:strike/>
                <w:szCs w:val="28"/>
              </w:rPr>
              <w:lastRenderedPageBreak/>
              <w:t>hợp số liệu thống kê theo nội dung chỉ tiêu thống kê quốc gia được quy định tại Luật Thống kê 2015 và Nghị định số 97/2016/NĐ-CP (chỉ tiêu 0113 về “Số trường hợp tử vong được đăng ký khai tử).</w:t>
            </w:r>
          </w:p>
        </w:tc>
        <w:tc>
          <w:tcPr>
            <w:tcW w:w="7282" w:type="dxa"/>
            <w:gridSpan w:val="2"/>
          </w:tcPr>
          <w:p w:rsidR="005145DC" w:rsidRPr="00F671AA" w:rsidRDefault="005145DC" w:rsidP="0060637D">
            <w:pPr>
              <w:spacing w:line="288" w:lineRule="auto"/>
              <w:ind w:firstLine="720"/>
              <w:jc w:val="both"/>
              <w:rPr>
                <w:szCs w:val="28"/>
              </w:rPr>
            </w:pPr>
            <w:r w:rsidRPr="00F671AA">
              <w:rPr>
                <w:b/>
                <w:szCs w:val="28"/>
              </w:rPr>
              <w:lastRenderedPageBreak/>
              <w:t>0503. Số trường hợp đăng ký khai tử trong nước</w:t>
            </w:r>
          </w:p>
          <w:p w:rsidR="005145DC" w:rsidRPr="000F652C" w:rsidRDefault="005145DC" w:rsidP="0060637D">
            <w:pPr>
              <w:spacing w:line="288" w:lineRule="auto"/>
              <w:ind w:firstLine="720"/>
              <w:jc w:val="both"/>
              <w:rPr>
                <w:szCs w:val="28"/>
              </w:rPr>
            </w:pPr>
            <w:r w:rsidRPr="000F652C">
              <w:rPr>
                <w:b/>
                <w:szCs w:val="28"/>
              </w:rPr>
              <w:t>1. Khái niệm, phương pháp tính</w:t>
            </w:r>
          </w:p>
          <w:p w:rsidR="005145DC" w:rsidRPr="00F671AA" w:rsidRDefault="005145DC" w:rsidP="0060637D">
            <w:pPr>
              <w:spacing w:line="288" w:lineRule="auto"/>
              <w:ind w:firstLine="720"/>
              <w:jc w:val="both"/>
              <w:rPr>
                <w:szCs w:val="28"/>
              </w:rPr>
            </w:pPr>
            <w:r w:rsidRPr="00F671AA">
              <w:rPr>
                <w:szCs w:val="28"/>
              </w:rPr>
              <w:t>Đăng ký khai tử trong nước là số trường hợp chết được đăng ký khai tử tại UBND cấp xã theo quy định tại Luật Hộ tịch.</w:t>
            </w:r>
          </w:p>
          <w:p w:rsidR="005145DC" w:rsidRPr="000F652C" w:rsidRDefault="005145DC" w:rsidP="0060637D">
            <w:pPr>
              <w:spacing w:line="288" w:lineRule="auto"/>
              <w:ind w:firstLine="720"/>
              <w:jc w:val="both"/>
              <w:rPr>
                <w:szCs w:val="28"/>
              </w:rPr>
            </w:pPr>
            <w:r w:rsidRPr="000F652C">
              <w:rPr>
                <w:b/>
                <w:szCs w:val="28"/>
              </w:rPr>
              <w:t>2. Phân tổ chủ yếu</w:t>
            </w:r>
          </w:p>
          <w:p w:rsidR="005145DC" w:rsidRPr="00F671AA" w:rsidRDefault="005145DC" w:rsidP="00A46DF2">
            <w:pPr>
              <w:spacing w:line="288" w:lineRule="auto"/>
              <w:ind w:firstLine="720"/>
              <w:jc w:val="both"/>
              <w:rPr>
                <w:szCs w:val="28"/>
              </w:rPr>
            </w:pPr>
            <w:r w:rsidRPr="00F671AA">
              <w:rPr>
                <w:szCs w:val="28"/>
              </w:rPr>
              <w:t xml:space="preserve">- </w:t>
            </w:r>
            <w:r w:rsidRPr="008B61FE">
              <w:rPr>
                <w:i/>
                <w:szCs w:val="28"/>
              </w:rPr>
              <w:t>Nhóm</w:t>
            </w:r>
            <w:r w:rsidRPr="00F671AA">
              <w:rPr>
                <w:szCs w:val="28"/>
              </w:rPr>
              <w:t xml:space="preserve"> tuổi;</w:t>
            </w:r>
          </w:p>
          <w:p w:rsidR="005145DC" w:rsidRPr="008B61FE" w:rsidRDefault="005145DC" w:rsidP="00A46DF2">
            <w:pPr>
              <w:spacing w:line="288" w:lineRule="auto"/>
              <w:ind w:firstLine="720"/>
              <w:jc w:val="both"/>
              <w:rPr>
                <w:i/>
                <w:szCs w:val="28"/>
              </w:rPr>
            </w:pPr>
            <w:r w:rsidRPr="008B61FE">
              <w:rPr>
                <w:i/>
                <w:szCs w:val="28"/>
              </w:rPr>
              <w:t>- Giới tính (Nam, nữ);</w:t>
            </w:r>
          </w:p>
          <w:p w:rsidR="005145DC" w:rsidRPr="008B61FE" w:rsidRDefault="005145DC" w:rsidP="0060637D">
            <w:pPr>
              <w:spacing w:line="288" w:lineRule="auto"/>
              <w:ind w:firstLine="720"/>
              <w:jc w:val="both"/>
              <w:rPr>
                <w:i/>
                <w:szCs w:val="28"/>
              </w:rPr>
            </w:pPr>
            <w:r w:rsidRPr="008B61FE">
              <w:rPr>
                <w:i/>
                <w:szCs w:val="28"/>
              </w:rPr>
              <w:t>- Dân tộc;</w:t>
            </w:r>
          </w:p>
          <w:p w:rsidR="005145DC" w:rsidRPr="00F671AA" w:rsidRDefault="005145DC" w:rsidP="0060637D">
            <w:pPr>
              <w:spacing w:line="288" w:lineRule="auto"/>
              <w:ind w:firstLine="720"/>
              <w:jc w:val="both"/>
              <w:rPr>
                <w:szCs w:val="28"/>
              </w:rPr>
            </w:pPr>
            <w:r w:rsidRPr="00F671AA">
              <w:rPr>
                <w:szCs w:val="28"/>
              </w:rPr>
              <w:t>- Lần đăng ký (đăng ký mới, đăng ký lại);</w:t>
            </w:r>
          </w:p>
          <w:p w:rsidR="005145DC" w:rsidRPr="00F671AA" w:rsidRDefault="005145DC" w:rsidP="0060637D">
            <w:pPr>
              <w:spacing w:line="288" w:lineRule="auto"/>
              <w:ind w:firstLine="720"/>
              <w:jc w:val="both"/>
              <w:rPr>
                <w:szCs w:val="28"/>
              </w:rPr>
            </w:pPr>
            <w:r w:rsidRPr="00F671AA">
              <w:rPr>
                <w:szCs w:val="28"/>
              </w:rPr>
              <w:t xml:space="preserve">- Thời điểm đăng ký đối với đăng ký mới (đúng hạn, quá hạn); </w:t>
            </w:r>
          </w:p>
          <w:p w:rsidR="005145DC" w:rsidRPr="00F671AA" w:rsidRDefault="005145DC" w:rsidP="0060637D">
            <w:pPr>
              <w:spacing w:line="288" w:lineRule="auto"/>
              <w:ind w:firstLine="720"/>
              <w:jc w:val="both"/>
              <w:rPr>
                <w:szCs w:val="28"/>
              </w:rPr>
            </w:pPr>
            <w:r w:rsidRPr="00F671AA">
              <w:rPr>
                <w:szCs w:val="28"/>
              </w:rPr>
              <w:t>- Tỉnh, thành phố trực thuộc Trung ương.</w:t>
            </w:r>
          </w:p>
          <w:p w:rsidR="005145DC" w:rsidRPr="00F671AA" w:rsidRDefault="005145DC" w:rsidP="0060637D">
            <w:pPr>
              <w:spacing w:line="288" w:lineRule="auto"/>
              <w:ind w:firstLine="720"/>
              <w:jc w:val="both"/>
              <w:rPr>
                <w:szCs w:val="28"/>
              </w:rPr>
            </w:pPr>
            <w:r w:rsidRPr="000F652C">
              <w:rPr>
                <w:b/>
                <w:szCs w:val="28"/>
              </w:rPr>
              <w:t>3. Kỳ công bố:</w:t>
            </w:r>
            <w:r w:rsidRPr="00F671AA">
              <w:rPr>
                <w:b/>
                <w:i/>
                <w:szCs w:val="28"/>
              </w:rPr>
              <w:t xml:space="preserve"> </w:t>
            </w:r>
            <w:r w:rsidR="000F652C">
              <w:rPr>
                <w:i/>
                <w:szCs w:val="28"/>
              </w:rPr>
              <w:t>n</w:t>
            </w:r>
            <w:r w:rsidRPr="000F652C">
              <w:rPr>
                <w:szCs w:val="28"/>
              </w:rPr>
              <w:t>ăm</w:t>
            </w:r>
            <w:r w:rsidRPr="005B6E9C">
              <w:t>.</w:t>
            </w:r>
          </w:p>
          <w:p w:rsidR="005145DC" w:rsidRPr="00F671AA" w:rsidRDefault="005145DC" w:rsidP="0060637D">
            <w:pPr>
              <w:spacing w:line="288" w:lineRule="auto"/>
              <w:ind w:firstLine="720"/>
              <w:jc w:val="both"/>
              <w:rPr>
                <w:szCs w:val="28"/>
              </w:rPr>
            </w:pPr>
            <w:r w:rsidRPr="000F652C">
              <w:rPr>
                <w:b/>
                <w:szCs w:val="28"/>
              </w:rPr>
              <w:t>4. Hình thức thu thập:</w:t>
            </w:r>
            <w:r w:rsidRPr="00F671AA">
              <w:rPr>
                <w:i/>
                <w:szCs w:val="28"/>
              </w:rPr>
              <w:t xml:space="preserve"> </w:t>
            </w:r>
            <w:r w:rsidR="000F652C" w:rsidRPr="000F652C">
              <w:rPr>
                <w:i/>
                <w:szCs w:val="28"/>
              </w:rPr>
              <w:t>c</w:t>
            </w:r>
            <w:r w:rsidRPr="00F671AA">
              <w:rPr>
                <w:szCs w:val="28"/>
              </w:rPr>
              <w:t xml:space="preserve">hế độ báo cáo thống kê </w:t>
            </w:r>
            <w:r w:rsidRPr="000F652C">
              <w:rPr>
                <w:i/>
                <w:szCs w:val="28"/>
              </w:rPr>
              <w:t>n</w:t>
            </w:r>
            <w:r w:rsidRPr="00F671AA">
              <w:rPr>
                <w:szCs w:val="28"/>
              </w:rPr>
              <w:t>gành Tư pháp; cơ sở dữ liệu hộ tịch điện tử.</w:t>
            </w:r>
          </w:p>
          <w:p w:rsidR="005145DC" w:rsidRPr="000F652C" w:rsidRDefault="005145DC" w:rsidP="0060637D">
            <w:pPr>
              <w:spacing w:line="288" w:lineRule="auto"/>
              <w:ind w:firstLine="720"/>
              <w:jc w:val="both"/>
              <w:rPr>
                <w:szCs w:val="28"/>
              </w:rPr>
            </w:pPr>
            <w:r w:rsidRPr="000F652C">
              <w:rPr>
                <w:b/>
                <w:szCs w:val="28"/>
              </w:rPr>
              <w:t>5. Đơn vị (thuộc Bộ Tư pháp) chịu trách nhiệm thu thập, tổng hợp</w:t>
            </w:r>
          </w:p>
          <w:p w:rsidR="005145DC" w:rsidRPr="00F671AA" w:rsidRDefault="005145DC" w:rsidP="0060637D">
            <w:pPr>
              <w:spacing w:line="288" w:lineRule="auto"/>
              <w:ind w:firstLine="720"/>
              <w:jc w:val="both"/>
              <w:rPr>
                <w:szCs w:val="28"/>
              </w:rPr>
            </w:pPr>
            <w:r w:rsidRPr="00F671AA">
              <w:rPr>
                <w:szCs w:val="28"/>
              </w:rPr>
              <w:t>Chủ trì: Cục Kế hoạch - Tài chính;</w:t>
            </w:r>
          </w:p>
          <w:p w:rsidR="005145DC" w:rsidRPr="00F671AA" w:rsidRDefault="005145DC" w:rsidP="0060637D">
            <w:pPr>
              <w:spacing w:line="288" w:lineRule="auto"/>
              <w:ind w:firstLine="720"/>
              <w:jc w:val="both"/>
              <w:rPr>
                <w:szCs w:val="28"/>
              </w:rPr>
            </w:pPr>
            <w:r w:rsidRPr="00F671AA">
              <w:rPr>
                <w:szCs w:val="28"/>
              </w:rPr>
              <w:t>Phối hợp: Cục Hộ tịch, quốc tịch, chứng thực.</w:t>
            </w:r>
          </w:p>
          <w:p w:rsidR="00E27848" w:rsidRPr="00F671AA" w:rsidRDefault="00E27848" w:rsidP="00A46DF2">
            <w:pPr>
              <w:spacing w:line="288" w:lineRule="auto"/>
              <w:ind w:firstLine="720"/>
              <w:jc w:val="both"/>
              <w:rPr>
                <w:b/>
                <w:bCs/>
                <w:szCs w:val="28"/>
              </w:rPr>
            </w:pPr>
          </w:p>
        </w:tc>
      </w:tr>
      <w:tr w:rsidR="00E27848" w:rsidTr="00CA75EB">
        <w:tc>
          <w:tcPr>
            <w:tcW w:w="7283" w:type="dxa"/>
            <w:gridSpan w:val="2"/>
          </w:tcPr>
          <w:p w:rsidR="009265DD" w:rsidRPr="001114C2" w:rsidRDefault="009265DD" w:rsidP="00A46DF2">
            <w:pPr>
              <w:spacing w:line="288" w:lineRule="auto"/>
              <w:ind w:firstLine="720"/>
              <w:jc w:val="both"/>
              <w:rPr>
                <w:szCs w:val="28"/>
              </w:rPr>
            </w:pPr>
            <w:r w:rsidRPr="001114C2">
              <w:rPr>
                <w:b/>
                <w:szCs w:val="28"/>
              </w:rPr>
              <w:lastRenderedPageBreak/>
              <w:t>0504. Số trường hợp đăng ký khai tử có yếu tố nước ngoài</w:t>
            </w:r>
          </w:p>
          <w:p w:rsidR="009265DD" w:rsidRPr="000F652C" w:rsidRDefault="009265DD" w:rsidP="00A46DF2">
            <w:pPr>
              <w:spacing w:line="288" w:lineRule="auto"/>
              <w:ind w:firstLine="720"/>
              <w:jc w:val="both"/>
              <w:rPr>
                <w:szCs w:val="28"/>
              </w:rPr>
            </w:pPr>
            <w:r w:rsidRPr="000F652C">
              <w:rPr>
                <w:b/>
                <w:szCs w:val="28"/>
              </w:rPr>
              <w:t>1. Khái niệm</w:t>
            </w:r>
          </w:p>
          <w:p w:rsidR="009265DD" w:rsidRPr="001114C2" w:rsidRDefault="009265DD" w:rsidP="00A46DF2">
            <w:pPr>
              <w:spacing w:line="288" w:lineRule="auto"/>
              <w:ind w:firstLine="720"/>
              <w:jc w:val="both"/>
              <w:rPr>
                <w:szCs w:val="28"/>
              </w:rPr>
            </w:pPr>
            <w:r w:rsidRPr="001114C2">
              <w:rPr>
                <w:szCs w:val="28"/>
              </w:rPr>
              <w:t>Đăng ký khai tử có yếu tố nước ngoài là số trường hợp người nước ngoài hoặc công dân Việt Nam định cư ở nước ngoài chết tại Việt Nam</w:t>
            </w:r>
            <w:r>
              <w:rPr>
                <w:szCs w:val="28"/>
              </w:rPr>
              <w:t>,</w:t>
            </w:r>
            <w:r w:rsidRPr="001114C2">
              <w:rPr>
                <w:szCs w:val="28"/>
              </w:rPr>
              <w:t xml:space="preserve"> được đăng ký khai tử tại UBND cấp huyện theo quy định của Luật Hộ tịch.</w:t>
            </w:r>
          </w:p>
          <w:p w:rsidR="009265DD" w:rsidRPr="000F652C" w:rsidRDefault="009265DD" w:rsidP="00A46DF2">
            <w:pPr>
              <w:spacing w:line="288" w:lineRule="auto"/>
              <w:ind w:firstLine="720"/>
              <w:jc w:val="both"/>
              <w:rPr>
                <w:szCs w:val="28"/>
              </w:rPr>
            </w:pPr>
            <w:r w:rsidRPr="000F652C">
              <w:rPr>
                <w:b/>
                <w:szCs w:val="28"/>
              </w:rPr>
              <w:t>2. Phân tổ chủ yếu</w:t>
            </w:r>
          </w:p>
          <w:p w:rsidR="009265DD" w:rsidRPr="008B61FE" w:rsidRDefault="009265DD" w:rsidP="00A46DF2">
            <w:pPr>
              <w:spacing w:line="288" w:lineRule="auto"/>
              <w:ind w:firstLine="720"/>
              <w:jc w:val="both"/>
              <w:rPr>
                <w:strike/>
                <w:szCs w:val="28"/>
              </w:rPr>
            </w:pPr>
            <w:r w:rsidRPr="008B61FE">
              <w:rPr>
                <w:strike/>
                <w:szCs w:val="28"/>
              </w:rPr>
              <w:t xml:space="preserve">- Giới tính (nam, nữ); </w:t>
            </w:r>
          </w:p>
          <w:p w:rsidR="009265DD" w:rsidRPr="001114C2" w:rsidRDefault="009265DD" w:rsidP="00A46DF2">
            <w:pPr>
              <w:spacing w:line="288" w:lineRule="auto"/>
              <w:ind w:firstLine="720"/>
              <w:jc w:val="both"/>
              <w:rPr>
                <w:szCs w:val="28"/>
              </w:rPr>
            </w:pPr>
            <w:r w:rsidRPr="001114C2">
              <w:rPr>
                <w:szCs w:val="28"/>
              </w:rPr>
              <w:t>- Quốc tịch (người nước ngoài, công dân Việt Nam định cư ở nước ngoài);</w:t>
            </w:r>
          </w:p>
          <w:p w:rsidR="009265DD" w:rsidRPr="001114C2" w:rsidRDefault="009265DD" w:rsidP="00A46DF2">
            <w:pPr>
              <w:spacing w:line="288" w:lineRule="auto"/>
              <w:ind w:firstLine="720"/>
              <w:jc w:val="both"/>
              <w:rPr>
                <w:szCs w:val="28"/>
              </w:rPr>
            </w:pPr>
            <w:r w:rsidRPr="001114C2">
              <w:rPr>
                <w:szCs w:val="28"/>
              </w:rPr>
              <w:t>- Tỉnh, thành phố trực thuộc Trung ương.</w:t>
            </w:r>
          </w:p>
          <w:p w:rsidR="009265DD" w:rsidRPr="001114C2" w:rsidRDefault="009265DD" w:rsidP="00A46DF2">
            <w:pPr>
              <w:spacing w:line="288" w:lineRule="auto"/>
              <w:ind w:firstLine="720"/>
              <w:jc w:val="both"/>
              <w:rPr>
                <w:szCs w:val="28"/>
              </w:rPr>
            </w:pPr>
            <w:r w:rsidRPr="000F652C">
              <w:rPr>
                <w:b/>
                <w:szCs w:val="28"/>
              </w:rPr>
              <w:t>3. Kỳ công bố:</w:t>
            </w:r>
            <w:r w:rsidRPr="001114C2">
              <w:rPr>
                <w:b/>
                <w:i/>
                <w:szCs w:val="28"/>
              </w:rPr>
              <w:t xml:space="preserve"> </w:t>
            </w:r>
            <w:r w:rsidRPr="000F652C">
              <w:rPr>
                <w:i/>
                <w:szCs w:val="28"/>
              </w:rPr>
              <w:t>N</w:t>
            </w:r>
            <w:r w:rsidRPr="001114C2">
              <w:rPr>
                <w:szCs w:val="28"/>
              </w:rPr>
              <w:t>ăm.</w:t>
            </w:r>
          </w:p>
          <w:p w:rsidR="009265DD" w:rsidRPr="001114C2" w:rsidRDefault="009265DD" w:rsidP="00A46DF2">
            <w:pPr>
              <w:spacing w:line="288" w:lineRule="auto"/>
              <w:ind w:firstLine="720"/>
              <w:jc w:val="both"/>
              <w:rPr>
                <w:szCs w:val="28"/>
              </w:rPr>
            </w:pPr>
            <w:r w:rsidRPr="000F652C">
              <w:rPr>
                <w:b/>
                <w:szCs w:val="28"/>
              </w:rPr>
              <w:t>4. Hình thức thu thập:</w:t>
            </w:r>
            <w:r w:rsidRPr="001114C2">
              <w:rPr>
                <w:i/>
                <w:szCs w:val="28"/>
              </w:rPr>
              <w:t xml:space="preserve"> </w:t>
            </w:r>
            <w:r w:rsidRPr="000F652C">
              <w:rPr>
                <w:i/>
                <w:szCs w:val="28"/>
              </w:rPr>
              <w:t>C</w:t>
            </w:r>
            <w:r w:rsidRPr="001114C2">
              <w:rPr>
                <w:szCs w:val="28"/>
              </w:rPr>
              <w:t xml:space="preserve">hế độ báo cáo thống kê </w:t>
            </w:r>
            <w:r w:rsidRPr="001F2D2D">
              <w:rPr>
                <w:i/>
                <w:szCs w:val="28"/>
              </w:rPr>
              <w:t>N</w:t>
            </w:r>
            <w:r w:rsidRPr="001114C2">
              <w:rPr>
                <w:szCs w:val="28"/>
              </w:rPr>
              <w:t>gành Tư pháp; Cơ sở dữ liệu hộ tịch điện tử.</w:t>
            </w:r>
          </w:p>
          <w:p w:rsidR="009265DD" w:rsidRPr="001F2D2D" w:rsidRDefault="009265DD" w:rsidP="00A46DF2">
            <w:pPr>
              <w:spacing w:line="288" w:lineRule="auto"/>
              <w:ind w:firstLine="720"/>
              <w:jc w:val="both"/>
              <w:rPr>
                <w:szCs w:val="28"/>
              </w:rPr>
            </w:pPr>
            <w:r w:rsidRPr="001F2D2D">
              <w:rPr>
                <w:b/>
                <w:szCs w:val="28"/>
              </w:rPr>
              <w:t>5. Đơn vị (thuộc Bộ Tư pháp) chịu trách nhiệm thu thập, tổng hợp</w:t>
            </w:r>
          </w:p>
          <w:p w:rsidR="009265DD" w:rsidRPr="001114C2" w:rsidRDefault="009265DD" w:rsidP="00A46DF2">
            <w:pPr>
              <w:spacing w:line="288" w:lineRule="auto"/>
              <w:ind w:firstLine="720"/>
              <w:jc w:val="both"/>
              <w:rPr>
                <w:szCs w:val="28"/>
              </w:rPr>
            </w:pPr>
            <w:r w:rsidRPr="001114C2">
              <w:rPr>
                <w:szCs w:val="28"/>
              </w:rPr>
              <w:t>Chủ trì: Cục Kế hoạch - Tài chính;</w:t>
            </w:r>
          </w:p>
          <w:p w:rsidR="00E27848" w:rsidRDefault="009265DD" w:rsidP="00A46DF2">
            <w:pPr>
              <w:spacing w:line="288" w:lineRule="auto"/>
              <w:ind w:firstLine="720"/>
              <w:jc w:val="both"/>
              <w:rPr>
                <w:b/>
                <w:szCs w:val="28"/>
              </w:rPr>
            </w:pPr>
            <w:r w:rsidRPr="001114C2">
              <w:rPr>
                <w:szCs w:val="28"/>
              </w:rPr>
              <w:t>Phối hợp: Cục Hộ tịch, quốc tịch, chứng thực.</w:t>
            </w:r>
          </w:p>
        </w:tc>
        <w:tc>
          <w:tcPr>
            <w:tcW w:w="7282" w:type="dxa"/>
            <w:gridSpan w:val="2"/>
          </w:tcPr>
          <w:p w:rsidR="005145DC" w:rsidRPr="00F671AA" w:rsidRDefault="005145DC" w:rsidP="0060637D">
            <w:pPr>
              <w:spacing w:line="288" w:lineRule="auto"/>
              <w:ind w:firstLine="720"/>
              <w:jc w:val="both"/>
              <w:rPr>
                <w:szCs w:val="28"/>
              </w:rPr>
            </w:pPr>
            <w:r w:rsidRPr="00F671AA">
              <w:rPr>
                <w:b/>
                <w:szCs w:val="28"/>
              </w:rPr>
              <w:t>0504. Số trường hợp đăng ký khai tử có yếu tố nước ngoài</w:t>
            </w:r>
          </w:p>
          <w:p w:rsidR="005145DC" w:rsidRPr="00F671AA" w:rsidRDefault="005145DC" w:rsidP="0060637D">
            <w:pPr>
              <w:spacing w:line="288" w:lineRule="auto"/>
              <w:ind w:firstLine="720"/>
              <w:jc w:val="both"/>
              <w:rPr>
                <w:szCs w:val="28"/>
              </w:rPr>
            </w:pPr>
            <w:r w:rsidRPr="000F652C">
              <w:rPr>
                <w:b/>
                <w:szCs w:val="28"/>
              </w:rPr>
              <w:t>1. Khái niệm</w:t>
            </w:r>
            <w:r w:rsidRPr="00F671AA">
              <w:rPr>
                <w:b/>
                <w:i/>
                <w:szCs w:val="28"/>
              </w:rPr>
              <w:t>, phương pháp tính</w:t>
            </w:r>
          </w:p>
          <w:p w:rsidR="005145DC" w:rsidRPr="00F671AA" w:rsidRDefault="005145DC" w:rsidP="0060637D">
            <w:pPr>
              <w:spacing w:line="288" w:lineRule="auto"/>
              <w:ind w:firstLine="720"/>
              <w:jc w:val="both"/>
              <w:rPr>
                <w:szCs w:val="28"/>
              </w:rPr>
            </w:pPr>
            <w:r w:rsidRPr="00F671AA">
              <w:rPr>
                <w:szCs w:val="28"/>
              </w:rPr>
              <w:t>Đăng ký khai tử có yếu tố nước ngoài là số trường hợp người nước ngoài hoặc công dân Việt Nam định cư ở nước ngoài chết tại Việt Nam, được đăng ký khai tử tại UBND cấp huyện theo quy định của Luật Hộ tịch.</w:t>
            </w:r>
          </w:p>
          <w:p w:rsidR="005145DC" w:rsidRPr="000F652C" w:rsidRDefault="005145DC" w:rsidP="0060637D">
            <w:pPr>
              <w:spacing w:line="288" w:lineRule="auto"/>
              <w:ind w:firstLine="720"/>
              <w:jc w:val="both"/>
              <w:rPr>
                <w:szCs w:val="28"/>
              </w:rPr>
            </w:pPr>
            <w:r w:rsidRPr="000F652C">
              <w:rPr>
                <w:b/>
                <w:szCs w:val="28"/>
              </w:rPr>
              <w:t>2. Phân tổ chủ yếu</w:t>
            </w:r>
          </w:p>
          <w:p w:rsidR="00C21BC5" w:rsidRDefault="00C21BC5" w:rsidP="00C21BC5">
            <w:pPr>
              <w:spacing w:line="288" w:lineRule="auto"/>
              <w:ind w:firstLine="720"/>
              <w:jc w:val="both"/>
              <w:rPr>
                <w:szCs w:val="28"/>
              </w:rPr>
            </w:pPr>
          </w:p>
          <w:p w:rsidR="005145DC" w:rsidRPr="00F671AA" w:rsidRDefault="005145DC" w:rsidP="0060637D">
            <w:pPr>
              <w:spacing w:line="288" w:lineRule="auto"/>
              <w:ind w:firstLine="720"/>
              <w:jc w:val="both"/>
              <w:rPr>
                <w:szCs w:val="28"/>
              </w:rPr>
            </w:pPr>
            <w:r w:rsidRPr="00F671AA">
              <w:rPr>
                <w:szCs w:val="28"/>
              </w:rPr>
              <w:t>- Quốc tịch (người nước ngoài, công dân Việt Nam định cư ở nước ngoài);</w:t>
            </w:r>
          </w:p>
          <w:p w:rsidR="005145DC" w:rsidRPr="00F671AA" w:rsidRDefault="005145DC" w:rsidP="0060637D">
            <w:pPr>
              <w:spacing w:line="288" w:lineRule="auto"/>
              <w:ind w:firstLine="720"/>
              <w:jc w:val="both"/>
              <w:rPr>
                <w:szCs w:val="28"/>
              </w:rPr>
            </w:pPr>
            <w:r w:rsidRPr="00F671AA">
              <w:rPr>
                <w:szCs w:val="28"/>
              </w:rPr>
              <w:t>- Tỉnh, thành phố trực thuộc Trung ương.</w:t>
            </w:r>
          </w:p>
          <w:p w:rsidR="005145DC" w:rsidRPr="00F671AA" w:rsidRDefault="005145DC" w:rsidP="0060637D">
            <w:pPr>
              <w:spacing w:line="288" w:lineRule="auto"/>
              <w:ind w:firstLine="720"/>
              <w:jc w:val="both"/>
              <w:rPr>
                <w:szCs w:val="28"/>
              </w:rPr>
            </w:pPr>
            <w:r w:rsidRPr="000F652C">
              <w:rPr>
                <w:b/>
                <w:szCs w:val="28"/>
              </w:rPr>
              <w:t>3. Kỳ công bố:</w:t>
            </w:r>
            <w:r w:rsidRPr="00F671AA">
              <w:rPr>
                <w:b/>
                <w:i/>
                <w:szCs w:val="28"/>
              </w:rPr>
              <w:t xml:space="preserve"> </w:t>
            </w:r>
            <w:r w:rsidRPr="000F652C">
              <w:rPr>
                <w:i/>
                <w:szCs w:val="28"/>
              </w:rPr>
              <w:t>n</w:t>
            </w:r>
            <w:r w:rsidRPr="000F652C">
              <w:rPr>
                <w:szCs w:val="28"/>
              </w:rPr>
              <w:t>ăm</w:t>
            </w:r>
            <w:r w:rsidRPr="005B6E9C">
              <w:t>.</w:t>
            </w:r>
          </w:p>
          <w:p w:rsidR="005145DC" w:rsidRPr="00F671AA" w:rsidRDefault="005145DC" w:rsidP="0060637D">
            <w:pPr>
              <w:spacing w:line="288" w:lineRule="auto"/>
              <w:ind w:firstLine="720"/>
              <w:jc w:val="both"/>
              <w:rPr>
                <w:szCs w:val="28"/>
              </w:rPr>
            </w:pPr>
            <w:r w:rsidRPr="000F652C">
              <w:rPr>
                <w:b/>
                <w:szCs w:val="28"/>
              </w:rPr>
              <w:t>4. Hình thức thu thập:</w:t>
            </w:r>
            <w:r w:rsidRPr="00F671AA">
              <w:rPr>
                <w:i/>
                <w:szCs w:val="28"/>
              </w:rPr>
              <w:t xml:space="preserve"> </w:t>
            </w:r>
            <w:r w:rsidR="000F652C" w:rsidRPr="000F652C">
              <w:rPr>
                <w:i/>
                <w:szCs w:val="28"/>
              </w:rPr>
              <w:t>c</w:t>
            </w:r>
            <w:r w:rsidRPr="00F671AA">
              <w:rPr>
                <w:szCs w:val="28"/>
              </w:rPr>
              <w:t>hế độ báo cáo thố</w:t>
            </w:r>
            <w:r w:rsidR="000F652C">
              <w:rPr>
                <w:szCs w:val="28"/>
              </w:rPr>
              <w:t xml:space="preserve">ng kê </w:t>
            </w:r>
            <w:r w:rsidR="000F652C" w:rsidRPr="000F652C">
              <w:rPr>
                <w:i/>
                <w:szCs w:val="28"/>
              </w:rPr>
              <w:t>n</w:t>
            </w:r>
            <w:r w:rsidRPr="00F671AA">
              <w:rPr>
                <w:szCs w:val="28"/>
              </w:rPr>
              <w:t>gành Tư pháp; Cơ sở dữ liệu hộ tịch điện tử.</w:t>
            </w:r>
          </w:p>
          <w:p w:rsidR="005145DC" w:rsidRPr="001F2D2D" w:rsidRDefault="005145DC" w:rsidP="0060637D">
            <w:pPr>
              <w:spacing w:line="288" w:lineRule="auto"/>
              <w:ind w:firstLine="720"/>
              <w:jc w:val="both"/>
              <w:rPr>
                <w:szCs w:val="28"/>
              </w:rPr>
            </w:pPr>
            <w:r w:rsidRPr="001F2D2D">
              <w:rPr>
                <w:b/>
                <w:szCs w:val="28"/>
              </w:rPr>
              <w:t>5. Đơn vị (thuộc Bộ Tư pháp) chịu trách nhiệm thu thập, tổng hợp</w:t>
            </w:r>
          </w:p>
          <w:p w:rsidR="005145DC" w:rsidRPr="00F671AA" w:rsidRDefault="005145DC" w:rsidP="0060637D">
            <w:pPr>
              <w:spacing w:line="288" w:lineRule="auto"/>
              <w:ind w:firstLine="720"/>
              <w:jc w:val="both"/>
              <w:rPr>
                <w:szCs w:val="28"/>
              </w:rPr>
            </w:pPr>
            <w:r w:rsidRPr="00F671AA">
              <w:rPr>
                <w:szCs w:val="28"/>
              </w:rPr>
              <w:t>Chủ trì: Cục Kế hoạch - Tài chính;</w:t>
            </w:r>
          </w:p>
          <w:p w:rsidR="005145DC" w:rsidRPr="00F671AA" w:rsidRDefault="005145DC" w:rsidP="00A46DF2">
            <w:pPr>
              <w:spacing w:line="288" w:lineRule="auto"/>
              <w:ind w:firstLine="720"/>
              <w:jc w:val="both"/>
              <w:rPr>
                <w:szCs w:val="28"/>
              </w:rPr>
            </w:pPr>
            <w:r w:rsidRPr="00F671AA">
              <w:rPr>
                <w:szCs w:val="28"/>
              </w:rPr>
              <w:t>Phối hợp: Cục Hộ tịch, quốc tịch, chứng thực.</w:t>
            </w:r>
          </w:p>
          <w:p w:rsidR="00E27848" w:rsidRPr="00F671AA" w:rsidRDefault="00E27848" w:rsidP="00A46DF2">
            <w:pPr>
              <w:spacing w:line="288" w:lineRule="auto"/>
              <w:ind w:firstLine="720"/>
              <w:jc w:val="both"/>
              <w:rPr>
                <w:b/>
                <w:bCs/>
                <w:szCs w:val="28"/>
              </w:rPr>
            </w:pPr>
          </w:p>
        </w:tc>
      </w:tr>
      <w:tr w:rsidR="00972502" w:rsidTr="00CA75EB">
        <w:tc>
          <w:tcPr>
            <w:tcW w:w="7283" w:type="dxa"/>
            <w:gridSpan w:val="2"/>
          </w:tcPr>
          <w:p w:rsidR="00545663" w:rsidRPr="001114C2" w:rsidRDefault="00545663" w:rsidP="00A46DF2">
            <w:pPr>
              <w:spacing w:line="288" w:lineRule="auto"/>
              <w:ind w:firstLine="720"/>
              <w:jc w:val="both"/>
              <w:rPr>
                <w:szCs w:val="28"/>
              </w:rPr>
            </w:pPr>
            <w:r w:rsidRPr="001114C2">
              <w:rPr>
                <w:b/>
                <w:szCs w:val="28"/>
              </w:rPr>
              <w:lastRenderedPageBreak/>
              <w:t>0505. Số cuộc đăng ký kết hôn trong nước</w:t>
            </w:r>
            <w:r w:rsidRPr="008B61FE">
              <w:rPr>
                <w:b/>
                <w:strike/>
                <w:szCs w:val="28"/>
              </w:rPr>
              <w:t>*</w:t>
            </w:r>
          </w:p>
          <w:p w:rsidR="00545663" w:rsidRPr="001F2D2D" w:rsidRDefault="00545663" w:rsidP="00A46DF2">
            <w:pPr>
              <w:spacing w:line="288" w:lineRule="auto"/>
              <w:ind w:firstLine="720"/>
              <w:jc w:val="both"/>
              <w:rPr>
                <w:szCs w:val="28"/>
              </w:rPr>
            </w:pPr>
            <w:r w:rsidRPr="001F2D2D">
              <w:rPr>
                <w:b/>
                <w:szCs w:val="28"/>
              </w:rPr>
              <w:t>1. Khái niệm, phương pháp tính</w:t>
            </w:r>
          </w:p>
          <w:p w:rsidR="00545663" w:rsidRPr="001F2D2D" w:rsidRDefault="00545663" w:rsidP="00A46DF2">
            <w:pPr>
              <w:spacing w:line="288" w:lineRule="auto"/>
              <w:ind w:firstLine="720"/>
              <w:jc w:val="both"/>
              <w:rPr>
                <w:szCs w:val="28"/>
              </w:rPr>
            </w:pPr>
            <w:r w:rsidRPr="001F2D2D">
              <w:rPr>
                <w:szCs w:val="28"/>
              </w:rPr>
              <w:t>1.1. Khái niệm</w:t>
            </w:r>
          </w:p>
          <w:p w:rsidR="00545663" w:rsidRPr="001114C2" w:rsidRDefault="00545663" w:rsidP="00A46DF2">
            <w:pPr>
              <w:spacing w:line="288" w:lineRule="auto"/>
              <w:ind w:firstLine="720"/>
              <w:jc w:val="both"/>
              <w:rPr>
                <w:szCs w:val="28"/>
              </w:rPr>
            </w:pPr>
            <w:r w:rsidRPr="00B36ED3">
              <w:rPr>
                <w:i/>
                <w:strike/>
                <w:szCs w:val="28"/>
              </w:rPr>
              <w:t>- Kết hôn</w:t>
            </w:r>
            <w:r w:rsidRPr="001114C2">
              <w:rPr>
                <w:szCs w:val="28"/>
              </w:rPr>
              <w:t xml:space="preserve"> là việc nam và nữ xác lập quan hệ vợ chồng với nhau theo quy định của Luật hôn nhân và gia đình về điều kiện kết hôn và đăng ký kết hôn.</w:t>
            </w:r>
          </w:p>
          <w:p w:rsidR="00C21BC5" w:rsidRDefault="00C21BC5" w:rsidP="00A46DF2">
            <w:pPr>
              <w:spacing w:line="288" w:lineRule="auto"/>
              <w:ind w:firstLine="720"/>
              <w:jc w:val="both"/>
              <w:rPr>
                <w:szCs w:val="28"/>
              </w:rPr>
            </w:pPr>
          </w:p>
          <w:p w:rsidR="00545663" w:rsidRPr="001114C2" w:rsidRDefault="00545663" w:rsidP="00A46DF2">
            <w:pPr>
              <w:spacing w:line="288" w:lineRule="auto"/>
              <w:ind w:firstLine="720"/>
              <w:jc w:val="both"/>
              <w:rPr>
                <w:szCs w:val="28"/>
              </w:rPr>
            </w:pPr>
            <w:r w:rsidRPr="001114C2">
              <w:rPr>
                <w:szCs w:val="28"/>
              </w:rPr>
              <w:t>- Số cuộc kết hôn trong nước là số trường hợp đăng ký kết hôn tại UBND cấp xã nơi cư trú của một trong hai bên nam, nữ theo quy định tại Luật Hộ tịch</w:t>
            </w:r>
          </w:p>
          <w:p w:rsidR="00545663" w:rsidRPr="001114C2" w:rsidRDefault="00545663" w:rsidP="00A46DF2">
            <w:pPr>
              <w:spacing w:line="288" w:lineRule="auto"/>
              <w:ind w:firstLine="720"/>
              <w:jc w:val="both"/>
              <w:rPr>
                <w:szCs w:val="28"/>
              </w:rPr>
            </w:pPr>
            <w:r w:rsidRPr="001114C2">
              <w:rPr>
                <w:szCs w:val="28"/>
              </w:rPr>
              <w:t>- Kết hôn lần đầu: Là trường hợp kết hôn mà cả hai bên nam, nữ đều đăng ký kết hôn lần đầu tiên.</w:t>
            </w:r>
          </w:p>
          <w:p w:rsidR="00545663" w:rsidRPr="008B61FE" w:rsidRDefault="00545663" w:rsidP="00A46DF2">
            <w:pPr>
              <w:spacing w:line="288" w:lineRule="auto"/>
              <w:ind w:firstLine="720"/>
              <w:jc w:val="both"/>
              <w:rPr>
                <w:strike/>
                <w:szCs w:val="28"/>
              </w:rPr>
            </w:pPr>
            <w:r w:rsidRPr="008B61FE">
              <w:rPr>
                <w:strike/>
                <w:szCs w:val="28"/>
              </w:rPr>
              <w:t xml:space="preserve">- Tuổi kết hôn trung bình lần đầu: </w:t>
            </w:r>
            <w:r w:rsidRPr="008B61FE">
              <w:rPr>
                <w:i/>
                <w:strike/>
                <w:szCs w:val="28"/>
              </w:rPr>
              <w:t>L</w:t>
            </w:r>
            <w:r w:rsidRPr="008B61FE">
              <w:rPr>
                <w:strike/>
                <w:szCs w:val="28"/>
              </w:rPr>
              <w:t>à độ tuổi trung bình của nam, nữ tính theo tất cả các cặp kết hôn lần đầu.</w:t>
            </w:r>
          </w:p>
          <w:p w:rsidR="00545663" w:rsidRPr="001114C2" w:rsidRDefault="00545663" w:rsidP="00A46DF2">
            <w:pPr>
              <w:spacing w:line="288" w:lineRule="auto"/>
              <w:ind w:firstLine="720"/>
              <w:jc w:val="both"/>
              <w:rPr>
                <w:szCs w:val="28"/>
              </w:rPr>
            </w:pPr>
            <w:r w:rsidRPr="00B36ED3">
              <w:rPr>
                <w:szCs w:val="28"/>
              </w:rPr>
              <w:t>- Đăng ký lại việc kết hôn:</w:t>
            </w:r>
            <w:r w:rsidRPr="008B61FE">
              <w:rPr>
                <w:i/>
                <w:szCs w:val="28"/>
              </w:rPr>
              <w:t xml:space="preserve"> L</w:t>
            </w:r>
            <w:r w:rsidRPr="001114C2">
              <w:rPr>
                <w:szCs w:val="28"/>
              </w:rPr>
              <w:t>à việc kết hôn đã được đăng ký tại cơ quan có thẩm quyền của Việt Nam trước ngày 01/01/2016 nhưng Sổ hộ tịch và bản chính giấy tờ hộ tịch đều bị mất thì được đăng ký lại.</w:t>
            </w:r>
          </w:p>
          <w:p w:rsidR="00C4118A" w:rsidRDefault="00C4118A" w:rsidP="00A46DF2">
            <w:pPr>
              <w:spacing w:line="288" w:lineRule="auto"/>
              <w:ind w:firstLine="720"/>
              <w:jc w:val="both"/>
              <w:rPr>
                <w:szCs w:val="28"/>
              </w:rPr>
            </w:pPr>
          </w:p>
          <w:p w:rsidR="00545663" w:rsidRPr="001F2D2D" w:rsidRDefault="00545663" w:rsidP="00A46DF2">
            <w:pPr>
              <w:spacing w:line="288" w:lineRule="auto"/>
              <w:ind w:firstLine="720"/>
              <w:jc w:val="both"/>
              <w:rPr>
                <w:szCs w:val="28"/>
              </w:rPr>
            </w:pPr>
            <w:r w:rsidRPr="001F2D2D">
              <w:rPr>
                <w:szCs w:val="28"/>
              </w:rPr>
              <w:t>1.2. Phương pháp tính</w:t>
            </w:r>
          </w:p>
          <w:p w:rsidR="00545663" w:rsidRPr="001114C2" w:rsidRDefault="00545663" w:rsidP="00A46DF2">
            <w:pPr>
              <w:spacing w:line="288" w:lineRule="auto"/>
              <w:ind w:firstLine="720"/>
              <w:jc w:val="both"/>
              <w:rPr>
                <w:szCs w:val="28"/>
              </w:rPr>
            </w:pPr>
            <w:r w:rsidRPr="001114C2">
              <w:rPr>
                <w:szCs w:val="28"/>
              </w:rPr>
              <w:lastRenderedPageBreak/>
              <w:t>- Đối với các trường hợp một trong hai bên nam, nữ kết hôn không phải là lần đầu tiên thì coi là kết hôn lần thứ hai trở lên, không thống kê vào số liệu các cuộc kết hôn lần đầu.</w:t>
            </w:r>
          </w:p>
          <w:p w:rsidR="00545663" w:rsidRPr="008B61FE" w:rsidRDefault="00545663" w:rsidP="00A46DF2">
            <w:pPr>
              <w:spacing w:line="288" w:lineRule="auto"/>
              <w:ind w:firstLine="720"/>
              <w:jc w:val="both"/>
              <w:rPr>
                <w:strike/>
                <w:szCs w:val="28"/>
              </w:rPr>
            </w:pPr>
            <w:r w:rsidRPr="008B61FE">
              <w:rPr>
                <w:strike/>
                <w:szCs w:val="28"/>
              </w:rPr>
              <w:t>- Đối với cách tính tuổi kết hôn trung bình lần đầu: Tính riêng tuổi kết hôn trung bình lần đầu của nam và tuổi kết hôn trung bình lần đầu của nữ. Ví dụ:</w:t>
            </w:r>
          </w:p>
          <w:tbl>
            <w:tblPr>
              <w:tblW w:w="5108"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709"/>
              <w:gridCol w:w="2556"/>
            </w:tblGrid>
            <w:tr w:rsidR="00545663" w:rsidRPr="008B61FE" w:rsidTr="00537ED1">
              <w:tc>
                <w:tcPr>
                  <w:tcW w:w="1843" w:type="dxa"/>
                  <w:vMerge w:val="restart"/>
                  <w:vAlign w:val="center"/>
                </w:tcPr>
                <w:p w:rsidR="00545663" w:rsidRPr="008B61FE" w:rsidRDefault="00545663" w:rsidP="00A46DF2">
                  <w:pPr>
                    <w:spacing w:after="0" w:line="288" w:lineRule="auto"/>
                    <w:jc w:val="center"/>
                    <w:rPr>
                      <w:strike/>
                      <w:szCs w:val="28"/>
                    </w:rPr>
                  </w:pPr>
                  <w:r w:rsidRPr="008B61FE">
                    <w:rPr>
                      <w:strike/>
                      <w:szCs w:val="28"/>
                    </w:rPr>
                    <w:t>Tuổi kết hôn trung bình lần đầu của nam</w:t>
                  </w:r>
                </w:p>
              </w:tc>
              <w:tc>
                <w:tcPr>
                  <w:tcW w:w="709" w:type="dxa"/>
                  <w:vMerge w:val="restart"/>
                  <w:vAlign w:val="center"/>
                </w:tcPr>
                <w:p w:rsidR="00545663" w:rsidRPr="008B61FE" w:rsidRDefault="00545663" w:rsidP="00A46DF2">
                  <w:pPr>
                    <w:spacing w:after="0" w:line="288" w:lineRule="auto"/>
                    <w:jc w:val="center"/>
                    <w:rPr>
                      <w:strike/>
                      <w:szCs w:val="28"/>
                    </w:rPr>
                  </w:pPr>
                  <w:r w:rsidRPr="008B61FE">
                    <w:rPr>
                      <w:strike/>
                      <w:szCs w:val="28"/>
                    </w:rPr>
                    <w:t>=</w:t>
                  </w:r>
                </w:p>
              </w:tc>
              <w:tc>
                <w:tcPr>
                  <w:tcW w:w="2556" w:type="dxa"/>
                  <w:vAlign w:val="center"/>
                </w:tcPr>
                <w:p w:rsidR="00545663" w:rsidRPr="008B61FE" w:rsidRDefault="00545663" w:rsidP="00A46DF2">
                  <w:pPr>
                    <w:spacing w:after="0" w:line="288" w:lineRule="auto"/>
                    <w:jc w:val="center"/>
                    <w:rPr>
                      <w:strike/>
                      <w:szCs w:val="28"/>
                    </w:rPr>
                  </w:pPr>
                  <w:r w:rsidRPr="008B61FE">
                    <w:rPr>
                      <w:strike/>
                      <w:szCs w:val="28"/>
                    </w:rPr>
                    <w:t>Tổng số tuổi của nam đăng ký kết hôn lần đầu</w:t>
                  </w:r>
                </w:p>
              </w:tc>
            </w:tr>
            <w:tr w:rsidR="00545663" w:rsidRPr="008B61FE" w:rsidTr="00537ED1">
              <w:trPr>
                <w:trHeight w:val="1387"/>
              </w:trPr>
              <w:tc>
                <w:tcPr>
                  <w:tcW w:w="1843" w:type="dxa"/>
                  <w:vMerge/>
                  <w:vAlign w:val="center"/>
                </w:tcPr>
                <w:p w:rsidR="00545663" w:rsidRPr="008B61FE" w:rsidRDefault="00545663" w:rsidP="00A46DF2">
                  <w:pPr>
                    <w:spacing w:after="0" w:line="288" w:lineRule="auto"/>
                    <w:rPr>
                      <w:strike/>
                      <w:szCs w:val="28"/>
                    </w:rPr>
                  </w:pPr>
                </w:p>
              </w:tc>
              <w:tc>
                <w:tcPr>
                  <w:tcW w:w="709" w:type="dxa"/>
                  <w:vMerge/>
                  <w:vAlign w:val="center"/>
                </w:tcPr>
                <w:p w:rsidR="00545663" w:rsidRPr="008B61FE" w:rsidRDefault="00545663" w:rsidP="00A46DF2">
                  <w:pPr>
                    <w:spacing w:after="0" w:line="288" w:lineRule="auto"/>
                    <w:jc w:val="center"/>
                    <w:rPr>
                      <w:strike/>
                      <w:szCs w:val="28"/>
                    </w:rPr>
                  </w:pPr>
                </w:p>
              </w:tc>
              <w:tc>
                <w:tcPr>
                  <w:tcW w:w="2556" w:type="dxa"/>
                  <w:vAlign w:val="center"/>
                </w:tcPr>
                <w:p w:rsidR="00545663" w:rsidRPr="008B61FE" w:rsidRDefault="00545663" w:rsidP="00A46DF2">
                  <w:pPr>
                    <w:spacing w:after="0" w:line="288" w:lineRule="auto"/>
                    <w:jc w:val="center"/>
                    <w:rPr>
                      <w:strike/>
                      <w:szCs w:val="28"/>
                    </w:rPr>
                  </w:pPr>
                  <w:r w:rsidRPr="008B61FE">
                    <w:rPr>
                      <w:strike/>
                      <w:szCs w:val="28"/>
                    </w:rPr>
                    <w:t>Số cặp đăng ký kết hôn lần đầu</w:t>
                  </w:r>
                </w:p>
              </w:tc>
            </w:tr>
          </w:tbl>
          <w:p w:rsidR="00545663" w:rsidRPr="008B61FE" w:rsidRDefault="00545663" w:rsidP="00A46DF2">
            <w:pPr>
              <w:spacing w:line="288" w:lineRule="auto"/>
              <w:ind w:firstLine="720"/>
              <w:jc w:val="both"/>
              <w:rPr>
                <w:strike/>
                <w:szCs w:val="28"/>
              </w:rPr>
            </w:pPr>
            <w:r w:rsidRPr="008B61FE">
              <w:rPr>
                <w:strike/>
                <w:szCs w:val="28"/>
              </w:rPr>
              <w:t>Không tính tuổi kết hôn trung bình theo cặp.</w:t>
            </w:r>
          </w:p>
          <w:p w:rsidR="00545663" w:rsidRPr="008B61FE" w:rsidRDefault="00545663" w:rsidP="00A46DF2">
            <w:pPr>
              <w:spacing w:line="288" w:lineRule="auto"/>
              <w:ind w:firstLine="720"/>
              <w:jc w:val="both"/>
              <w:rPr>
                <w:strike/>
                <w:szCs w:val="28"/>
              </w:rPr>
            </w:pPr>
            <w:r w:rsidRPr="008B61FE">
              <w:rPr>
                <w:strike/>
                <w:szCs w:val="28"/>
              </w:rPr>
              <w:t>Tuổi kết hôn trung bình lần đầu được lấy đến 01 số thập phân, từ số thập phân thứ hai được làm tròn vào số thập phân thứ nhất theo nguyên tắc phần số thập phân từ 0,05 trở lên thì số thập phân thứ nhất được làm tròn lên; nếu phần số thập phân nhỏ hơn 0,05 thì giữ nguyên như số thập phân thứ nhất.</w:t>
            </w:r>
          </w:p>
          <w:p w:rsidR="00545663" w:rsidRPr="008B61FE" w:rsidRDefault="00545663" w:rsidP="00A46DF2">
            <w:pPr>
              <w:spacing w:line="288" w:lineRule="auto"/>
              <w:ind w:firstLine="720"/>
              <w:jc w:val="both"/>
              <w:rPr>
                <w:strike/>
                <w:szCs w:val="28"/>
              </w:rPr>
            </w:pPr>
            <w:r w:rsidRPr="008B61FE">
              <w:rPr>
                <w:strike/>
                <w:szCs w:val="28"/>
              </w:rPr>
              <w:t>Ví dụ: Nếu là 26,56 tuổi thì làm tròn lên là 26,6 tuổi. Nếu là 26,34 thì làm tròn là 26,3 tuổi.</w:t>
            </w:r>
          </w:p>
          <w:p w:rsidR="00545663" w:rsidRPr="001F2D2D" w:rsidRDefault="00545663" w:rsidP="00A46DF2">
            <w:pPr>
              <w:spacing w:line="288" w:lineRule="auto"/>
              <w:ind w:firstLine="720"/>
              <w:jc w:val="both"/>
              <w:rPr>
                <w:szCs w:val="28"/>
              </w:rPr>
            </w:pPr>
            <w:r w:rsidRPr="001F2D2D">
              <w:rPr>
                <w:b/>
                <w:szCs w:val="28"/>
              </w:rPr>
              <w:t>2. Phân tổ chủ yếu</w:t>
            </w:r>
          </w:p>
          <w:p w:rsidR="00545663" w:rsidRPr="001114C2" w:rsidRDefault="00545663" w:rsidP="00A46DF2">
            <w:pPr>
              <w:spacing w:line="288" w:lineRule="auto"/>
              <w:ind w:firstLine="720"/>
              <w:jc w:val="both"/>
              <w:rPr>
                <w:szCs w:val="28"/>
              </w:rPr>
            </w:pPr>
            <w:r w:rsidRPr="001114C2">
              <w:rPr>
                <w:szCs w:val="28"/>
              </w:rPr>
              <w:t>- Lần đăng ký (đăng ký mới, đăng ký lại);</w:t>
            </w:r>
          </w:p>
          <w:p w:rsidR="00545663" w:rsidRPr="001114C2" w:rsidRDefault="00545663" w:rsidP="00A46DF2">
            <w:pPr>
              <w:spacing w:line="288" w:lineRule="auto"/>
              <w:ind w:firstLine="720"/>
              <w:jc w:val="both"/>
              <w:rPr>
                <w:szCs w:val="28"/>
              </w:rPr>
            </w:pPr>
            <w:r w:rsidRPr="001114C2">
              <w:rPr>
                <w:szCs w:val="28"/>
              </w:rPr>
              <w:lastRenderedPageBreak/>
              <w:t>- Lần kết hôn (kết hôn lần đầu; lần thứ hai trở lên);</w:t>
            </w:r>
          </w:p>
          <w:p w:rsidR="00545663" w:rsidRPr="008B61FE" w:rsidRDefault="00545663" w:rsidP="00A46DF2">
            <w:pPr>
              <w:spacing w:line="288" w:lineRule="auto"/>
              <w:ind w:firstLine="720"/>
              <w:jc w:val="both"/>
              <w:rPr>
                <w:strike/>
                <w:szCs w:val="28"/>
              </w:rPr>
            </w:pPr>
            <w:r w:rsidRPr="008B61FE">
              <w:rPr>
                <w:strike/>
                <w:szCs w:val="28"/>
              </w:rPr>
              <w:t>- Độ tuổi kết hôn trung bình lần đầu (theo giới tính);</w:t>
            </w:r>
          </w:p>
          <w:p w:rsidR="00545663" w:rsidRPr="001114C2" w:rsidRDefault="00545663" w:rsidP="00A46DF2">
            <w:pPr>
              <w:spacing w:line="288" w:lineRule="auto"/>
              <w:ind w:firstLine="720"/>
              <w:jc w:val="both"/>
              <w:rPr>
                <w:szCs w:val="28"/>
              </w:rPr>
            </w:pPr>
            <w:r w:rsidRPr="001114C2">
              <w:rPr>
                <w:szCs w:val="28"/>
              </w:rPr>
              <w:t>- Tỉnh, thành phố trực thuộc Trung ương.</w:t>
            </w:r>
          </w:p>
          <w:p w:rsidR="00545663" w:rsidRPr="001114C2" w:rsidRDefault="00545663" w:rsidP="00A46DF2">
            <w:pPr>
              <w:spacing w:line="288" w:lineRule="auto"/>
              <w:ind w:firstLine="720"/>
              <w:jc w:val="both"/>
              <w:rPr>
                <w:szCs w:val="28"/>
              </w:rPr>
            </w:pPr>
            <w:r w:rsidRPr="001F2D2D">
              <w:rPr>
                <w:b/>
                <w:szCs w:val="28"/>
              </w:rPr>
              <w:t>3. Kỳ công bố:</w:t>
            </w:r>
            <w:r w:rsidRPr="001114C2">
              <w:rPr>
                <w:b/>
                <w:i/>
                <w:szCs w:val="28"/>
              </w:rPr>
              <w:t xml:space="preserve"> </w:t>
            </w:r>
            <w:r w:rsidRPr="008B61FE">
              <w:rPr>
                <w:i/>
                <w:szCs w:val="28"/>
              </w:rPr>
              <w:t>N</w:t>
            </w:r>
            <w:r w:rsidRPr="001114C2">
              <w:rPr>
                <w:szCs w:val="28"/>
              </w:rPr>
              <w:t>ăm.</w:t>
            </w:r>
          </w:p>
          <w:p w:rsidR="00545663" w:rsidRPr="001114C2" w:rsidRDefault="00545663" w:rsidP="00A46DF2">
            <w:pPr>
              <w:spacing w:line="288" w:lineRule="auto"/>
              <w:ind w:firstLine="720"/>
              <w:jc w:val="both"/>
              <w:rPr>
                <w:szCs w:val="28"/>
              </w:rPr>
            </w:pPr>
            <w:r w:rsidRPr="001F2D2D">
              <w:rPr>
                <w:b/>
                <w:szCs w:val="28"/>
              </w:rPr>
              <w:t>4. Hình thức thu thập:</w:t>
            </w:r>
            <w:r w:rsidRPr="001114C2">
              <w:rPr>
                <w:b/>
                <w:i/>
                <w:szCs w:val="28"/>
              </w:rPr>
              <w:t xml:space="preserve"> </w:t>
            </w:r>
            <w:r w:rsidRPr="008B61FE">
              <w:rPr>
                <w:i/>
                <w:szCs w:val="28"/>
              </w:rPr>
              <w:t>C</w:t>
            </w:r>
            <w:r w:rsidRPr="001114C2">
              <w:rPr>
                <w:szCs w:val="28"/>
              </w:rPr>
              <w:t>hế độ báo cáo thống kê ngành Tư pháp; cơ sở dữ liệu hộ tịch điện tử.</w:t>
            </w:r>
          </w:p>
          <w:p w:rsidR="00545663" w:rsidRPr="001F2D2D" w:rsidRDefault="00545663" w:rsidP="00A46DF2">
            <w:pPr>
              <w:spacing w:line="288" w:lineRule="auto"/>
              <w:ind w:firstLine="720"/>
              <w:jc w:val="both"/>
              <w:rPr>
                <w:szCs w:val="28"/>
              </w:rPr>
            </w:pPr>
            <w:r w:rsidRPr="001F2D2D">
              <w:rPr>
                <w:b/>
                <w:szCs w:val="28"/>
              </w:rPr>
              <w:t>5. Đơn vị (thuộc Bộ Tư pháp) chịu trách nhiệm thu thập, tổng hợp</w:t>
            </w:r>
          </w:p>
          <w:p w:rsidR="00545663" w:rsidRPr="001114C2" w:rsidRDefault="00545663" w:rsidP="00A46DF2">
            <w:pPr>
              <w:spacing w:line="288" w:lineRule="auto"/>
              <w:ind w:firstLine="720"/>
              <w:jc w:val="both"/>
              <w:rPr>
                <w:szCs w:val="28"/>
              </w:rPr>
            </w:pPr>
            <w:r w:rsidRPr="001114C2">
              <w:rPr>
                <w:szCs w:val="28"/>
              </w:rPr>
              <w:t>Chủ trì: Cục Kế hoạch - Tài chính;</w:t>
            </w:r>
          </w:p>
          <w:p w:rsidR="00545663" w:rsidRPr="001114C2" w:rsidRDefault="00545663" w:rsidP="00A46DF2">
            <w:pPr>
              <w:spacing w:line="288" w:lineRule="auto"/>
              <w:ind w:firstLine="720"/>
              <w:jc w:val="both"/>
              <w:rPr>
                <w:szCs w:val="28"/>
              </w:rPr>
            </w:pPr>
            <w:r w:rsidRPr="001114C2">
              <w:rPr>
                <w:szCs w:val="28"/>
              </w:rPr>
              <w:t>Phối hợp: Cục Hộ tịch, quốc tịch, chứng thực.</w:t>
            </w:r>
          </w:p>
          <w:p w:rsidR="00972502" w:rsidRPr="008B61FE" w:rsidRDefault="00545663" w:rsidP="00A46DF2">
            <w:pPr>
              <w:spacing w:line="288" w:lineRule="auto"/>
              <w:ind w:firstLine="720"/>
              <w:jc w:val="both"/>
              <w:rPr>
                <w:b/>
                <w:strike/>
                <w:szCs w:val="28"/>
              </w:rPr>
            </w:pPr>
            <w:r w:rsidRPr="008B61FE">
              <w:rPr>
                <w:i/>
                <w:strike/>
                <w:szCs w:val="28"/>
              </w:rPr>
              <w:t>* Ghi chú: Trong nội dung chỉ tiêu này đã lồng ghép phân tổ về cuộc kết hôn và tuổi kết hôn trung bình lần đầu nhằm thu thập, tổng hợp số liệu theo nội dung chỉ tiêu thống kê quốc gia được quy định tại Luật Thống kê 2015 và Nghị định số 97/2016/NĐ-CP (Chỉ tiêu 0111: Số cuộc kết hôn và tuổi kết hôn trung bình lần đầu).</w:t>
            </w:r>
          </w:p>
        </w:tc>
        <w:tc>
          <w:tcPr>
            <w:tcW w:w="7282" w:type="dxa"/>
            <w:gridSpan w:val="2"/>
          </w:tcPr>
          <w:p w:rsidR="00F20063" w:rsidRPr="00F671AA" w:rsidRDefault="00F20063" w:rsidP="0060637D">
            <w:pPr>
              <w:spacing w:line="288" w:lineRule="auto"/>
              <w:ind w:firstLine="720"/>
              <w:jc w:val="both"/>
              <w:rPr>
                <w:szCs w:val="28"/>
              </w:rPr>
            </w:pPr>
            <w:r w:rsidRPr="00F671AA">
              <w:rPr>
                <w:b/>
                <w:szCs w:val="28"/>
              </w:rPr>
              <w:lastRenderedPageBreak/>
              <w:t>0505. Số cuộc đăng ký kết hôn trong nước</w:t>
            </w:r>
          </w:p>
          <w:p w:rsidR="00F20063" w:rsidRPr="001F2D2D" w:rsidRDefault="00F20063" w:rsidP="0060637D">
            <w:pPr>
              <w:spacing w:line="288" w:lineRule="auto"/>
              <w:ind w:firstLine="720"/>
              <w:jc w:val="both"/>
              <w:rPr>
                <w:szCs w:val="28"/>
              </w:rPr>
            </w:pPr>
            <w:r w:rsidRPr="001F2D2D">
              <w:rPr>
                <w:b/>
                <w:szCs w:val="28"/>
              </w:rPr>
              <w:t>1. Khái niệm, phương pháp tính</w:t>
            </w:r>
          </w:p>
          <w:p w:rsidR="00F20063" w:rsidRPr="001F2D2D" w:rsidRDefault="00F20063" w:rsidP="0060637D">
            <w:pPr>
              <w:spacing w:line="288" w:lineRule="auto"/>
              <w:ind w:firstLine="720"/>
              <w:jc w:val="both"/>
              <w:rPr>
                <w:szCs w:val="28"/>
              </w:rPr>
            </w:pPr>
            <w:r w:rsidRPr="001F2D2D">
              <w:rPr>
                <w:szCs w:val="28"/>
              </w:rPr>
              <w:t>1.1. Khái niệm</w:t>
            </w:r>
          </w:p>
          <w:p w:rsidR="00F20063" w:rsidRPr="0060637D" w:rsidRDefault="00F20063" w:rsidP="0060637D">
            <w:pPr>
              <w:spacing w:line="288" w:lineRule="auto"/>
              <w:ind w:firstLine="720"/>
              <w:jc w:val="both"/>
              <w:rPr>
                <w:spacing w:val="2"/>
              </w:rPr>
            </w:pPr>
            <w:r w:rsidRPr="00F671AA">
              <w:rPr>
                <w:spacing w:val="2"/>
                <w:szCs w:val="28"/>
              </w:rPr>
              <w:t xml:space="preserve">- </w:t>
            </w:r>
            <w:r w:rsidRPr="008B61FE">
              <w:rPr>
                <w:i/>
                <w:spacing w:val="2"/>
                <w:szCs w:val="28"/>
              </w:rPr>
              <w:t>Khái niệm “Kết hôn” được quy định tại khoản 5 Điều 3 Luật Hôn nhân và gia đình năm 2014, cụ thể</w:t>
            </w:r>
            <w:r w:rsidRPr="0060637D">
              <w:rPr>
                <w:spacing w:val="2"/>
              </w:rPr>
              <w:t xml:space="preserve"> là việc nam và nữ xác lập quan hệ vợ chồng với nhau theo quy định của Luật hôn nhân và gia đình về điều kiện kết hôn và đăng ký kết hôn.</w:t>
            </w:r>
          </w:p>
          <w:p w:rsidR="00F20063" w:rsidRPr="00F671AA" w:rsidRDefault="00F20063" w:rsidP="0060637D">
            <w:pPr>
              <w:spacing w:line="288" w:lineRule="auto"/>
              <w:ind w:firstLine="720"/>
              <w:jc w:val="both"/>
              <w:rPr>
                <w:szCs w:val="28"/>
              </w:rPr>
            </w:pPr>
            <w:r w:rsidRPr="00F671AA">
              <w:rPr>
                <w:szCs w:val="28"/>
              </w:rPr>
              <w:t>- Số cuộc kết hôn trong nước là số trường hợp đăng ký kết hôn tại UBND cấp xã nơi cư trú của một trong hai bên nam, nữ theo quy định tại Luật Hộ tịch.</w:t>
            </w:r>
          </w:p>
          <w:p w:rsidR="00F20063" w:rsidRPr="00F671AA" w:rsidRDefault="00F20063" w:rsidP="0060637D">
            <w:pPr>
              <w:spacing w:line="288" w:lineRule="auto"/>
              <w:ind w:firstLine="720"/>
              <w:jc w:val="both"/>
              <w:rPr>
                <w:szCs w:val="28"/>
              </w:rPr>
            </w:pPr>
            <w:r w:rsidRPr="00F671AA">
              <w:rPr>
                <w:szCs w:val="28"/>
              </w:rPr>
              <w:t xml:space="preserve">- Kết hôn lần đầu </w:t>
            </w:r>
            <w:r w:rsidRPr="008B61FE">
              <w:rPr>
                <w:i/>
                <w:szCs w:val="28"/>
              </w:rPr>
              <w:t>l</w:t>
            </w:r>
            <w:r w:rsidRPr="00F671AA">
              <w:rPr>
                <w:szCs w:val="28"/>
              </w:rPr>
              <w:t>à trường hợp kết hôn mà cả hai bên nam, nữ đều đăng ký kết hôn lần đầu tiên.</w:t>
            </w:r>
          </w:p>
          <w:p w:rsidR="00C21BC5" w:rsidRDefault="00C21BC5" w:rsidP="00C21BC5">
            <w:pPr>
              <w:spacing w:line="288" w:lineRule="auto"/>
              <w:ind w:firstLine="720"/>
              <w:jc w:val="both"/>
              <w:rPr>
                <w:szCs w:val="28"/>
              </w:rPr>
            </w:pPr>
          </w:p>
          <w:p w:rsidR="00C21BC5" w:rsidRDefault="00C21BC5" w:rsidP="00C21BC5">
            <w:pPr>
              <w:spacing w:line="288" w:lineRule="auto"/>
              <w:ind w:firstLine="720"/>
              <w:jc w:val="both"/>
              <w:rPr>
                <w:szCs w:val="28"/>
              </w:rPr>
            </w:pPr>
          </w:p>
          <w:p w:rsidR="00F20063" w:rsidRPr="00F671AA" w:rsidRDefault="00F20063" w:rsidP="0060637D">
            <w:pPr>
              <w:spacing w:line="288" w:lineRule="auto"/>
              <w:ind w:firstLine="720"/>
              <w:jc w:val="both"/>
              <w:rPr>
                <w:szCs w:val="28"/>
              </w:rPr>
            </w:pPr>
            <w:r w:rsidRPr="00F671AA">
              <w:rPr>
                <w:szCs w:val="28"/>
              </w:rPr>
              <w:t xml:space="preserve">- </w:t>
            </w:r>
            <w:r w:rsidRPr="008B61FE">
              <w:rPr>
                <w:i/>
                <w:szCs w:val="28"/>
              </w:rPr>
              <w:t xml:space="preserve">Khái niệm </w:t>
            </w:r>
            <w:r w:rsidRPr="00B36ED3">
              <w:rPr>
                <w:szCs w:val="28"/>
              </w:rPr>
              <w:t>“Đăng ký lại việc kết hôn”</w:t>
            </w:r>
            <w:r w:rsidRPr="008B61FE">
              <w:rPr>
                <w:i/>
                <w:szCs w:val="28"/>
              </w:rPr>
              <w:t xml:space="preserve"> được quy định tại khoản 1 Điều 24 Nghị định 123/2015/NĐ-CP, cụ thể là</w:t>
            </w:r>
            <w:r w:rsidRPr="00F671AA">
              <w:rPr>
                <w:szCs w:val="28"/>
              </w:rPr>
              <w:t xml:space="preserve"> việc kết hôn đã được đăng ký tại cơ quan có thẩm quyền của Việt Nam trước ngày 01/01/2016 nhưng Sổ hộ tịch và bản chính giấy tờ hộ tịch đều bị mất thì được đăng ký lại.</w:t>
            </w:r>
          </w:p>
          <w:p w:rsidR="00F20063" w:rsidRPr="001F2D2D" w:rsidRDefault="00F20063" w:rsidP="0060637D">
            <w:pPr>
              <w:spacing w:line="288" w:lineRule="auto"/>
              <w:ind w:firstLine="720"/>
              <w:jc w:val="both"/>
              <w:rPr>
                <w:szCs w:val="28"/>
              </w:rPr>
            </w:pPr>
            <w:r w:rsidRPr="001F2D2D">
              <w:rPr>
                <w:szCs w:val="28"/>
              </w:rPr>
              <w:t>1.2. Phương pháp tính</w:t>
            </w:r>
          </w:p>
          <w:p w:rsidR="00F20063" w:rsidRPr="00F671AA" w:rsidRDefault="00F20063" w:rsidP="0060637D">
            <w:pPr>
              <w:spacing w:line="288" w:lineRule="auto"/>
              <w:ind w:firstLine="720"/>
              <w:jc w:val="both"/>
              <w:rPr>
                <w:szCs w:val="28"/>
              </w:rPr>
            </w:pPr>
            <w:r w:rsidRPr="00F671AA">
              <w:rPr>
                <w:szCs w:val="28"/>
              </w:rPr>
              <w:lastRenderedPageBreak/>
              <w:t>Đối với các trường hợp một trong hai bên nam, nữ kết hôn không phải là lần đầu tiên thì coi là kết hôn lần thứ hai trở lên, không thống kê vào số liệu các cuộc kết hôn lần đầu.</w:t>
            </w: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C4118A" w:rsidRDefault="00C4118A" w:rsidP="001F2D2D">
            <w:pPr>
              <w:spacing w:line="288" w:lineRule="auto"/>
              <w:ind w:firstLine="720"/>
              <w:jc w:val="both"/>
              <w:rPr>
                <w:szCs w:val="28"/>
              </w:rPr>
            </w:pPr>
          </w:p>
          <w:p w:rsidR="00F20063" w:rsidRPr="001F2D2D" w:rsidRDefault="00F20063" w:rsidP="0060637D">
            <w:pPr>
              <w:spacing w:line="288" w:lineRule="auto"/>
              <w:ind w:firstLine="720"/>
              <w:jc w:val="both"/>
              <w:rPr>
                <w:szCs w:val="28"/>
              </w:rPr>
            </w:pPr>
            <w:r w:rsidRPr="001F2D2D">
              <w:rPr>
                <w:b/>
                <w:szCs w:val="28"/>
              </w:rPr>
              <w:t>2. Phân tổ chủ yếu</w:t>
            </w:r>
          </w:p>
          <w:p w:rsidR="00F20063" w:rsidRPr="00F671AA" w:rsidRDefault="00F20063" w:rsidP="0060637D">
            <w:pPr>
              <w:spacing w:line="288" w:lineRule="auto"/>
              <w:ind w:firstLine="720"/>
              <w:jc w:val="both"/>
              <w:rPr>
                <w:szCs w:val="28"/>
              </w:rPr>
            </w:pPr>
            <w:r w:rsidRPr="00F671AA">
              <w:rPr>
                <w:szCs w:val="28"/>
              </w:rPr>
              <w:t>- Lần đăng ký (đăng ký mới, đăng ký lại);</w:t>
            </w:r>
          </w:p>
          <w:p w:rsidR="00F20063" w:rsidRPr="00F671AA" w:rsidRDefault="00F20063" w:rsidP="0060637D">
            <w:pPr>
              <w:spacing w:line="288" w:lineRule="auto"/>
              <w:ind w:firstLine="720"/>
              <w:jc w:val="both"/>
              <w:rPr>
                <w:szCs w:val="28"/>
              </w:rPr>
            </w:pPr>
            <w:r w:rsidRPr="00F671AA">
              <w:rPr>
                <w:szCs w:val="28"/>
              </w:rPr>
              <w:lastRenderedPageBreak/>
              <w:t>- Lần kết hôn (kết hôn lần đầu; lần thứ hai trở lên);</w:t>
            </w:r>
          </w:p>
          <w:p w:rsidR="00C21BC5" w:rsidRDefault="00C21BC5" w:rsidP="00C21BC5">
            <w:pPr>
              <w:spacing w:line="288" w:lineRule="auto"/>
              <w:ind w:firstLine="720"/>
              <w:jc w:val="both"/>
              <w:rPr>
                <w:szCs w:val="28"/>
              </w:rPr>
            </w:pPr>
          </w:p>
          <w:p w:rsidR="00F20063" w:rsidRPr="00F671AA" w:rsidRDefault="00F20063" w:rsidP="0060637D">
            <w:pPr>
              <w:spacing w:line="288" w:lineRule="auto"/>
              <w:ind w:firstLine="720"/>
              <w:jc w:val="both"/>
              <w:rPr>
                <w:szCs w:val="28"/>
              </w:rPr>
            </w:pPr>
            <w:r w:rsidRPr="00F671AA">
              <w:rPr>
                <w:szCs w:val="28"/>
              </w:rPr>
              <w:t>- Tỉnh, thành phố trực thuộc Trung ương.</w:t>
            </w:r>
          </w:p>
          <w:p w:rsidR="00F20063" w:rsidRPr="00F671AA" w:rsidRDefault="00F20063" w:rsidP="0060637D">
            <w:pPr>
              <w:spacing w:line="288" w:lineRule="auto"/>
              <w:ind w:firstLine="720"/>
              <w:jc w:val="both"/>
              <w:rPr>
                <w:szCs w:val="28"/>
              </w:rPr>
            </w:pPr>
            <w:r w:rsidRPr="001F2D2D">
              <w:rPr>
                <w:b/>
                <w:szCs w:val="28"/>
              </w:rPr>
              <w:t>3. Kỳ công bố:</w:t>
            </w:r>
            <w:r w:rsidRPr="00F671AA">
              <w:rPr>
                <w:b/>
                <w:i/>
                <w:szCs w:val="28"/>
              </w:rPr>
              <w:t xml:space="preserve"> </w:t>
            </w:r>
            <w:r w:rsidRPr="008B61FE">
              <w:rPr>
                <w:i/>
                <w:szCs w:val="28"/>
              </w:rPr>
              <w:t>n</w:t>
            </w:r>
            <w:r w:rsidRPr="00F671AA">
              <w:rPr>
                <w:szCs w:val="28"/>
              </w:rPr>
              <w:t>ăm.</w:t>
            </w:r>
          </w:p>
          <w:p w:rsidR="00F20063" w:rsidRPr="00F671AA" w:rsidRDefault="00F20063" w:rsidP="0060637D">
            <w:pPr>
              <w:spacing w:line="288" w:lineRule="auto"/>
              <w:ind w:firstLine="720"/>
              <w:jc w:val="both"/>
              <w:rPr>
                <w:szCs w:val="28"/>
              </w:rPr>
            </w:pPr>
            <w:r w:rsidRPr="001F2D2D">
              <w:rPr>
                <w:b/>
                <w:szCs w:val="28"/>
              </w:rPr>
              <w:t>4. Hình thức thu thập</w:t>
            </w:r>
            <w:r w:rsidRPr="00F671AA">
              <w:rPr>
                <w:b/>
                <w:i/>
                <w:szCs w:val="28"/>
              </w:rPr>
              <w:t xml:space="preserve">: </w:t>
            </w:r>
            <w:r w:rsidRPr="008B61FE">
              <w:rPr>
                <w:i/>
                <w:szCs w:val="28"/>
              </w:rPr>
              <w:t>c</w:t>
            </w:r>
            <w:r w:rsidRPr="00F671AA">
              <w:rPr>
                <w:szCs w:val="28"/>
              </w:rPr>
              <w:t>hế độ báo cáo thống kê ngành Tư pháp; cơ sở dữ liệu hộ tịch điện tử.</w:t>
            </w:r>
          </w:p>
          <w:p w:rsidR="00F20063" w:rsidRPr="001F2D2D" w:rsidRDefault="00F20063" w:rsidP="0060637D">
            <w:pPr>
              <w:spacing w:line="288" w:lineRule="auto"/>
              <w:ind w:firstLine="720"/>
              <w:jc w:val="both"/>
              <w:rPr>
                <w:szCs w:val="28"/>
              </w:rPr>
            </w:pPr>
            <w:r w:rsidRPr="001F2D2D">
              <w:rPr>
                <w:b/>
                <w:szCs w:val="28"/>
              </w:rPr>
              <w:t>5. Đơn vị (thuộc Bộ Tư pháp) chịu trách nhiệm thu thập, tổng hợp</w:t>
            </w:r>
          </w:p>
          <w:p w:rsidR="00F20063" w:rsidRPr="00F671AA" w:rsidRDefault="00F20063" w:rsidP="0060637D">
            <w:pPr>
              <w:spacing w:line="288" w:lineRule="auto"/>
              <w:ind w:firstLine="720"/>
              <w:jc w:val="both"/>
              <w:rPr>
                <w:szCs w:val="28"/>
              </w:rPr>
            </w:pPr>
            <w:r w:rsidRPr="00F671AA">
              <w:rPr>
                <w:szCs w:val="28"/>
              </w:rPr>
              <w:t>Chủ trì: Cục Kế hoạch - Tài chính;</w:t>
            </w:r>
          </w:p>
          <w:p w:rsidR="00972502" w:rsidRPr="00F671AA" w:rsidRDefault="00F20063" w:rsidP="00A46DF2">
            <w:pPr>
              <w:spacing w:line="288" w:lineRule="auto"/>
              <w:ind w:firstLine="720"/>
              <w:jc w:val="both"/>
              <w:rPr>
                <w:b/>
                <w:bCs/>
                <w:szCs w:val="28"/>
              </w:rPr>
            </w:pPr>
            <w:r w:rsidRPr="00F671AA">
              <w:rPr>
                <w:szCs w:val="28"/>
              </w:rPr>
              <w:t>Phối hợp: Cục Hộ tịch, quốc tịch, chứng thực.</w:t>
            </w:r>
          </w:p>
        </w:tc>
      </w:tr>
      <w:tr w:rsidR="00972502" w:rsidTr="00CA75EB">
        <w:tc>
          <w:tcPr>
            <w:tcW w:w="7283" w:type="dxa"/>
            <w:gridSpan w:val="2"/>
          </w:tcPr>
          <w:p w:rsidR="00040AEA" w:rsidRPr="001114C2" w:rsidRDefault="00040AEA" w:rsidP="00A46DF2">
            <w:pPr>
              <w:spacing w:line="288" w:lineRule="auto"/>
              <w:ind w:firstLine="720"/>
              <w:jc w:val="both"/>
              <w:rPr>
                <w:szCs w:val="28"/>
              </w:rPr>
            </w:pPr>
            <w:r w:rsidRPr="001114C2">
              <w:rPr>
                <w:b/>
                <w:szCs w:val="28"/>
              </w:rPr>
              <w:lastRenderedPageBreak/>
              <w:t>0506. Số cuộc đăng ký kết hôn có yếu tố nước ngoài</w:t>
            </w:r>
          </w:p>
          <w:p w:rsidR="00040AEA" w:rsidRPr="001F2D2D" w:rsidRDefault="00040AEA" w:rsidP="00A46DF2">
            <w:pPr>
              <w:spacing w:line="288" w:lineRule="auto"/>
              <w:ind w:firstLine="720"/>
              <w:jc w:val="both"/>
              <w:rPr>
                <w:szCs w:val="28"/>
              </w:rPr>
            </w:pPr>
            <w:r w:rsidRPr="001F2D2D">
              <w:rPr>
                <w:b/>
                <w:szCs w:val="28"/>
              </w:rPr>
              <w:t>1. Khái niệm</w:t>
            </w:r>
          </w:p>
          <w:p w:rsidR="00040AEA" w:rsidRPr="001114C2" w:rsidRDefault="00040AEA" w:rsidP="00A46DF2">
            <w:pPr>
              <w:spacing w:line="288" w:lineRule="auto"/>
              <w:ind w:firstLine="720"/>
              <w:jc w:val="both"/>
              <w:rPr>
                <w:szCs w:val="28"/>
              </w:rPr>
            </w:pPr>
            <w:r w:rsidRPr="001114C2">
              <w:rPr>
                <w:szCs w:val="28"/>
              </w:rPr>
              <w:t xml:space="preserve">Số cuộc kết hôn có yếu tố nước ngoài là số trường hợp đăng ký kết hôn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w:t>
            </w:r>
            <w:r w:rsidRPr="001114C2">
              <w:rPr>
                <w:szCs w:val="28"/>
              </w:rPr>
              <w:lastRenderedPageBreak/>
              <w:t>quốc tịch nước ngoài với công dân Việt Nam hoặc với người nước ngoài; người nước ngoài cư trú tại Việt Nam được thực hiện tại UBND cấp huyện.</w:t>
            </w:r>
          </w:p>
          <w:p w:rsidR="00040AEA" w:rsidRPr="001F2D2D" w:rsidRDefault="00040AEA" w:rsidP="00A46DF2">
            <w:pPr>
              <w:spacing w:line="288" w:lineRule="auto"/>
              <w:ind w:firstLine="720"/>
              <w:jc w:val="both"/>
              <w:rPr>
                <w:szCs w:val="28"/>
              </w:rPr>
            </w:pPr>
            <w:r w:rsidRPr="001F2D2D">
              <w:rPr>
                <w:b/>
                <w:szCs w:val="28"/>
              </w:rPr>
              <w:t>2. Phân tổ chủ yếu</w:t>
            </w:r>
          </w:p>
          <w:p w:rsidR="00040AEA" w:rsidRPr="008B61FE" w:rsidRDefault="00040AEA" w:rsidP="00A46DF2">
            <w:pPr>
              <w:spacing w:line="288" w:lineRule="auto"/>
              <w:ind w:firstLine="720"/>
              <w:jc w:val="both"/>
              <w:rPr>
                <w:strike/>
                <w:szCs w:val="28"/>
              </w:rPr>
            </w:pPr>
            <w:r w:rsidRPr="008B61FE">
              <w:rPr>
                <w:strike/>
                <w:szCs w:val="28"/>
              </w:rPr>
              <w:t>- Đối tượng kết hôn (công dân Việt Nam cư trú trong nước với người nước ngoài; người nước ngoài với người nước ngoài...);</w:t>
            </w:r>
          </w:p>
          <w:p w:rsidR="00040AEA" w:rsidRPr="001114C2" w:rsidRDefault="00040AEA" w:rsidP="00A46DF2">
            <w:pPr>
              <w:spacing w:line="288" w:lineRule="auto"/>
              <w:ind w:firstLine="720"/>
              <w:jc w:val="both"/>
              <w:rPr>
                <w:szCs w:val="28"/>
              </w:rPr>
            </w:pPr>
            <w:r w:rsidRPr="001114C2">
              <w:rPr>
                <w:szCs w:val="28"/>
              </w:rPr>
              <w:t>- Quốc gia/ vùng lãnh thổ của công dân nước ngoài mang quốc tịch cư trú;</w:t>
            </w:r>
          </w:p>
          <w:p w:rsidR="00040AEA" w:rsidRPr="001114C2" w:rsidRDefault="00040AEA" w:rsidP="00A46DF2">
            <w:pPr>
              <w:spacing w:line="288" w:lineRule="auto"/>
              <w:ind w:firstLine="720"/>
              <w:jc w:val="both"/>
              <w:rPr>
                <w:szCs w:val="28"/>
              </w:rPr>
            </w:pPr>
            <w:r w:rsidRPr="001114C2">
              <w:rPr>
                <w:szCs w:val="28"/>
              </w:rPr>
              <w:t>- Giới tính công dân Việt Nam cư trú ở trong nước;</w:t>
            </w:r>
          </w:p>
          <w:p w:rsidR="00040AEA" w:rsidRPr="001114C2" w:rsidRDefault="00040AEA" w:rsidP="00A46DF2">
            <w:pPr>
              <w:spacing w:line="288" w:lineRule="auto"/>
              <w:ind w:firstLine="720"/>
              <w:jc w:val="both"/>
              <w:rPr>
                <w:szCs w:val="28"/>
              </w:rPr>
            </w:pPr>
            <w:r w:rsidRPr="001114C2">
              <w:rPr>
                <w:szCs w:val="28"/>
              </w:rPr>
              <w:t>- Tỉnh, thành phố trực thuộc Trung ương.</w:t>
            </w:r>
          </w:p>
          <w:p w:rsidR="00040AEA" w:rsidRPr="001114C2" w:rsidRDefault="00040AEA" w:rsidP="00A46DF2">
            <w:pPr>
              <w:spacing w:line="288" w:lineRule="auto"/>
              <w:ind w:firstLine="720"/>
              <w:jc w:val="both"/>
              <w:rPr>
                <w:szCs w:val="28"/>
              </w:rPr>
            </w:pPr>
            <w:r w:rsidRPr="001F2D2D">
              <w:rPr>
                <w:b/>
                <w:szCs w:val="28"/>
              </w:rPr>
              <w:t>3. Kỳ công bố:</w:t>
            </w:r>
            <w:r w:rsidRPr="001114C2">
              <w:rPr>
                <w:b/>
                <w:i/>
                <w:szCs w:val="28"/>
              </w:rPr>
              <w:t xml:space="preserve"> </w:t>
            </w:r>
            <w:r w:rsidRPr="008B61FE">
              <w:rPr>
                <w:i/>
                <w:szCs w:val="28"/>
              </w:rPr>
              <w:t>N</w:t>
            </w:r>
            <w:r w:rsidRPr="001114C2">
              <w:rPr>
                <w:szCs w:val="28"/>
              </w:rPr>
              <w:t>ăm.</w:t>
            </w:r>
          </w:p>
          <w:p w:rsidR="00040AEA" w:rsidRPr="001114C2" w:rsidRDefault="00040AEA" w:rsidP="00A46DF2">
            <w:pPr>
              <w:spacing w:line="288" w:lineRule="auto"/>
              <w:ind w:firstLine="720"/>
              <w:jc w:val="both"/>
              <w:rPr>
                <w:szCs w:val="28"/>
              </w:rPr>
            </w:pPr>
            <w:r w:rsidRPr="001F2D2D">
              <w:rPr>
                <w:b/>
                <w:szCs w:val="28"/>
              </w:rPr>
              <w:t>4. Hình thức thu thập:</w:t>
            </w:r>
            <w:r w:rsidRPr="001114C2">
              <w:rPr>
                <w:b/>
                <w:i/>
                <w:szCs w:val="28"/>
              </w:rPr>
              <w:t xml:space="preserve"> </w:t>
            </w:r>
            <w:r w:rsidRPr="008B61FE">
              <w:rPr>
                <w:i/>
                <w:szCs w:val="28"/>
              </w:rPr>
              <w:t>C</w:t>
            </w:r>
            <w:r w:rsidRPr="001114C2">
              <w:rPr>
                <w:szCs w:val="28"/>
              </w:rPr>
              <w:t xml:space="preserve">hế độ báo cáo thống kê </w:t>
            </w:r>
            <w:r w:rsidRPr="008B61FE">
              <w:rPr>
                <w:i/>
                <w:szCs w:val="28"/>
              </w:rPr>
              <w:t>N</w:t>
            </w:r>
            <w:r w:rsidRPr="001114C2">
              <w:rPr>
                <w:szCs w:val="28"/>
              </w:rPr>
              <w:t>gành Tư pháp; Cơ sở dữ liệu hộ tịch điện tử.</w:t>
            </w:r>
          </w:p>
          <w:p w:rsidR="00040AEA" w:rsidRPr="001F2D2D" w:rsidRDefault="00040AEA" w:rsidP="00A46DF2">
            <w:pPr>
              <w:spacing w:line="288" w:lineRule="auto"/>
              <w:ind w:firstLine="720"/>
              <w:jc w:val="both"/>
              <w:rPr>
                <w:szCs w:val="28"/>
              </w:rPr>
            </w:pPr>
            <w:r w:rsidRPr="001F2D2D">
              <w:rPr>
                <w:b/>
                <w:szCs w:val="28"/>
              </w:rPr>
              <w:t>5. Đơn vị (thuộc Bộ Tư pháp) chịu trách nhiệm thu thập, tổng hợp</w:t>
            </w:r>
          </w:p>
          <w:p w:rsidR="00040AEA" w:rsidRPr="001114C2" w:rsidRDefault="00040AEA" w:rsidP="00A46DF2">
            <w:pPr>
              <w:spacing w:line="288" w:lineRule="auto"/>
              <w:ind w:firstLine="720"/>
              <w:jc w:val="both"/>
              <w:rPr>
                <w:szCs w:val="28"/>
              </w:rPr>
            </w:pPr>
            <w:r w:rsidRPr="001114C2">
              <w:rPr>
                <w:szCs w:val="28"/>
              </w:rPr>
              <w:t>Chủ trì: Cục Kế hoạch - Tài chính;</w:t>
            </w:r>
          </w:p>
          <w:p w:rsidR="00972502" w:rsidRDefault="00040AEA" w:rsidP="00A46DF2">
            <w:pPr>
              <w:spacing w:line="288" w:lineRule="auto"/>
              <w:ind w:firstLine="720"/>
              <w:jc w:val="both"/>
              <w:rPr>
                <w:b/>
                <w:szCs w:val="28"/>
              </w:rPr>
            </w:pPr>
            <w:r w:rsidRPr="001114C2">
              <w:rPr>
                <w:szCs w:val="28"/>
              </w:rPr>
              <w:t>Phối hợp: Cục Hộ tịch, quốc tịch, chứng thực.</w:t>
            </w:r>
          </w:p>
        </w:tc>
        <w:tc>
          <w:tcPr>
            <w:tcW w:w="7282" w:type="dxa"/>
            <w:gridSpan w:val="2"/>
          </w:tcPr>
          <w:p w:rsidR="004715BD" w:rsidRPr="00F671AA" w:rsidRDefault="004715BD" w:rsidP="0060637D">
            <w:pPr>
              <w:spacing w:line="288" w:lineRule="auto"/>
              <w:ind w:firstLine="720"/>
              <w:jc w:val="both"/>
              <w:rPr>
                <w:szCs w:val="28"/>
              </w:rPr>
            </w:pPr>
            <w:r w:rsidRPr="00F671AA">
              <w:rPr>
                <w:b/>
                <w:szCs w:val="28"/>
              </w:rPr>
              <w:lastRenderedPageBreak/>
              <w:t>0506. Số cuộc đăng ký kết hôn có yếu tố nước ngoài</w:t>
            </w:r>
          </w:p>
          <w:p w:rsidR="004715BD" w:rsidRPr="00F671AA" w:rsidRDefault="004715BD" w:rsidP="0060637D">
            <w:pPr>
              <w:spacing w:line="288" w:lineRule="auto"/>
              <w:ind w:firstLine="720"/>
              <w:jc w:val="both"/>
              <w:rPr>
                <w:szCs w:val="28"/>
              </w:rPr>
            </w:pPr>
            <w:r w:rsidRPr="001F2D2D">
              <w:rPr>
                <w:b/>
                <w:szCs w:val="28"/>
              </w:rPr>
              <w:t>1. Khái niệm</w:t>
            </w:r>
            <w:r w:rsidRPr="00F671AA">
              <w:rPr>
                <w:b/>
                <w:i/>
                <w:szCs w:val="28"/>
              </w:rPr>
              <w:t>, phương pháp tính</w:t>
            </w:r>
          </w:p>
          <w:p w:rsidR="004715BD" w:rsidRPr="00F671AA" w:rsidRDefault="004715BD" w:rsidP="0060637D">
            <w:pPr>
              <w:spacing w:line="288" w:lineRule="auto"/>
              <w:ind w:firstLine="720"/>
              <w:jc w:val="both"/>
              <w:rPr>
                <w:szCs w:val="28"/>
              </w:rPr>
            </w:pPr>
            <w:r w:rsidRPr="00F671AA">
              <w:rPr>
                <w:szCs w:val="28"/>
              </w:rPr>
              <w:t xml:space="preserve">Số cuộc kết hôn có yếu tố nước ngoài là số trường hợp đăng ký kết hôn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w:t>
            </w:r>
            <w:r w:rsidRPr="00F671AA">
              <w:rPr>
                <w:szCs w:val="28"/>
              </w:rPr>
              <w:lastRenderedPageBreak/>
              <w:t>quốc tịch nước ngoài với công dân Việt Nam hoặc với người nước ngoài; người nước ngoài cư trú tại Việt Nam được thực hiện tại UBND cấp huyện.</w:t>
            </w:r>
          </w:p>
          <w:p w:rsidR="004715BD" w:rsidRPr="001F2D2D" w:rsidRDefault="004715BD" w:rsidP="0060637D">
            <w:pPr>
              <w:spacing w:line="288" w:lineRule="auto"/>
              <w:ind w:firstLine="720"/>
              <w:jc w:val="both"/>
              <w:rPr>
                <w:szCs w:val="28"/>
              </w:rPr>
            </w:pPr>
            <w:r w:rsidRPr="001F2D2D">
              <w:rPr>
                <w:b/>
                <w:szCs w:val="28"/>
              </w:rPr>
              <w:t>2. Phân tổ chủ yếu</w:t>
            </w:r>
          </w:p>
          <w:p w:rsidR="00C21BC5" w:rsidRDefault="00C21BC5" w:rsidP="00C21BC5">
            <w:pPr>
              <w:spacing w:line="288" w:lineRule="auto"/>
              <w:ind w:firstLine="720"/>
              <w:jc w:val="both"/>
              <w:rPr>
                <w:szCs w:val="28"/>
              </w:rPr>
            </w:pPr>
          </w:p>
          <w:p w:rsidR="00C21BC5" w:rsidRDefault="00C21BC5" w:rsidP="00C21BC5">
            <w:pPr>
              <w:spacing w:line="288" w:lineRule="auto"/>
              <w:ind w:firstLine="720"/>
              <w:jc w:val="both"/>
              <w:rPr>
                <w:szCs w:val="28"/>
              </w:rPr>
            </w:pPr>
          </w:p>
          <w:p w:rsidR="00C21BC5" w:rsidRDefault="00C21BC5" w:rsidP="00C21BC5">
            <w:pPr>
              <w:spacing w:line="288" w:lineRule="auto"/>
              <w:ind w:firstLine="720"/>
              <w:jc w:val="both"/>
              <w:rPr>
                <w:szCs w:val="28"/>
              </w:rPr>
            </w:pPr>
          </w:p>
          <w:p w:rsidR="004715BD" w:rsidRPr="00F671AA" w:rsidRDefault="004715BD" w:rsidP="0060637D">
            <w:pPr>
              <w:spacing w:line="288" w:lineRule="auto"/>
              <w:ind w:firstLine="720"/>
              <w:jc w:val="both"/>
              <w:rPr>
                <w:szCs w:val="28"/>
              </w:rPr>
            </w:pPr>
            <w:r w:rsidRPr="00F671AA">
              <w:rPr>
                <w:szCs w:val="28"/>
              </w:rPr>
              <w:t>- Quốc gia/vùng lãnh thổ của công dân nước ngoài mang quốc tịch cư trú;</w:t>
            </w:r>
          </w:p>
          <w:p w:rsidR="004715BD" w:rsidRPr="00F671AA" w:rsidRDefault="004715BD" w:rsidP="0060637D">
            <w:pPr>
              <w:spacing w:line="288" w:lineRule="auto"/>
              <w:ind w:firstLine="720"/>
              <w:jc w:val="both"/>
              <w:rPr>
                <w:szCs w:val="28"/>
              </w:rPr>
            </w:pPr>
            <w:r w:rsidRPr="00F671AA">
              <w:rPr>
                <w:szCs w:val="28"/>
              </w:rPr>
              <w:t>- Giới tính công dân Việt Nam cư trú ở trong nước;</w:t>
            </w:r>
          </w:p>
          <w:p w:rsidR="004715BD" w:rsidRPr="00F671AA" w:rsidRDefault="004715BD" w:rsidP="0060637D">
            <w:pPr>
              <w:spacing w:line="288" w:lineRule="auto"/>
              <w:ind w:firstLine="720"/>
              <w:jc w:val="both"/>
              <w:rPr>
                <w:szCs w:val="28"/>
              </w:rPr>
            </w:pPr>
            <w:r w:rsidRPr="00F671AA">
              <w:rPr>
                <w:szCs w:val="28"/>
              </w:rPr>
              <w:t>- Tỉnh, thành phố trực thuộc Trung ương.</w:t>
            </w:r>
          </w:p>
          <w:p w:rsidR="004715BD" w:rsidRPr="00F671AA" w:rsidRDefault="004715BD" w:rsidP="0060637D">
            <w:pPr>
              <w:spacing w:line="288" w:lineRule="auto"/>
              <w:ind w:firstLine="720"/>
              <w:jc w:val="both"/>
              <w:rPr>
                <w:szCs w:val="28"/>
              </w:rPr>
            </w:pPr>
            <w:r w:rsidRPr="001F2D2D">
              <w:rPr>
                <w:b/>
                <w:szCs w:val="28"/>
              </w:rPr>
              <w:t>3. Kỳ công bố:</w:t>
            </w:r>
            <w:r w:rsidRPr="00F671AA">
              <w:rPr>
                <w:b/>
                <w:i/>
                <w:szCs w:val="28"/>
              </w:rPr>
              <w:t xml:space="preserve"> </w:t>
            </w:r>
            <w:r w:rsidRPr="008B61FE">
              <w:rPr>
                <w:i/>
                <w:szCs w:val="28"/>
              </w:rPr>
              <w:t>n</w:t>
            </w:r>
            <w:r w:rsidRPr="00F671AA">
              <w:rPr>
                <w:szCs w:val="28"/>
              </w:rPr>
              <w:t>ăm.</w:t>
            </w:r>
          </w:p>
          <w:p w:rsidR="004715BD" w:rsidRPr="00F671AA" w:rsidRDefault="004715BD" w:rsidP="0060637D">
            <w:pPr>
              <w:spacing w:line="288" w:lineRule="auto"/>
              <w:ind w:firstLine="720"/>
              <w:jc w:val="both"/>
              <w:rPr>
                <w:szCs w:val="28"/>
              </w:rPr>
            </w:pPr>
            <w:r w:rsidRPr="001F2D2D">
              <w:rPr>
                <w:b/>
                <w:szCs w:val="28"/>
              </w:rPr>
              <w:t>4. Hình thức thu thập:</w:t>
            </w:r>
            <w:r w:rsidRPr="00F671AA">
              <w:rPr>
                <w:b/>
                <w:i/>
                <w:szCs w:val="28"/>
              </w:rPr>
              <w:t xml:space="preserve"> </w:t>
            </w:r>
            <w:r w:rsidRPr="008B61FE">
              <w:rPr>
                <w:i/>
                <w:szCs w:val="28"/>
              </w:rPr>
              <w:t>c</w:t>
            </w:r>
            <w:r w:rsidRPr="00F671AA">
              <w:rPr>
                <w:szCs w:val="28"/>
              </w:rPr>
              <w:t xml:space="preserve">hế độ báo cáo thống kê </w:t>
            </w:r>
            <w:r w:rsidRPr="008B61FE">
              <w:rPr>
                <w:i/>
                <w:szCs w:val="28"/>
              </w:rPr>
              <w:t>n</w:t>
            </w:r>
            <w:r w:rsidRPr="00F671AA">
              <w:rPr>
                <w:szCs w:val="28"/>
              </w:rPr>
              <w:t>gành Tư pháp; Cơ sở dữ liệu hộ tịch điện tử.</w:t>
            </w:r>
          </w:p>
          <w:p w:rsidR="004715BD" w:rsidRPr="001F2D2D" w:rsidRDefault="004715BD" w:rsidP="0060637D">
            <w:pPr>
              <w:spacing w:line="288" w:lineRule="auto"/>
              <w:ind w:firstLine="720"/>
              <w:jc w:val="both"/>
              <w:rPr>
                <w:szCs w:val="28"/>
              </w:rPr>
            </w:pPr>
            <w:r w:rsidRPr="001F2D2D">
              <w:rPr>
                <w:b/>
                <w:szCs w:val="28"/>
              </w:rPr>
              <w:t>5. Đơn vị (thuộc Bộ Tư pháp) chịu trách nhiệm thu thập, tổng hợp</w:t>
            </w:r>
          </w:p>
          <w:p w:rsidR="004715BD" w:rsidRPr="00F671AA" w:rsidRDefault="004715BD" w:rsidP="0060637D">
            <w:pPr>
              <w:spacing w:line="288" w:lineRule="auto"/>
              <w:ind w:firstLine="720"/>
              <w:jc w:val="both"/>
              <w:rPr>
                <w:szCs w:val="28"/>
              </w:rPr>
            </w:pPr>
            <w:r w:rsidRPr="00F671AA">
              <w:rPr>
                <w:szCs w:val="28"/>
              </w:rPr>
              <w:t>Chủ trì: Cục Kế hoạch - Tài chính;</w:t>
            </w:r>
          </w:p>
          <w:p w:rsidR="00972502" w:rsidRPr="00F671AA" w:rsidRDefault="004715BD" w:rsidP="00A46DF2">
            <w:pPr>
              <w:spacing w:line="288" w:lineRule="auto"/>
              <w:ind w:firstLine="720"/>
              <w:jc w:val="both"/>
              <w:rPr>
                <w:b/>
                <w:bCs/>
                <w:szCs w:val="28"/>
              </w:rPr>
            </w:pPr>
            <w:r w:rsidRPr="00F671AA">
              <w:rPr>
                <w:szCs w:val="28"/>
              </w:rPr>
              <w:t>Phối hợp: Cục Hộ tịch, quốc tịch, chứng thực.</w:t>
            </w:r>
          </w:p>
        </w:tc>
      </w:tr>
      <w:tr w:rsidR="00972502" w:rsidTr="00CA75EB">
        <w:tc>
          <w:tcPr>
            <w:tcW w:w="7283" w:type="dxa"/>
            <w:gridSpan w:val="2"/>
          </w:tcPr>
          <w:p w:rsidR="00755A30" w:rsidRPr="001114C2" w:rsidRDefault="00755A30" w:rsidP="00A46DF2">
            <w:pPr>
              <w:spacing w:line="288" w:lineRule="auto"/>
              <w:ind w:firstLine="720"/>
              <w:jc w:val="both"/>
              <w:rPr>
                <w:szCs w:val="28"/>
              </w:rPr>
            </w:pPr>
            <w:r w:rsidRPr="001114C2">
              <w:rPr>
                <w:b/>
                <w:szCs w:val="28"/>
              </w:rPr>
              <w:lastRenderedPageBreak/>
              <w:t>0507. Số trường hợp đăng ký các việc hộ tịch khác</w:t>
            </w:r>
          </w:p>
          <w:p w:rsidR="00755A30" w:rsidRPr="005B6E9C" w:rsidRDefault="00755A30" w:rsidP="00A46DF2">
            <w:pPr>
              <w:spacing w:line="288" w:lineRule="auto"/>
              <w:ind w:firstLine="720"/>
              <w:jc w:val="both"/>
              <w:rPr>
                <w:szCs w:val="28"/>
              </w:rPr>
            </w:pPr>
            <w:r w:rsidRPr="005B6E9C">
              <w:rPr>
                <w:b/>
                <w:szCs w:val="28"/>
              </w:rPr>
              <w:t>1. Khái niệm</w:t>
            </w:r>
          </w:p>
          <w:p w:rsidR="00755A30" w:rsidRDefault="00755A30" w:rsidP="00A46DF2">
            <w:pPr>
              <w:spacing w:line="288" w:lineRule="auto"/>
              <w:ind w:firstLine="720"/>
              <w:jc w:val="both"/>
              <w:rPr>
                <w:szCs w:val="28"/>
              </w:rPr>
            </w:pPr>
            <w:r w:rsidRPr="00D95C23">
              <w:rPr>
                <w:szCs w:val="28"/>
              </w:rPr>
              <w:t>Đăng ký các việc hộ tịch khác</w:t>
            </w:r>
            <w:r>
              <w:rPr>
                <w:szCs w:val="28"/>
              </w:rPr>
              <w:t xml:space="preserve"> bao gồm: đăng ký giám hộ, đăng ký nhận cha, mẹ, con; thay đổi, cải chính hộ tịch cho người từ đủ 14 tuổi trở lên cư trú ở trong nước; thay đổi, cải </w:t>
            </w:r>
            <w:r>
              <w:rPr>
                <w:szCs w:val="28"/>
              </w:rPr>
              <w:lastRenderedPageBreak/>
              <w:t xml:space="preserve">chính hộ tịch, bổ sung hộ tịch có yếu tố nước ngoài; xác định lại dân tộc; ghi vào sổ việc hộ tịch đã được giải quyết tại cơ quan có thẩm quyền của nước ngoài thực hiện tại UBND </w:t>
            </w:r>
            <w:r w:rsidRPr="007140E0">
              <w:rPr>
                <w:szCs w:val="28"/>
              </w:rPr>
              <w:t>cấp huyện</w:t>
            </w:r>
            <w:r>
              <w:rPr>
                <w:szCs w:val="28"/>
              </w:rPr>
              <w:t>; việc thay đổi, cải chính hộ tịch cho người dưới 14 tuổi; bổ sung thông tin hộ tịch; nhận cha, mẹ, con; đăng ký giám hộ; cấp giấy xác nhận tình trạng hôn nhân, ghi vào sổ các thay đổi hộ tịch theo quyết định của cơ quan nhà nước có thẩm quyền Việt Nam thực hiện tại UBND cấp xã.</w:t>
            </w:r>
          </w:p>
          <w:p w:rsidR="00755A30" w:rsidRPr="001114C2" w:rsidRDefault="00755A30" w:rsidP="00A46DF2">
            <w:pPr>
              <w:spacing w:line="288" w:lineRule="auto"/>
              <w:ind w:firstLine="720"/>
              <w:jc w:val="both"/>
              <w:rPr>
                <w:szCs w:val="28"/>
              </w:rPr>
            </w:pPr>
            <w:r w:rsidRPr="001114C2">
              <w:rPr>
                <w:szCs w:val="28"/>
              </w:rPr>
              <w:t>Cải chính hộ tịch là việc cơ quan nhà nước có thẩm quyền sửa đổi những thông tin hộ tịch của cá nhân trong trường hợp có sai sót khi đăng ký hộ tịch.</w:t>
            </w:r>
          </w:p>
          <w:p w:rsidR="00755A30" w:rsidRDefault="00755A30" w:rsidP="00A46DF2">
            <w:pPr>
              <w:spacing w:line="288" w:lineRule="auto"/>
              <w:ind w:firstLine="720"/>
              <w:jc w:val="both"/>
              <w:rPr>
                <w:szCs w:val="28"/>
              </w:rPr>
            </w:pPr>
            <w:r w:rsidRPr="00D95C23">
              <w:rPr>
                <w:szCs w:val="28"/>
              </w:rPr>
              <w:t>Bổ sung hộ tịch</w:t>
            </w:r>
            <w:r>
              <w:rPr>
                <w:i/>
                <w:szCs w:val="28"/>
              </w:rPr>
              <w:t xml:space="preserve"> </w:t>
            </w:r>
            <w:r>
              <w:rPr>
                <w:szCs w:val="28"/>
              </w:rPr>
              <w:t>là việc cơ quan nhà nước có thẩm quyền ghi bổ sung thêm thông tin hộ tịch còn thiếu cho cá nhân đã được đăng ký hộ tịch.</w:t>
            </w:r>
          </w:p>
          <w:p w:rsidR="00755A30" w:rsidRDefault="00755A30" w:rsidP="00A46DF2">
            <w:pPr>
              <w:spacing w:line="288" w:lineRule="auto"/>
              <w:ind w:firstLine="720"/>
              <w:jc w:val="both"/>
            </w:pPr>
            <w:r w:rsidRPr="0039505F">
              <w:rPr>
                <w:szCs w:val="28"/>
              </w:rPr>
              <w:t>Thay đổi hộ tịch</w:t>
            </w:r>
            <w:r>
              <w:rPr>
                <w:i/>
                <w:szCs w:val="28"/>
              </w:rPr>
              <w:t xml:space="preserve"> </w:t>
            </w:r>
            <w:r>
              <w:rPr>
                <w:szCs w:val="28"/>
              </w:rPr>
              <w:t>là việc cơ quan nhà nước có thẩm quyền đăng ký thay đổi thông tin về họ, chữ đệm, tên của cá nhân khi có lý do chính đáng theo quy định của pháp luật dân sự hoặc thay đổi thông tin về cha, mẹ trong nội dung khai sinh đã đăng ký theo quy định của pháp luật.</w:t>
            </w:r>
          </w:p>
          <w:p w:rsidR="00755A30" w:rsidRDefault="00755A30" w:rsidP="00A46DF2">
            <w:pPr>
              <w:spacing w:line="288" w:lineRule="auto"/>
              <w:ind w:firstLine="720"/>
              <w:jc w:val="both"/>
              <w:rPr>
                <w:szCs w:val="28"/>
              </w:rPr>
            </w:pPr>
            <w:r w:rsidRPr="0039505F">
              <w:rPr>
                <w:szCs w:val="28"/>
              </w:rPr>
              <w:t>Giám hộ</w:t>
            </w:r>
            <w:r w:rsidRPr="007140E0">
              <w:rPr>
                <w:szCs w:val="28"/>
              </w:rPr>
              <w:t xml:space="preserve"> là việc cá nhân, pháp nhân được luật quy định, được Ủy ban nhân dân cấp xã cử, được Tòa án chỉ định hoặc được quy định tại khoản 2 Điều 48 của Bộ luật </w:t>
            </w:r>
            <w:r>
              <w:rPr>
                <w:szCs w:val="28"/>
              </w:rPr>
              <w:t>dân sự</w:t>
            </w:r>
            <w:r w:rsidRPr="007140E0">
              <w:rPr>
                <w:szCs w:val="28"/>
              </w:rPr>
              <w:t xml:space="preserve"> </w:t>
            </w:r>
            <w:r w:rsidRPr="008F7F3E">
              <w:rPr>
                <w:szCs w:val="28"/>
              </w:rPr>
              <w:t>(người giám hộ)</w:t>
            </w:r>
            <w:r>
              <w:rPr>
                <w:szCs w:val="28"/>
              </w:rPr>
              <w:t xml:space="preserve"> </w:t>
            </w:r>
            <w:r w:rsidRPr="007140E0">
              <w:rPr>
                <w:szCs w:val="28"/>
              </w:rPr>
              <w:t xml:space="preserve">thực hiện việc chăm sóc, bảo vệ quyền, lợi ích hợp </w:t>
            </w:r>
            <w:r w:rsidRPr="007140E0">
              <w:rPr>
                <w:szCs w:val="28"/>
              </w:rPr>
              <w:lastRenderedPageBreak/>
              <w:t>pháp của người chưa thành niên, người mất năng lực hành vi dân sự, người có khó khăn trong nhận thức, làm chủ hành vi (người được giám hộ)</w:t>
            </w:r>
            <w:r>
              <w:rPr>
                <w:szCs w:val="28"/>
              </w:rPr>
              <w:t>.</w:t>
            </w:r>
          </w:p>
          <w:p w:rsidR="00755A30" w:rsidRDefault="00755A30" w:rsidP="00A46DF2">
            <w:pPr>
              <w:spacing w:line="288" w:lineRule="auto"/>
              <w:ind w:firstLine="720"/>
              <w:jc w:val="both"/>
            </w:pPr>
            <w:r w:rsidRPr="0039505F">
              <w:rPr>
                <w:szCs w:val="28"/>
              </w:rPr>
              <w:t>Đăng ký giám hộ</w:t>
            </w:r>
            <w:r>
              <w:rPr>
                <w:i/>
                <w:szCs w:val="28"/>
              </w:rPr>
              <w:t xml:space="preserve"> </w:t>
            </w:r>
            <w:r>
              <w:rPr>
                <w:szCs w:val="28"/>
              </w:rPr>
              <w:t>là việc cơ quan nhà nước có thẩm quyền đăng ký và cấp trích lục hộ tịch tương ứng (bao gồm: đăng ký giám hộ đương nhiên, đăng ký thay đổi giám hộ, chấm dứt giám hộ) theo quy đinh của Bộ luật dân sự, Luật hộ tịch.</w:t>
            </w:r>
          </w:p>
          <w:p w:rsidR="00755A30" w:rsidRDefault="00755A30" w:rsidP="00A46DF2">
            <w:pPr>
              <w:spacing w:line="288" w:lineRule="auto"/>
              <w:ind w:firstLine="720"/>
              <w:jc w:val="both"/>
            </w:pPr>
            <w:r w:rsidRPr="001D3B11">
              <w:rPr>
                <w:szCs w:val="28"/>
              </w:rPr>
              <w:t>Đăng ký nhận cha mẹ, con:</w:t>
            </w:r>
            <w:r>
              <w:rPr>
                <w:i/>
                <w:szCs w:val="28"/>
              </w:rPr>
              <w:t xml:space="preserve"> </w:t>
            </w:r>
            <w:r>
              <w:rPr>
                <w:szCs w:val="28"/>
              </w:rPr>
              <w:t>là việc cơ quan nhà nước có thẩm quyền đăng ký và cấp trích lục hộ tịch xác nhận việc nhận cha, mẹ, con theo quy định của Luật hôn nhân và gia đình, Luật hộ tịch.</w:t>
            </w:r>
          </w:p>
          <w:p w:rsidR="00755A30" w:rsidRPr="001114C2" w:rsidRDefault="00755A30" w:rsidP="00A46DF2">
            <w:pPr>
              <w:spacing w:line="288" w:lineRule="auto"/>
              <w:ind w:firstLine="720"/>
              <w:jc w:val="both"/>
              <w:rPr>
                <w:szCs w:val="28"/>
              </w:rPr>
            </w:pPr>
            <w:r w:rsidRPr="001114C2">
              <w:rPr>
                <w:szCs w:val="28"/>
              </w:rPr>
              <w:t>Xác định lại dân tộc</w:t>
            </w:r>
            <w:r>
              <w:rPr>
                <w:szCs w:val="28"/>
              </w:rPr>
              <w:t>:</w:t>
            </w:r>
            <w:r w:rsidRPr="001114C2">
              <w:rPr>
                <w:i/>
                <w:szCs w:val="28"/>
              </w:rPr>
              <w:t xml:space="preserve"> </w:t>
            </w:r>
            <w:r w:rsidRPr="001114C2">
              <w:rPr>
                <w:szCs w:val="28"/>
              </w:rPr>
              <w:t>là việc cơ quan nhà nước có thẩm quyền đăng ký và cấp trích lục hộ tịch xác định lại dân tộc của cá nhân khi có căn cứ theo quy định của Bộ luật dân sự.</w:t>
            </w:r>
          </w:p>
          <w:p w:rsidR="00755A30" w:rsidRPr="005B6E9C" w:rsidRDefault="00755A30" w:rsidP="00A46DF2">
            <w:pPr>
              <w:spacing w:line="288" w:lineRule="auto"/>
              <w:ind w:firstLine="720"/>
              <w:jc w:val="both"/>
              <w:rPr>
                <w:szCs w:val="28"/>
              </w:rPr>
            </w:pPr>
            <w:bookmarkStart w:id="3" w:name="_30j0zll" w:colFirst="0" w:colLast="0"/>
            <w:bookmarkEnd w:id="3"/>
            <w:r w:rsidRPr="005B6E9C">
              <w:rPr>
                <w:b/>
                <w:szCs w:val="28"/>
              </w:rPr>
              <w:t>2. Phân tổ chủ yếu</w:t>
            </w:r>
          </w:p>
          <w:p w:rsidR="00755A30" w:rsidRPr="001114C2" w:rsidRDefault="00755A30" w:rsidP="00A46DF2">
            <w:pPr>
              <w:spacing w:line="288" w:lineRule="auto"/>
              <w:ind w:firstLine="720"/>
              <w:jc w:val="both"/>
              <w:rPr>
                <w:szCs w:val="28"/>
              </w:rPr>
            </w:pPr>
            <w:r w:rsidRPr="001114C2">
              <w:rPr>
                <w:szCs w:val="28"/>
              </w:rPr>
              <w:t>- Loại việc (đăng ký giám hộ, nhận cha, mẹ, con; thay đổi, bổ sung, cải chính hộ tịch…);</w:t>
            </w:r>
          </w:p>
          <w:p w:rsidR="00755A30" w:rsidRPr="001114C2" w:rsidRDefault="00755A30" w:rsidP="00A46DF2">
            <w:pPr>
              <w:spacing w:line="288" w:lineRule="auto"/>
              <w:ind w:firstLine="720"/>
              <w:jc w:val="both"/>
              <w:rPr>
                <w:szCs w:val="28"/>
              </w:rPr>
            </w:pPr>
            <w:r w:rsidRPr="001114C2">
              <w:rPr>
                <w:szCs w:val="28"/>
              </w:rPr>
              <w:t xml:space="preserve">- </w:t>
            </w:r>
            <w:r>
              <w:rPr>
                <w:szCs w:val="28"/>
              </w:rPr>
              <w:t>T</w:t>
            </w:r>
            <w:r w:rsidRPr="001114C2">
              <w:rPr>
                <w:szCs w:val="28"/>
              </w:rPr>
              <w:t>hẩm quyền thực hiện việc đăng ký (UBND cấp xã; UNBD cấp huyện);</w:t>
            </w:r>
          </w:p>
          <w:p w:rsidR="00755A30" w:rsidRPr="001114C2" w:rsidRDefault="00755A30" w:rsidP="00A46DF2">
            <w:pPr>
              <w:spacing w:line="288" w:lineRule="auto"/>
              <w:ind w:firstLine="720"/>
              <w:jc w:val="both"/>
              <w:rPr>
                <w:szCs w:val="28"/>
              </w:rPr>
            </w:pPr>
            <w:r w:rsidRPr="001114C2">
              <w:rPr>
                <w:szCs w:val="28"/>
              </w:rPr>
              <w:t>- Tỉnh, thành phố trực thuộc Trung ương.</w:t>
            </w:r>
          </w:p>
          <w:p w:rsidR="00755A30" w:rsidRPr="001114C2" w:rsidRDefault="00755A30" w:rsidP="00A46DF2">
            <w:pPr>
              <w:spacing w:line="288" w:lineRule="auto"/>
              <w:ind w:firstLine="720"/>
              <w:jc w:val="both"/>
              <w:rPr>
                <w:szCs w:val="28"/>
              </w:rPr>
            </w:pPr>
            <w:r w:rsidRPr="005B6E9C">
              <w:rPr>
                <w:b/>
                <w:szCs w:val="28"/>
              </w:rPr>
              <w:t>3. Kỳ công bố:</w:t>
            </w:r>
            <w:r w:rsidRPr="001114C2">
              <w:rPr>
                <w:b/>
                <w:i/>
                <w:szCs w:val="28"/>
              </w:rPr>
              <w:t xml:space="preserve"> </w:t>
            </w:r>
            <w:r w:rsidRPr="001114C2">
              <w:rPr>
                <w:szCs w:val="28"/>
              </w:rPr>
              <w:t>Năm.</w:t>
            </w:r>
          </w:p>
          <w:p w:rsidR="00755A30" w:rsidRPr="001114C2" w:rsidRDefault="00755A30" w:rsidP="00A46DF2">
            <w:pPr>
              <w:spacing w:line="288" w:lineRule="auto"/>
              <w:ind w:firstLine="720"/>
              <w:jc w:val="both"/>
              <w:rPr>
                <w:szCs w:val="28"/>
              </w:rPr>
            </w:pPr>
            <w:r w:rsidRPr="005B6E9C">
              <w:rPr>
                <w:b/>
                <w:szCs w:val="28"/>
              </w:rPr>
              <w:t xml:space="preserve">4. Hình thức thu thập: </w:t>
            </w:r>
            <w:r w:rsidRPr="001114C2">
              <w:rPr>
                <w:szCs w:val="28"/>
              </w:rPr>
              <w:t>Chế độ báo cáo thống kê Ngành Tư pháp; Cơ sở dữ liệu hộ tịch điện tử.</w:t>
            </w:r>
          </w:p>
          <w:p w:rsidR="00755A30" w:rsidRPr="005B6E9C" w:rsidRDefault="00755A30" w:rsidP="00A46DF2">
            <w:pPr>
              <w:spacing w:line="288" w:lineRule="auto"/>
              <w:ind w:firstLine="720"/>
              <w:jc w:val="both"/>
              <w:rPr>
                <w:szCs w:val="28"/>
              </w:rPr>
            </w:pPr>
            <w:r w:rsidRPr="005B6E9C">
              <w:rPr>
                <w:b/>
                <w:szCs w:val="28"/>
              </w:rPr>
              <w:lastRenderedPageBreak/>
              <w:t>5. Đơn vị (thuộc Bộ Tư pháp) chịu trách nhiệm thu thập, tổng hợp</w:t>
            </w:r>
          </w:p>
          <w:p w:rsidR="00755A30" w:rsidRPr="001114C2" w:rsidRDefault="00755A30" w:rsidP="00A46DF2">
            <w:pPr>
              <w:spacing w:line="288" w:lineRule="auto"/>
              <w:ind w:firstLine="720"/>
              <w:jc w:val="both"/>
              <w:rPr>
                <w:szCs w:val="28"/>
              </w:rPr>
            </w:pPr>
            <w:r w:rsidRPr="001114C2">
              <w:rPr>
                <w:szCs w:val="28"/>
              </w:rPr>
              <w:t>Chủ trì: Cục Kế hoạch - Tài chính;</w:t>
            </w:r>
          </w:p>
          <w:p w:rsidR="00972502" w:rsidRDefault="00755A30" w:rsidP="00A46DF2">
            <w:pPr>
              <w:spacing w:line="288" w:lineRule="auto"/>
              <w:ind w:firstLine="720"/>
              <w:jc w:val="both"/>
              <w:rPr>
                <w:b/>
                <w:szCs w:val="28"/>
              </w:rPr>
            </w:pPr>
            <w:r w:rsidRPr="001114C2">
              <w:rPr>
                <w:szCs w:val="28"/>
              </w:rPr>
              <w:t>Phối hợp: Cục Hộ tịch, quốc tịch, chứng thực.</w:t>
            </w:r>
          </w:p>
        </w:tc>
        <w:tc>
          <w:tcPr>
            <w:tcW w:w="7282" w:type="dxa"/>
            <w:gridSpan w:val="2"/>
          </w:tcPr>
          <w:p w:rsidR="00972502" w:rsidRPr="00F671AA" w:rsidRDefault="00E113C7" w:rsidP="00A46DF2">
            <w:pPr>
              <w:spacing w:line="288" w:lineRule="auto"/>
              <w:ind w:firstLine="720"/>
              <w:jc w:val="both"/>
              <w:rPr>
                <w:b/>
                <w:bCs/>
                <w:szCs w:val="28"/>
              </w:rPr>
            </w:pPr>
            <w:r>
              <w:rPr>
                <w:b/>
                <w:bCs/>
                <w:szCs w:val="28"/>
              </w:rPr>
              <w:lastRenderedPageBreak/>
              <w:t>Bỏ chỉ tiêu này</w:t>
            </w:r>
          </w:p>
        </w:tc>
      </w:tr>
      <w:tr w:rsidR="00A62181" w:rsidTr="00CA75EB">
        <w:tc>
          <w:tcPr>
            <w:tcW w:w="7283" w:type="dxa"/>
            <w:gridSpan w:val="2"/>
          </w:tcPr>
          <w:p w:rsidR="00A62181" w:rsidRPr="001114C2" w:rsidRDefault="00A62181" w:rsidP="00A62181">
            <w:pPr>
              <w:spacing w:line="288" w:lineRule="auto"/>
              <w:ind w:firstLine="720"/>
              <w:jc w:val="both"/>
              <w:rPr>
                <w:szCs w:val="28"/>
              </w:rPr>
            </w:pPr>
            <w:r w:rsidRPr="00444F77">
              <w:rPr>
                <w:rFonts w:ascii="Times New Roman Bold" w:hAnsi="Times New Roman Bold"/>
                <w:b/>
                <w:strike/>
                <w:szCs w:val="28"/>
              </w:rPr>
              <w:lastRenderedPageBreak/>
              <w:t>0508.</w:t>
            </w:r>
            <w:r w:rsidRPr="001114C2">
              <w:rPr>
                <w:b/>
                <w:szCs w:val="28"/>
              </w:rPr>
              <w:t xml:space="preserve"> Số trường hợp đăng ký nuôi con nuôi trong nước</w:t>
            </w:r>
          </w:p>
          <w:p w:rsidR="00A62181" w:rsidRPr="00A62181" w:rsidRDefault="00A62181" w:rsidP="00A62181">
            <w:pPr>
              <w:spacing w:line="288" w:lineRule="auto"/>
              <w:ind w:firstLine="720"/>
              <w:jc w:val="both"/>
              <w:rPr>
                <w:szCs w:val="28"/>
              </w:rPr>
            </w:pPr>
            <w:r w:rsidRPr="00A62181">
              <w:rPr>
                <w:b/>
                <w:szCs w:val="28"/>
              </w:rPr>
              <w:t>1. Khái niệm</w:t>
            </w:r>
          </w:p>
          <w:p w:rsidR="00A62181" w:rsidRPr="001114C2" w:rsidRDefault="00A62181" w:rsidP="00A62181">
            <w:pPr>
              <w:spacing w:line="288" w:lineRule="auto"/>
              <w:ind w:firstLine="720"/>
              <w:jc w:val="both"/>
              <w:rPr>
                <w:szCs w:val="28"/>
              </w:rPr>
            </w:pPr>
            <w:r w:rsidRPr="001114C2">
              <w:rPr>
                <w:szCs w:val="28"/>
              </w:rPr>
              <w:t xml:space="preserve">- Số trường hợp đăng ký nuôi con nuôi trong nước là số trường hợp đăng ký nuôi con nuôi giữa công dân Việt Nam với nhau thường trú ở Việt Nam; </w:t>
            </w:r>
            <w:r w:rsidRPr="00444F77">
              <w:rPr>
                <w:strike/>
                <w:szCs w:val="28"/>
              </w:rPr>
              <w:t>giữa người nước ngoài cư trú ở khu vực biên giới nước láng giềng nhận trẻ em Việt Nam làm con nuôi</w:t>
            </w:r>
            <w:r w:rsidRPr="001114C2">
              <w:rPr>
                <w:szCs w:val="28"/>
              </w:rPr>
              <w:t xml:space="preserve"> được thực hiện tại UBND cấp xã; giữa công dân Việt Nam với nhau đang tạm trú ở nước ngoài được thực hiện tại Cơ quan đại diện Việt Nam ở nước ngoài.</w:t>
            </w:r>
          </w:p>
          <w:p w:rsidR="00A62181" w:rsidRPr="00444F77" w:rsidRDefault="00A62181" w:rsidP="00A62181">
            <w:pPr>
              <w:spacing w:line="288" w:lineRule="auto"/>
              <w:ind w:firstLine="720"/>
              <w:jc w:val="both"/>
              <w:rPr>
                <w:strike/>
                <w:szCs w:val="28"/>
              </w:rPr>
            </w:pPr>
            <w:r w:rsidRPr="00444F77">
              <w:rPr>
                <w:strike/>
                <w:szCs w:val="28"/>
              </w:rPr>
              <w:t>- Trẻ em có nhu cầu đặc biệt là trẻ em mắc các bệnh được quy định tại khoản 1 Điều 3 Nghị định số 19/2011/NĐ-CP ngày 21/3/2011 của Chính phủ quy định chi tiết thi hành một số điều của Luật nuôi con nuôi và Điều 2 Thông tư số 15/2014/TT-BTP ngày 20/5/2014 hướng dẫn tìm gia đình thay thế ở nước ngoài cho trẻ em khuyết tật, trẻ em mắc bệnh hiểm nghèo, trẻ em từ 5 tuổi trở lên, hai trẻ em trở lên là anh chị em ruột cần tìm gia đình thay thế.</w:t>
            </w:r>
          </w:p>
          <w:p w:rsidR="00A62181" w:rsidRPr="00A62181" w:rsidRDefault="00A62181" w:rsidP="00A62181">
            <w:pPr>
              <w:spacing w:line="288" w:lineRule="auto"/>
              <w:ind w:firstLine="720"/>
              <w:jc w:val="both"/>
              <w:rPr>
                <w:szCs w:val="28"/>
              </w:rPr>
            </w:pPr>
            <w:r w:rsidRPr="00A62181">
              <w:rPr>
                <w:b/>
                <w:szCs w:val="28"/>
              </w:rPr>
              <w:t>2. Phân tổ chủ yếu</w:t>
            </w:r>
            <w:r w:rsidRPr="00A62181">
              <w:rPr>
                <w:b/>
                <w:strike/>
                <w:szCs w:val="28"/>
              </w:rPr>
              <w:t>*</w:t>
            </w:r>
          </w:p>
          <w:p w:rsidR="00A62181" w:rsidRPr="001114C2" w:rsidRDefault="00A62181" w:rsidP="00A62181">
            <w:pPr>
              <w:spacing w:line="288" w:lineRule="auto"/>
              <w:ind w:firstLine="720"/>
              <w:jc w:val="both"/>
              <w:rPr>
                <w:szCs w:val="28"/>
              </w:rPr>
            </w:pPr>
            <w:r w:rsidRPr="001114C2">
              <w:rPr>
                <w:szCs w:val="28"/>
              </w:rPr>
              <w:lastRenderedPageBreak/>
              <w:t>- Giới tính;</w:t>
            </w:r>
          </w:p>
          <w:p w:rsidR="00A62181" w:rsidRPr="001114C2" w:rsidRDefault="00A62181" w:rsidP="00A62181">
            <w:pPr>
              <w:spacing w:line="288" w:lineRule="auto"/>
              <w:ind w:firstLine="720"/>
              <w:jc w:val="both"/>
              <w:rPr>
                <w:szCs w:val="28"/>
              </w:rPr>
            </w:pPr>
            <w:r w:rsidRPr="001114C2">
              <w:rPr>
                <w:szCs w:val="28"/>
              </w:rPr>
              <w:t>- Độ tuổi;</w:t>
            </w:r>
          </w:p>
          <w:p w:rsidR="00A62181" w:rsidRPr="00444F77" w:rsidRDefault="00A62181" w:rsidP="00A62181">
            <w:pPr>
              <w:spacing w:line="288" w:lineRule="auto"/>
              <w:ind w:firstLine="720"/>
              <w:jc w:val="both"/>
              <w:rPr>
                <w:strike/>
                <w:szCs w:val="28"/>
              </w:rPr>
            </w:pPr>
            <w:r w:rsidRPr="00444F77">
              <w:rPr>
                <w:strike/>
                <w:szCs w:val="28"/>
              </w:rPr>
              <w:t>- Tình trạng sức khỏe (bình thường, nhu cầu đặc biệt);</w:t>
            </w:r>
          </w:p>
          <w:p w:rsidR="00A62181" w:rsidRPr="001114C2" w:rsidRDefault="00A62181" w:rsidP="00A62181">
            <w:pPr>
              <w:spacing w:line="288" w:lineRule="auto"/>
              <w:ind w:firstLine="720"/>
              <w:jc w:val="both"/>
              <w:rPr>
                <w:szCs w:val="28"/>
              </w:rPr>
            </w:pPr>
            <w:r w:rsidRPr="001114C2">
              <w:rPr>
                <w:szCs w:val="28"/>
              </w:rPr>
              <w:t>- Nơi cư trú của trẻ em trước khi được nhận làm con nuôi (Cơ sở nuôi dưỡng, gia đình</w:t>
            </w:r>
            <w:r w:rsidRPr="00444F77">
              <w:rPr>
                <w:strike/>
                <w:szCs w:val="28"/>
              </w:rPr>
              <w:t>, khác</w:t>
            </w:r>
            <w:r w:rsidRPr="001114C2">
              <w:rPr>
                <w:szCs w:val="28"/>
              </w:rPr>
              <w:t>);</w:t>
            </w:r>
          </w:p>
          <w:p w:rsidR="00A62181" w:rsidRPr="001114C2" w:rsidRDefault="00A62181" w:rsidP="00A62181">
            <w:pPr>
              <w:spacing w:line="288" w:lineRule="auto"/>
              <w:ind w:firstLine="720"/>
              <w:jc w:val="both"/>
              <w:rPr>
                <w:szCs w:val="28"/>
              </w:rPr>
            </w:pPr>
            <w:r w:rsidRPr="001114C2">
              <w:rPr>
                <w:szCs w:val="28"/>
              </w:rPr>
              <w:t>- Tỉnh, thành phố trực thuộc Trung ương; cơ quan đại diện Việt Nam ở nước ngoài.</w:t>
            </w:r>
          </w:p>
          <w:p w:rsidR="00A62181" w:rsidRPr="001114C2" w:rsidRDefault="00A62181" w:rsidP="00A62181">
            <w:pPr>
              <w:spacing w:line="288" w:lineRule="auto"/>
              <w:ind w:firstLine="720"/>
              <w:jc w:val="both"/>
              <w:rPr>
                <w:szCs w:val="28"/>
              </w:rPr>
            </w:pPr>
            <w:r w:rsidRPr="00A62181">
              <w:rPr>
                <w:b/>
                <w:szCs w:val="28"/>
              </w:rPr>
              <w:t>3. Kỳ công bố:</w:t>
            </w:r>
            <w:r w:rsidRPr="001114C2">
              <w:rPr>
                <w:szCs w:val="28"/>
              </w:rPr>
              <w:t xml:space="preserve"> </w:t>
            </w:r>
            <w:r w:rsidRPr="00A62181">
              <w:rPr>
                <w:i/>
                <w:szCs w:val="28"/>
              </w:rPr>
              <w:t>N</w:t>
            </w:r>
            <w:r w:rsidRPr="001114C2">
              <w:rPr>
                <w:szCs w:val="28"/>
              </w:rPr>
              <w:t>ăm.</w:t>
            </w:r>
          </w:p>
          <w:p w:rsidR="00A62181" w:rsidRPr="001114C2" w:rsidRDefault="00A62181" w:rsidP="00A62181">
            <w:pPr>
              <w:spacing w:line="288" w:lineRule="auto"/>
              <w:ind w:firstLine="720"/>
              <w:jc w:val="both"/>
              <w:rPr>
                <w:szCs w:val="28"/>
              </w:rPr>
            </w:pPr>
            <w:r w:rsidRPr="00A62181">
              <w:rPr>
                <w:b/>
                <w:szCs w:val="28"/>
              </w:rPr>
              <w:t>4. Hình thức thu thập:</w:t>
            </w:r>
            <w:r w:rsidRPr="001114C2">
              <w:rPr>
                <w:szCs w:val="28"/>
              </w:rPr>
              <w:t xml:space="preserve"> </w:t>
            </w:r>
            <w:r w:rsidRPr="00A62181">
              <w:rPr>
                <w:i/>
                <w:szCs w:val="28"/>
              </w:rPr>
              <w:t>C</w:t>
            </w:r>
            <w:r w:rsidRPr="00444F77">
              <w:rPr>
                <w:szCs w:val="28"/>
              </w:rPr>
              <w:t>hế</w:t>
            </w:r>
            <w:r w:rsidRPr="001114C2">
              <w:rPr>
                <w:szCs w:val="28"/>
              </w:rPr>
              <w:t xml:space="preserve"> độ báo cáo thống kê ngành Tư pháp.</w:t>
            </w:r>
          </w:p>
          <w:p w:rsidR="00A62181" w:rsidRPr="001114C2" w:rsidRDefault="00A62181" w:rsidP="00A62181">
            <w:pPr>
              <w:spacing w:line="288" w:lineRule="auto"/>
              <w:ind w:firstLine="720"/>
              <w:jc w:val="both"/>
              <w:rPr>
                <w:szCs w:val="28"/>
              </w:rPr>
            </w:pPr>
            <w:r w:rsidRPr="001114C2">
              <w:rPr>
                <w:b/>
                <w:i/>
                <w:szCs w:val="28"/>
              </w:rPr>
              <w:t>5. Đơn vị (thuộc Bộ Tư pháp) chịu trách nhiệm thu thập, tổng hợp</w:t>
            </w:r>
          </w:p>
          <w:p w:rsidR="00A62181" w:rsidRPr="001114C2" w:rsidRDefault="00A62181" w:rsidP="00A62181">
            <w:pPr>
              <w:spacing w:line="288" w:lineRule="auto"/>
              <w:ind w:firstLine="720"/>
              <w:jc w:val="both"/>
              <w:rPr>
                <w:szCs w:val="28"/>
              </w:rPr>
            </w:pPr>
            <w:r w:rsidRPr="001114C2">
              <w:rPr>
                <w:szCs w:val="28"/>
              </w:rPr>
              <w:t>Chủ trì: Cục Kế hoạch - Tài chính;</w:t>
            </w:r>
          </w:p>
          <w:p w:rsidR="00A62181" w:rsidRDefault="00A62181" w:rsidP="00A62181">
            <w:pPr>
              <w:spacing w:line="288" w:lineRule="auto"/>
              <w:ind w:firstLine="720"/>
              <w:jc w:val="both"/>
              <w:rPr>
                <w:b/>
                <w:szCs w:val="28"/>
              </w:rPr>
            </w:pPr>
            <w:r w:rsidRPr="001114C2">
              <w:rPr>
                <w:szCs w:val="28"/>
              </w:rPr>
              <w:t xml:space="preserve">Phối hợp: </w:t>
            </w:r>
            <w:r w:rsidRPr="00444F77">
              <w:rPr>
                <w:strike/>
                <w:szCs w:val="28"/>
              </w:rPr>
              <w:t xml:space="preserve">Cục </w:t>
            </w:r>
            <w:r w:rsidRPr="001114C2">
              <w:rPr>
                <w:szCs w:val="28"/>
              </w:rPr>
              <w:t>Con nuôi.</w:t>
            </w:r>
          </w:p>
        </w:tc>
        <w:tc>
          <w:tcPr>
            <w:tcW w:w="7282" w:type="dxa"/>
            <w:gridSpan w:val="2"/>
          </w:tcPr>
          <w:p w:rsidR="00A62181" w:rsidRPr="00F671AA" w:rsidRDefault="00A62181" w:rsidP="00A62181">
            <w:pPr>
              <w:spacing w:line="288" w:lineRule="auto"/>
              <w:ind w:firstLine="720"/>
              <w:jc w:val="both"/>
              <w:rPr>
                <w:szCs w:val="28"/>
              </w:rPr>
            </w:pPr>
            <w:r w:rsidRPr="00A62181">
              <w:rPr>
                <w:b/>
                <w:bCs/>
                <w:i/>
                <w:szCs w:val="28"/>
              </w:rPr>
              <w:lastRenderedPageBreak/>
              <w:t>0507.</w:t>
            </w:r>
            <w:r w:rsidRPr="00F671AA">
              <w:rPr>
                <w:b/>
                <w:bCs/>
                <w:szCs w:val="28"/>
              </w:rPr>
              <w:t xml:space="preserve"> Số trường hợp đăng ký nuôi con nuôi trong nước</w:t>
            </w:r>
          </w:p>
          <w:p w:rsidR="00A62181" w:rsidRPr="00F671AA" w:rsidRDefault="00A62181" w:rsidP="00A62181">
            <w:pPr>
              <w:spacing w:line="288" w:lineRule="auto"/>
              <w:ind w:firstLine="720"/>
              <w:jc w:val="both"/>
              <w:rPr>
                <w:szCs w:val="28"/>
              </w:rPr>
            </w:pPr>
            <w:r w:rsidRPr="00A62181">
              <w:rPr>
                <w:b/>
                <w:bCs/>
                <w:iCs/>
                <w:szCs w:val="28"/>
              </w:rPr>
              <w:t>1. Khái niệm,</w:t>
            </w:r>
            <w:r w:rsidRPr="00F671AA">
              <w:rPr>
                <w:b/>
                <w:bCs/>
                <w:i/>
                <w:iCs/>
                <w:szCs w:val="28"/>
              </w:rPr>
              <w:t xml:space="preserve"> phương pháp tính</w:t>
            </w:r>
          </w:p>
          <w:p w:rsidR="00A62181" w:rsidRPr="00F671AA" w:rsidRDefault="00A62181" w:rsidP="00A62181">
            <w:pPr>
              <w:spacing w:line="288" w:lineRule="auto"/>
              <w:ind w:firstLine="720"/>
              <w:jc w:val="both"/>
              <w:rPr>
                <w:szCs w:val="28"/>
              </w:rPr>
            </w:pPr>
            <w:r w:rsidRPr="00F671AA">
              <w:rPr>
                <w:szCs w:val="28"/>
              </w:rPr>
              <w:t>Số trường hợp đăng ký nuôi con nuôi trong nước là số trường hợp đăng ký nuôi con nuôi giữa công dân Việt Nam với nhau thường trú ở Việt Nam được thực hiện tại UBND cấp xã; giữa công dân Việt Nam với nhau đang tạm trú ở nước ngoài được thực hiện tại Cơ quan đại diện Việt Nam ở nước ngoài.</w:t>
            </w:r>
          </w:p>
          <w:p w:rsidR="00A62181" w:rsidRDefault="00A62181" w:rsidP="00A62181">
            <w:pPr>
              <w:spacing w:line="288" w:lineRule="auto"/>
              <w:ind w:firstLine="720"/>
              <w:jc w:val="both"/>
              <w:rPr>
                <w:szCs w:val="28"/>
              </w:rPr>
            </w:pPr>
          </w:p>
          <w:p w:rsidR="00A62181" w:rsidRDefault="00A62181" w:rsidP="00A62181">
            <w:pPr>
              <w:spacing w:line="288" w:lineRule="auto"/>
              <w:ind w:firstLine="720"/>
              <w:jc w:val="both"/>
              <w:rPr>
                <w:szCs w:val="28"/>
              </w:rPr>
            </w:pPr>
          </w:p>
          <w:p w:rsidR="00A62181" w:rsidRDefault="00A62181" w:rsidP="00A62181">
            <w:pPr>
              <w:spacing w:line="288" w:lineRule="auto"/>
              <w:ind w:firstLine="720"/>
              <w:jc w:val="both"/>
              <w:rPr>
                <w:szCs w:val="28"/>
              </w:rPr>
            </w:pPr>
          </w:p>
          <w:p w:rsidR="00A62181" w:rsidRDefault="00A62181" w:rsidP="00A62181">
            <w:pPr>
              <w:spacing w:line="288" w:lineRule="auto"/>
              <w:ind w:firstLine="720"/>
              <w:jc w:val="both"/>
              <w:rPr>
                <w:szCs w:val="28"/>
              </w:rPr>
            </w:pPr>
          </w:p>
          <w:p w:rsidR="00A62181" w:rsidRDefault="00A62181" w:rsidP="00A62181">
            <w:pPr>
              <w:spacing w:line="288" w:lineRule="auto"/>
              <w:ind w:firstLine="720"/>
              <w:jc w:val="both"/>
              <w:rPr>
                <w:szCs w:val="28"/>
              </w:rPr>
            </w:pPr>
          </w:p>
          <w:p w:rsidR="00A62181" w:rsidRDefault="00A62181" w:rsidP="00A62181">
            <w:pPr>
              <w:spacing w:line="288" w:lineRule="auto"/>
              <w:ind w:firstLine="720"/>
              <w:jc w:val="both"/>
              <w:rPr>
                <w:szCs w:val="28"/>
              </w:rPr>
            </w:pPr>
          </w:p>
          <w:p w:rsidR="00A62181" w:rsidRDefault="00A62181" w:rsidP="00A62181">
            <w:pPr>
              <w:spacing w:line="288" w:lineRule="auto"/>
              <w:ind w:firstLine="720"/>
              <w:jc w:val="both"/>
              <w:rPr>
                <w:szCs w:val="28"/>
              </w:rPr>
            </w:pPr>
          </w:p>
          <w:p w:rsidR="00A62181" w:rsidRDefault="00A62181" w:rsidP="00A62181">
            <w:pPr>
              <w:spacing w:line="288" w:lineRule="auto"/>
              <w:ind w:firstLine="720"/>
              <w:jc w:val="both"/>
              <w:rPr>
                <w:szCs w:val="28"/>
              </w:rPr>
            </w:pPr>
          </w:p>
          <w:p w:rsidR="00A62181" w:rsidRDefault="00A62181" w:rsidP="00A62181">
            <w:pPr>
              <w:spacing w:line="288" w:lineRule="auto"/>
              <w:ind w:firstLine="720"/>
              <w:jc w:val="both"/>
              <w:rPr>
                <w:szCs w:val="28"/>
              </w:rPr>
            </w:pPr>
          </w:p>
          <w:p w:rsidR="00A62181" w:rsidRDefault="00A62181" w:rsidP="00A62181">
            <w:pPr>
              <w:spacing w:line="288" w:lineRule="auto"/>
              <w:ind w:firstLine="720"/>
              <w:jc w:val="both"/>
              <w:rPr>
                <w:szCs w:val="28"/>
              </w:rPr>
            </w:pPr>
          </w:p>
          <w:p w:rsidR="00A62181" w:rsidRPr="00A62181" w:rsidRDefault="00A62181" w:rsidP="00A62181">
            <w:pPr>
              <w:spacing w:line="288" w:lineRule="auto"/>
              <w:ind w:firstLine="720"/>
              <w:jc w:val="both"/>
              <w:rPr>
                <w:szCs w:val="28"/>
              </w:rPr>
            </w:pPr>
            <w:r w:rsidRPr="00A62181">
              <w:rPr>
                <w:b/>
                <w:bCs/>
                <w:iCs/>
                <w:szCs w:val="28"/>
              </w:rPr>
              <w:t>2. Phân tổ chủ yếu</w:t>
            </w:r>
          </w:p>
          <w:p w:rsidR="00A62181" w:rsidRPr="00F671AA" w:rsidRDefault="00A62181" w:rsidP="00A62181">
            <w:pPr>
              <w:spacing w:line="288" w:lineRule="auto"/>
              <w:ind w:firstLine="720"/>
              <w:jc w:val="both"/>
              <w:rPr>
                <w:szCs w:val="28"/>
              </w:rPr>
            </w:pPr>
            <w:r w:rsidRPr="00F671AA">
              <w:rPr>
                <w:szCs w:val="28"/>
              </w:rPr>
              <w:lastRenderedPageBreak/>
              <w:t>- Giới tính</w:t>
            </w:r>
            <w:r w:rsidRPr="00F671AA">
              <w:rPr>
                <w:szCs w:val="28"/>
                <w:lang w:val="vi-VN"/>
              </w:rPr>
              <w:t xml:space="preserve"> </w:t>
            </w:r>
            <w:r w:rsidRPr="00444F77">
              <w:rPr>
                <w:i/>
                <w:szCs w:val="28"/>
                <w:lang w:val="vi-VN"/>
              </w:rPr>
              <w:t>(nam, nữ)</w:t>
            </w:r>
            <w:r w:rsidRPr="00444F77">
              <w:rPr>
                <w:i/>
                <w:szCs w:val="28"/>
              </w:rPr>
              <w:t>;</w:t>
            </w:r>
          </w:p>
          <w:p w:rsidR="00A62181" w:rsidRPr="00F671AA" w:rsidRDefault="00A62181" w:rsidP="00A62181">
            <w:pPr>
              <w:spacing w:line="288" w:lineRule="auto"/>
              <w:ind w:firstLine="720"/>
              <w:jc w:val="both"/>
              <w:rPr>
                <w:szCs w:val="28"/>
              </w:rPr>
            </w:pPr>
            <w:r w:rsidRPr="00F671AA">
              <w:rPr>
                <w:szCs w:val="28"/>
              </w:rPr>
              <w:t>- Độ tuổi;</w:t>
            </w:r>
          </w:p>
          <w:p w:rsidR="00167236" w:rsidRDefault="00167236" w:rsidP="00A62181">
            <w:pPr>
              <w:spacing w:line="288" w:lineRule="auto"/>
              <w:ind w:firstLine="720"/>
              <w:jc w:val="both"/>
              <w:rPr>
                <w:szCs w:val="28"/>
              </w:rPr>
            </w:pPr>
          </w:p>
          <w:p w:rsidR="00A62181" w:rsidRPr="00F671AA" w:rsidRDefault="00A62181" w:rsidP="00A62181">
            <w:pPr>
              <w:spacing w:line="288" w:lineRule="auto"/>
              <w:ind w:firstLine="720"/>
              <w:jc w:val="both"/>
              <w:rPr>
                <w:szCs w:val="28"/>
              </w:rPr>
            </w:pPr>
            <w:r w:rsidRPr="00F671AA">
              <w:rPr>
                <w:szCs w:val="28"/>
              </w:rPr>
              <w:t>- Nơi cư trú của trẻ em trước khi được nhận làm con nuôi (Cơ sở nuôi dưỡng, gia đình</w:t>
            </w:r>
            <w:r w:rsidRPr="005E06FA">
              <w:rPr>
                <w:lang w:val="vi-VN"/>
              </w:rPr>
              <w:t>)</w:t>
            </w:r>
            <w:r w:rsidRPr="00F671AA">
              <w:rPr>
                <w:szCs w:val="28"/>
              </w:rPr>
              <w:t>;</w:t>
            </w:r>
          </w:p>
          <w:p w:rsidR="00A62181" w:rsidRPr="00F671AA" w:rsidRDefault="00A62181" w:rsidP="00A62181">
            <w:pPr>
              <w:spacing w:line="288" w:lineRule="auto"/>
              <w:ind w:firstLine="720"/>
              <w:jc w:val="both"/>
              <w:rPr>
                <w:szCs w:val="28"/>
              </w:rPr>
            </w:pPr>
            <w:r w:rsidRPr="00F671AA">
              <w:rPr>
                <w:szCs w:val="28"/>
              </w:rPr>
              <w:t>- Tỉnh, thành phố trực thuộc Trung ương; cơ quan đại diện Việt Nam ở nước ngoài.</w:t>
            </w:r>
          </w:p>
          <w:p w:rsidR="00A62181" w:rsidRPr="00F671AA" w:rsidRDefault="00A62181" w:rsidP="00A62181">
            <w:pPr>
              <w:spacing w:line="288" w:lineRule="auto"/>
              <w:ind w:firstLine="720"/>
              <w:jc w:val="both"/>
              <w:rPr>
                <w:szCs w:val="28"/>
              </w:rPr>
            </w:pPr>
            <w:r w:rsidRPr="00A62181">
              <w:rPr>
                <w:b/>
                <w:bCs/>
                <w:iCs/>
                <w:szCs w:val="28"/>
              </w:rPr>
              <w:t>3. Kỳ công bố:</w:t>
            </w:r>
            <w:r w:rsidRPr="005E06FA">
              <w:rPr>
                <w:b/>
                <w:i/>
              </w:rPr>
              <w:t xml:space="preserve"> </w:t>
            </w:r>
            <w:r w:rsidRPr="00444F77">
              <w:rPr>
                <w:bCs/>
                <w:i/>
                <w:iCs/>
                <w:szCs w:val="28"/>
              </w:rPr>
              <w:t>n</w:t>
            </w:r>
            <w:r w:rsidRPr="00A62181">
              <w:rPr>
                <w:bCs/>
                <w:iCs/>
                <w:szCs w:val="28"/>
              </w:rPr>
              <w:t>ăm.</w:t>
            </w:r>
          </w:p>
          <w:p w:rsidR="00A62181" w:rsidRPr="00F671AA" w:rsidRDefault="00A62181" w:rsidP="00A62181">
            <w:pPr>
              <w:spacing w:line="288" w:lineRule="auto"/>
              <w:ind w:firstLine="720"/>
              <w:jc w:val="both"/>
              <w:rPr>
                <w:szCs w:val="28"/>
              </w:rPr>
            </w:pPr>
            <w:r w:rsidRPr="00F671AA">
              <w:rPr>
                <w:b/>
                <w:bCs/>
                <w:i/>
                <w:iCs/>
                <w:szCs w:val="28"/>
              </w:rPr>
              <w:t>4. Hình thức thu thập:</w:t>
            </w:r>
            <w:r w:rsidRPr="00F671AA">
              <w:rPr>
                <w:szCs w:val="28"/>
              </w:rPr>
              <w:t xml:space="preserve"> </w:t>
            </w:r>
            <w:r w:rsidRPr="00444F77">
              <w:rPr>
                <w:i/>
                <w:szCs w:val="28"/>
              </w:rPr>
              <w:t>chế</w:t>
            </w:r>
            <w:r w:rsidRPr="00F671AA">
              <w:rPr>
                <w:szCs w:val="28"/>
              </w:rPr>
              <w:t xml:space="preserve"> độ báo cáo thống kê ngành Tư pháp.</w:t>
            </w:r>
          </w:p>
          <w:p w:rsidR="00A62181" w:rsidRPr="00F671AA" w:rsidRDefault="00A62181" w:rsidP="00A62181">
            <w:pPr>
              <w:spacing w:line="288" w:lineRule="auto"/>
              <w:ind w:firstLine="720"/>
              <w:jc w:val="both"/>
              <w:rPr>
                <w:szCs w:val="28"/>
              </w:rPr>
            </w:pPr>
            <w:r w:rsidRPr="00F671AA">
              <w:rPr>
                <w:b/>
                <w:bCs/>
                <w:i/>
                <w:iCs/>
                <w:szCs w:val="28"/>
              </w:rPr>
              <w:t>5. Đơn vị (thuộc Bộ Tư pháp) chịu trách nhiệm thu thập, tổng hợp</w:t>
            </w:r>
          </w:p>
          <w:p w:rsidR="00A62181" w:rsidRPr="00F671AA" w:rsidRDefault="00A62181" w:rsidP="00A62181">
            <w:pPr>
              <w:spacing w:line="288" w:lineRule="auto"/>
              <w:ind w:firstLine="720"/>
              <w:jc w:val="both"/>
              <w:rPr>
                <w:szCs w:val="28"/>
              </w:rPr>
            </w:pPr>
            <w:r w:rsidRPr="00F671AA">
              <w:rPr>
                <w:szCs w:val="28"/>
              </w:rPr>
              <w:t>Chủ trì: Cục Kế hoạch - Tài chính;</w:t>
            </w:r>
          </w:p>
          <w:p w:rsidR="00A62181" w:rsidRPr="00F671AA" w:rsidRDefault="00A62181" w:rsidP="00A62181">
            <w:pPr>
              <w:spacing w:line="288" w:lineRule="auto"/>
              <w:ind w:firstLine="720"/>
              <w:jc w:val="both"/>
              <w:rPr>
                <w:b/>
                <w:bCs/>
                <w:szCs w:val="28"/>
              </w:rPr>
            </w:pPr>
            <w:r w:rsidRPr="00F671AA">
              <w:rPr>
                <w:szCs w:val="28"/>
              </w:rPr>
              <w:t xml:space="preserve">Phối hợp: </w:t>
            </w:r>
            <w:r w:rsidRPr="00444F77">
              <w:rPr>
                <w:i/>
                <w:szCs w:val="28"/>
              </w:rPr>
              <w:t xml:space="preserve">Vụ </w:t>
            </w:r>
            <w:r w:rsidRPr="00F671AA">
              <w:rPr>
                <w:szCs w:val="28"/>
              </w:rPr>
              <w:t>Con nuôi.</w:t>
            </w:r>
          </w:p>
        </w:tc>
      </w:tr>
      <w:tr w:rsidR="00A62181" w:rsidTr="00CA75EB">
        <w:tc>
          <w:tcPr>
            <w:tcW w:w="7283" w:type="dxa"/>
            <w:gridSpan w:val="2"/>
          </w:tcPr>
          <w:p w:rsidR="00A62181" w:rsidRPr="001114C2" w:rsidRDefault="00A62181" w:rsidP="00A62181">
            <w:pPr>
              <w:spacing w:line="288" w:lineRule="auto"/>
              <w:ind w:firstLine="720"/>
              <w:jc w:val="both"/>
              <w:rPr>
                <w:szCs w:val="28"/>
              </w:rPr>
            </w:pPr>
            <w:r w:rsidRPr="00444F77">
              <w:rPr>
                <w:rFonts w:ascii="Times New Roman Bold" w:hAnsi="Times New Roman Bold"/>
                <w:b/>
                <w:strike/>
                <w:szCs w:val="28"/>
              </w:rPr>
              <w:lastRenderedPageBreak/>
              <w:t>0509.</w:t>
            </w:r>
            <w:r w:rsidRPr="001114C2">
              <w:rPr>
                <w:b/>
                <w:szCs w:val="28"/>
              </w:rPr>
              <w:t xml:space="preserve"> Số trường hợp đăng ký nuôi con nuôi có yếu tố nước ngoài</w:t>
            </w:r>
          </w:p>
          <w:p w:rsidR="00A62181" w:rsidRPr="00A62181" w:rsidRDefault="00A62181" w:rsidP="00A62181">
            <w:pPr>
              <w:spacing w:line="288" w:lineRule="auto"/>
              <w:ind w:firstLine="720"/>
              <w:jc w:val="both"/>
              <w:rPr>
                <w:szCs w:val="28"/>
              </w:rPr>
            </w:pPr>
            <w:r w:rsidRPr="00A62181">
              <w:rPr>
                <w:b/>
                <w:szCs w:val="28"/>
              </w:rPr>
              <w:t>1. Khái niệm</w:t>
            </w:r>
          </w:p>
          <w:p w:rsidR="00A62181" w:rsidRPr="001114C2" w:rsidRDefault="00A62181" w:rsidP="00A62181">
            <w:pPr>
              <w:spacing w:line="288" w:lineRule="auto"/>
              <w:ind w:firstLine="720"/>
              <w:jc w:val="both"/>
              <w:rPr>
                <w:szCs w:val="28"/>
              </w:rPr>
            </w:pPr>
            <w:r w:rsidRPr="001114C2">
              <w:rPr>
                <w:szCs w:val="28"/>
              </w:rPr>
              <w:t xml:space="preserve">- Trường hợp đăng ký nuôi con nuôi có yếu tố nước ngoài là số trường hợp đăng ký nuôi con nuôi </w:t>
            </w:r>
            <w:r w:rsidRPr="00444F77">
              <w:rPr>
                <w:strike/>
                <w:szCs w:val="28"/>
              </w:rPr>
              <w:t>giữa công</w:t>
            </w:r>
            <w:r w:rsidRPr="001114C2">
              <w:rPr>
                <w:szCs w:val="28"/>
              </w:rPr>
              <w:t xml:space="preserve"> dân Việt Nam thường trú </w:t>
            </w:r>
            <w:r w:rsidRPr="00444F77">
              <w:rPr>
                <w:strike/>
                <w:szCs w:val="28"/>
              </w:rPr>
              <w:t>ở Việt Nam với người nước ngoài, giữa người nước ngoài với nhau thường trú ở Việt Nam, giữa công dân Việt Nam với nhau mà một bên định cư ở nước ngoài được đăng ký tại Sở Tư pháp hoặc cơ quan đại diện Việt Nam ở</w:t>
            </w:r>
            <w:r w:rsidRPr="001114C2">
              <w:rPr>
                <w:szCs w:val="28"/>
              </w:rPr>
              <w:t xml:space="preserve"> nước ngoài.</w:t>
            </w:r>
          </w:p>
          <w:p w:rsidR="00A62181" w:rsidRDefault="00A62181" w:rsidP="00A62181">
            <w:pPr>
              <w:spacing w:line="288" w:lineRule="auto"/>
              <w:ind w:firstLine="720"/>
              <w:jc w:val="both"/>
              <w:rPr>
                <w:strike/>
                <w:szCs w:val="28"/>
              </w:rPr>
            </w:pPr>
          </w:p>
          <w:p w:rsidR="00A62181" w:rsidRDefault="00A62181" w:rsidP="00A62181">
            <w:pPr>
              <w:spacing w:line="288" w:lineRule="auto"/>
              <w:ind w:firstLine="720"/>
              <w:jc w:val="both"/>
              <w:rPr>
                <w:strike/>
                <w:szCs w:val="28"/>
              </w:rPr>
            </w:pPr>
          </w:p>
          <w:p w:rsidR="00A62181" w:rsidRPr="00444F77" w:rsidRDefault="00A62181" w:rsidP="00A62181">
            <w:pPr>
              <w:spacing w:line="288" w:lineRule="auto"/>
              <w:ind w:firstLine="720"/>
              <w:jc w:val="both"/>
              <w:rPr>
                <w:strike/>
                <w:szCs w:val="28"/>
              </w:rPr>
            </w:pPr>
            <w:r w:rsidRPr="00444F77">
              <w:rPr>
                <w:strike/>
                <w:szCs w:val="28"/>
              </w:rPr>
              <w:t>- Trẻ em có nhu cầu đặc biệt: theo khái niệm đã nêu tại chỉ tiêu số 0508.</w:t>
            </w:r>
          </w:p>
          <w:p w:rsidR="00A62181" w:rsidRDefault="00A62181" w:rsidP="00A62181">
            <w:pPr>
              <w:spacing w:line="288" w:lineRule="auto"/>
              <w:ind w:firstLine="720"/>
              <w:jc w:val="both"/>
              <w:rPr>
                <w:b/>
                <w:i/>
                <w:szCs w:val="28"/>
              </w:rPr>
            </w:pPr>
          </w:p>
          <w:p w:rsidR="00A62181" w:rsidRDefault="00A62181" w:rsidP="00A62181">
            <w:pPr>
              <w:spacing w:line="288" w:lineRule="auto"/>
              <w:ind w:firstLine="720"/>
              <w:jc w:val="both"/>
              <w:rPr>
                <w:b/>
                <w:i/>
                <w:szCs w:val="28"/>
              </w:rPr>
            </w:pPr>
          </w:p>
          <w:p w:rsidR="00A62181" w:rsidRDefault="00A62181" w:rsidP="00A62181">
            <w:pPr>
              <w:spacing w:line="288" w:lineRule="auto"/>
              <w:ind w:firstLine="720"/>
              <w:jc w:val="both"/>
              <w:rPr>
                <w:b/>
                <w:i/>
                <w:szCs w:val="28"/>
              </w:rPr>
            </w:pPr>
          </w:p>
          <w:p w:rsidR="00A62181" w:rsidRDefault="00A62181" w:rsidP="00A62181">
            <w:pPr>
              <w:spacing w:line="288" w:lineRule="auto"/>
              <w:ind w:firstLine="720"/>
              <w:jc w:val="both"/>
              <w:rPr>
                <w:b/>
                <w:i/>
                <w:szCs w:val="28"/>
              </w:rPr>
            </w:pPr>
          </w:p>
          <w:p w:rsidR="00A62181" w:rsidRDefault="00A62181" w:rsidP="00A62181">
            <w:pPr>
              <w:spacing w:line="288" w:lineRule="auto"/>
              <w:ind w:firstLine="720"/>
              <w:jc w:val="both"/>
              <w:rPr>
                <w:b/>
                <w:i/>
                <w:szCs w:val="28"/>
              </w:rPr>
            </w:pPr>
          </w:p>
          <w:p w:rsidR="00A62181" w:rsidRDefault="00A62181" w:rsidP="00A62181">
            <w:pPr>
              <w:spacing w:line="288" w:lineRule="auto"/>
              <w:ind w:firstLine="720"/>
              <w:jc w:val="both"/>
              <w:rPr>
                <w:b/>
                <w:i/>
                <w:szCs w:val="28"/>
              </w:rPr>
            </w:pPr>
          </w:p>
          <w:p w:rsidR="00A62181" w:rsidRDefault="00A62181" w:rsidP="00A62181">
            <w:pPr>
              <w:spacing w:line="288" w:lineRule="auto"/>
              <w:ind w:firstLine="720"/>
              <w:jc w:val="both"/>
              <w:rPr>
                <w:b/>
                <w:i/>
                <w:szCs w:val="28"/>
              </w:rPr>
            </w:pPr>
          </w:p>
          <w:p w:rsidR="00A62181" w:rsidRDefault="00A62181" w:rsidP="00A62181">
            <w:pPr>
              <w:spacing w:line="288" w:lineRule="auto"/>
              <w:ind w:firstLine="720"/>
              <w:jc w:val="both"/>
              <w:rPr>
                <w:b/>
                <w:i/>
                <w:szCs w:val="28"/>
              </w:rPr>
            </w:pPr>
          </w:p>
          <w:p w:rsidR="00A62181" w:rsidRDefault="00A62181" w:rsidP="00A62181">
            <w:pPr>
              <w:spacing w:line="288" w:lineRule="auto"/>
              <w:ind w:firstLine="720"/>
              <w:jc w:val="both"/>
              <w:rPr>
                <w:b/>
                <w:i/>
                <w:szCs w:val="28"/>
              </w:rPr>
            </w:pPr>
          </w:p>
          <w:p w:rsidR="00A62181" w:rsidRDefault="00A62181" w:rsidP="00A62181">
            <w:pPr>
              <w:spacing w:line="288" w:lineRule="auto"/>
              <w:ind w:firstLine="720"/>
              <w:jc w:val="both"/>
              <w:rPr>
                <w:b/>
                <w:i/>
                <w:szCs w:val="28"/>
              </w:rPr>
            </w:pPr>
          </w:p>
          <w:p w:rsidR="00A62181" w:rsidRDefault="00A62181" w:rsidP="00A62181">
            <w:pPr>
              <w:spacing w:line="288" w:lineRule="auto"/>
              <w:ind w:firstLine="720"/>
              <w:jc w:val="both"/>
              <w:rPr>
                <w:b/>
                <w:i/>
                <w:szCs w:val="28"/>
              </w:rPr>
            </w:pPr>
          </w:p>
          <w:p w:rsidR="00A62181" w:rsidRDefault="00A62181" w:rsidP="00A62181">
            <w:pPr>
              <w:spacing w:line="288" w:lineRule="auto"/>
              <w:ind w:firstLine="720"/>
              <w:jc w:val="both"/>
              <w:rPr>
                <w:b/>
                <w:i/>
                <w:szCs w:val="28"/>
              </w:rPr>
            </w:pPr>
          </w:p>
          <w:p w:rsidR="00A62181" w:rsidRPr="00A62181" w:rsidRDefault="00A62181" w:rsidP="00A62181">
            <w:pPr>
              <w:spacing w:line="288" w:lineRule="auto"/>
              <w:ind w:firstLine="720"/>
              <w:jc w:val="both"/>
              <w:rPr>
                <w:szCs w:val="28"/>
              </w:rPr>
            </w:pPr>
            <w:r w:rsidRPr="00A62181">
              <w:rPr>
                <w:b/>
                <w:szCs w:val="28"/>
              </w:rPr>
              <w:t>2. Phân tổ chủ yếu</w:t>
            </w:r>
            <w:r w:rsidRPr="00A62181">
              <w:rPr>
                <w:b/>
                <w:strike/>
                <w:szCs w:val="28"/>
              </w:rPr>
              <w:t>*</w:t>
            </w:r>
          </w:p>
          <w:p w:rsidR="00A62181" w:rsidRPr="001114C2" w:rsidRDefault="00A62181" w:rsidP="00A62181">
            <w:pPr>
              <w:spacing w:line="288" w:lineRule="auto"/>
              <w:ind w:firstLine="720"/>
              <w:jc w:val="both"/>
              <w:rPr>
                <w:szCs w:val="28"/>
              </w:rPr>
            </w:pPr>
            <w:r w:rsidRPr="001114C2">
              <w:rPr>
                <w:szCs w:val="28"/>
              </w:rPr>
              <w:t>- Giới tính (nam, nữ);</w:t>
            </w:r>
          </w:p>
          <w:p w:rsidR="00A62181" w:rsidRPr="001114C2" w:rsidRDefault="00A62181" w:rsidP="00A62181">
            <w:pPr>
              <w:spacing w:line="288" w:lineRule="auto"/>
              <w:ind w:firstLine="720"/>
              <w:jc w:val="both"/>
              <w:rPr>
                <w:szCs w:val="28"/>
              </w:rPr>
            </w:pPr>
            <w:r w:rsidRPr="001114C2">
              <w:rPr>
                <w:szCs w:val="28"/>
              </w:rPr>
              <w:t>- Độ tuổi;</w:t>
            </w:r>
          </w:p>
          <w:p w:rsidR="00A62181" w:rsidRPr="001114C2" w:rsidRDefault="00A62181" w:rsidP="00A62181">
            <w:pPr>
              <w:spacing w:line="288" w:lineRule="auto"/>
              <w:ind w:firstLine="720"/>
              <w:jc w:val="both"/>
              <w:rPr>
                <w:szCs w:val="28"/>
              </w:rPr>
            </w:pPr>
            <w:r w:rsidRPr="001114C2">
              <w:rPr>
                <w:szCs w:val="28"/>
              </w:rPr>
              <w:t>- Tình trạng sức khỏe (bình thường, nhu cầu đặc biệt);</w:t>
            </w:r>
          </w:p>
          <w:p w:rsidR="00A62181" w:rsidRPr="001114C2" w:rsidRDefault="00A62181" w:rsidP="00A62181">
            <w:pPr>
              <w:spacing w:line="288" w:lineRule="auto"/>
              <w:ind w:firstLine="720"/>
              <w:jc w:val="both"/>
              <w:rPr>
                <w:szCs w:val="28"/>
              </w:rPr>
            </w:pPr>
            <w:r w:rsidRPr="001114C2">
              <w:rPr>
                <w:szCs w:val="28"/>
              </w:rPr>
              <w:t>- Nơi cư trú của trẻ em trước khi được nhận làm con nuôi (Cơ sở nuôi dưỡng, gia đình</w:t>
            </w:r>
            <w:r w:rsidRPr="00444F77">
              <w:rPr>
                <w:strike/>
                <w:szCs w:val="28"/>
              </w:rPr>
              <w:t>, khác</w:t>
            </w:r>
            <w:r w:rsidRPr="001114C2">
              <w:rPr>
                <w:szCs w:val="28"/>
              </w:rPr>
              <w:t>);</w:t>
            </w:r>
          </w:p>
          <w:p w:rsidR="00A62181" w:rsidRPr="001114C2" w:rsidRDefault="00A62181" w:rsidP="00A62181">
            <w:pPr>
              <w:spacing w:line="288" w:lineRule="auto"/>
              <w:ind w:firstLine="720"/>
              <w:jc w:val="both"/>
              <w:rPr>
                <w:szCs w:val="28"/>
              </w:rPr>
            </w:pPr>
            <w:r w:rsidRPr="001114C2">
              <w:rPr>
                <w:szCs w:val="28"/>
              </w:rPr>
              <w:t>- Tỉnh, thành phố trực thuộc Trung ương.</w:t>
            </w:r>
          </w:p>
          <w:p w:rsidR="00A62181" w:rsidRPr="001114C2" w:rsidRDefault="00A62181" w:rsidP="00A62181">
            <w:pPr>
              <w:spacing w:line="288" w:lineRule="auto"/>
              <w:ind w:firstLine="720"/>
              <w:jc w:val="both"/>
              <w:rPr>
                <w:szCs w:val="28"/>
              </w:rPr>
            </w:pPr>
            <w:r w:rsidRPr="00A62181">
              <w:rPr>
                <w:b/>
                <w:szCs w:val="28"/>
              </w:rPr>
              <w:lastRenderedPageBreak/>
              <w:t>3. Kỳ công bố:</w:t>
            </w:r>
            <w:r w:rsidRPr="001114C2">
              <w:rPr>
                <w:b/>
                <w:i/>
                <w:szCs w:val="28"/>
              </w:rPr>
              <w:t xml:space="preserve"> </w:t>
            </w:r>
            <w:r w:rsidRPr="00A62181">
              <w:rPr>
                <w:i/>
                <w:szCs w:val="28"/>
              </w:rPr>
              <w:t>N</w:t>
            </w:r>
            <w:r w:rsidRPr="001114C2">
              <w:rPr>
                <w:szCs w:val="28"/>
              </w:rPr>
              <w:t>ăm.</w:t>
            </w:r>
          </w:p>
          <w:p w:rsidR="00A62181" w:rsidRPr="001114C2" w:rsidRDefault="00A62181" w:rsidP="00A62181">
            <w:pPr>
              <w:spacing w:line="288" w:lineRule="auto"/>
              <w:ind w:firstLine="720"/>
              <w:jc w:val="both"/>
              <w:rPr>
                <w:szCs w:val="28"/>
              </w:rPr>
            </w:pPr>
            <w:r w:rsidRPr="00A62181">
              <w:rPr>
                <w:b/>
                <w:szCs w:val="28"/>
              </w:rPr>
              <w:t>4. Hình thức thu thập:</w:t>
            </w:r>
            <w:r w:rsidRPr="001114C2">
              <w:rPr>
                <w:b/>
                <w:i/>
                <w:szCs w:val="28"/>
              </w:rPr>
              <w:t xml:space="preserve"> </w:t>
            </w:r>
            <w:r w:rsidRPr="00444F77">
              <w:rPr>
                <w:strike/>
                <w:szCs w:val="28"/>
              </w:rPr>
              <w:t>Hồ sơ đăng ký hành chính</w:t>
            </w:r>
            <w:r w:rsidRPr="001114C2">
              <w:rPr>
                <w:szCs w:val="28"/>
              </w:rPr>
              <w:t>.</w:t>
            </w:r>
          </w:p>
          <w:p w:rsidR="00A62181" w:rsidRDefault="00A62181" w:rsidP="00A62181">
            <w:pPr>
              <w:spacing w:line="288" w:lineRule="auto"/>
              <w:ind w:firstLine="720"/>
              <w:jc w:val="both"/>
              <w:rPr>
                <w:b/>
                <w:i/>
                <w:szCs w:val="28"/>
              </w:rPr>
            </w:pPr>
          </w:p>
          <w:p w:rsidR="00A62181" w:rsidRPr="00A62181" w:rsidRDefault="00A62181" w:rsidP="00A62181">
            <w:pPr>
              <w:spacing w:line="288" w:lineRule="auto"/>
              <w:ind w:firstLine="720"/>
              <w:jc w:val="both"/>
              <w:rPr>
                <w:szCs w:val="28"/>
              </w:rPr>
            </w:pPr>
            <w:r w:rsidRPr="00A62181">
              <w:rPr>
                <w:b/>
                <w:szCs w:val="28"/>
              </w:rPr>
              <w:t>5. Đơn vị (thuộc Bộ Tư pháp) chịu trách nhiệm thu thập, tổng hợp</w:t>
            </w:r>
          </w:p>
          <w:p w:rsidR="00A62181" w:rsidRPr="001114C2" w:rsidRDefault="00A62181" w:rsidP="00A62181">
            <w:pPr>
              <w:spacing w:line="288" w:lineRule="auto"/>
              <w:ind w:firstLine="720"/>
              <w:jc w:val="both"/>
              <w:rPr>
                <w:szCs w:val="28"/>
              </w:rPr>
            </w:pPr>
            <w:r w:rsidRPr="001114C2">
              <w:rPr>
                <w:szCs w:val="28"/>
              </w:rPr>
              <w:t xml:space="preserve">Chủ trì: </w:t>
            </w:r>
            <w:r w:rsidRPr="00A62181">
              <w:rPr>
                <w:strike/>
                <w:szCs w:val="28"/>
              </w:rPr>
              <w:t>Cục Con nuôi;</w:t>
            </w:r>
          </w:p>
          <w:p w:rsidR="00A62181" w:rsidRPr="001114C2" w:rsidRDefault="00A62181" w:rsidP="00A62181">
            <w:pPr>
              <w:spacing w:line="288" w:lineRule="auto"/>
              <w:ind w:firstLine="720"/>
              <w:jc w:val="both"/>
              <w:rPr>
                <w:szCs w:val="28"/>
              </w:rPr>
            </w:pPr>
            <w:r w:rsidRPr="001114C2">
              <w:rPr>
                <w:szCs w:val="28"/>
              </w:rPr>
              <w:t xml:space="preserve">Phối hợp: </w:t>
            </w:r>
            <w:r w:rsidRPr="00A62181">
              <w:rPr>
                <w:strike/>
                <w:szCs w:val="28"/>
              </w:rPr>
              <w:t>Cục Kế hoạch - Tài chính.</w:t>
            </w:r>
          </w:p>
          <w:p w:rsidR="00A62181" w:rsidRDefault="00A62181" w:rsidP="00A62181">
            <w:pPr>
              <w:spacing w:line="288" w:lineRule="auto"/>
              <w:ind w:firstLine="720"/>
              <w:jc w:val="both"/>
              <w:rPr>
                <w:strike/>
                <w:szCs w:val="28"/>
              </w:rPr>
            </w:pPr>
            <w:r w:rsidRPr="00444F77">
              <w:rPr>
                <w:i/>
                <w:strike/>
                <w:szCs w:val="28"/>
              </w:rPr>
              <w:t xml:space="preserve">* Ghi chú: Phân tổ độ tuổi và tình trạng sức khỏe của hai chỉ tiêu đăng ký con nuôi trong nước và con nuôi nước ngoài nhằm thu thập, tổng hợp số liệu thống kê về tình trạng con nuôi trên cơ sở quy định tại </w:t>
            </w:r>
            <w:r w:rsidRPr="00444F77">
              <w:rPr>
                <w:strike/>
                <w:szCs w:val="28"/>
              </w:rPr>
              <w:t>Công ước La Hay 1993 về bảo vệ trẻ em và hợp tác trong lĩnh vực nuôi con nuôi quốc tế.</w:t>
            </w:r>
          </w:p>
          <w:p w:rsidR="00A62181" w:rsidRPr="00444F77" w:rsidRDefault="00A62181" w:rsidP="00A62181">
            <w:pPr>
              <w:spacing w:line="288" w:lineRule="auto"/>
              <w:ind w:firstLine="720"/>
              <w:jc w:val="both"/>
              <w:rPr>
                <w:b/>
                <w:strike/>
                <w:szCs w:val="28"/>
              </w:rPr>
            </w:pPr>
          </w:p>
        </w:tc>
        <w:tc>
          <w:tcPr>
            <w:tcW w:w="7282" w:type="dxa"/>
            <w:gridSpan w:val="2"/>
          </w:tcPr>
          <w:p w:rsidR="00A62181" w:rsidRPr="00F671AA" w:rsidRDefault="00A62181" w:rsidP="00A62181">
            <w:pPr>
              <w:spacing w:line="288" w:lineRule="auto"/>
              <w:ind w:firstLine="720"/>
              <w:jc w:val="both"/>
              <w:rPr>
                <w:szCs w:val="28"/>
              </w:rPr>
            </w:pPr>
            <w:r w:rsidRPr="00A62181">
              <w:rPr>
                <w:b/>
                <w:bCs/>
                <w:i/>
                <w:szCs w:val="28"/>
              </w:rPr>
              <w:lastRenderedPageBreak/>
              <w:t>0508.</w:t>
            </w:r>
            <w:r w:rsidRPr="00F671AA">
              <w:rPr>
                <w:b/>
                <w:bCs/>
                <w:szCs w:val="28"/>
              </w:rPr>
              <w:t xml:space="preserve"> Số trường hợp đăng ký nuôi con nuôi có yếu tố nước ngoài</w:t>
            </w:r>
          </w:p>
          <w:p w:rsidR="00A62181" w:rsidRPr="00F671AA" w:rsidRDefault="00A62181" w:rsidP="00A62181">
            <w:pPr>
              <w:spacing w:line="288" w:lineRule="auto"/>
              <w:ind w:firstLine="720"/>
              <w:jc w:val="both"/>
              <w:rPr>
                <w:szCs w:val="28"/>
              </w:rPr>
            </w:pPr>
            <w:r w:rsidRPr="00A62181">
              <w:rPr>
                <w:b/>
                <w:bCs/>
                <w:iCs/>
                <w:szCs w:val="28"/>
              </w:rPr>
              <w:t>1. Khái niệm,</w:t>
            </w:r>
            <w:r w:rsidRPr="00F671AA">
              <w:rPr>
                <w:b/>
                <w:bCs/>
                <w:i/>
                <w:iCs/>
                <w:szCs w:val="28"/>
              </w:rPr>
              <w:t xml:space="preserve"> phương pháp tính</w:t>
            </w:r>
          </w:p>
          <w:p w:rsidR="00A62181" w:rsidRPr="005E06FA" w:rsidRDefault="00A62181" w:rsidP="00A62181">
            <w:pPr>
              <w:spacing w:line="288" w:lineRule="auto"/>
              <w:ind w:firstLine="720"/>
              <w:jc w:val="both"/>
              <w:rPr>
                <w:spacing w:val="-2"/>
                <w:lang w:val="vi-VN"/>
              </w:rPr>
            </w:pPr>
            <w:r w:rsidRPr="005E06FA">
              <w:rPr>
                <w:spacing w:val="-2"/>
              </w:rPr>
              <w:t>-</w:t>
            </w:r>
            <w:r w:rsidRPr="00F671AA">
              <w:rPr>
                <w:spacing w:val="-2"/>
                <w:szCs w:val="28"/>
              </w:rPr>
              <w:t xml:space="preserve"> </w:t>
            </w:r>
            <w:r w:rsidRPr="00444F77">
              <w:rPr>
                <w:i/>
                <w:spacing w:val="-2"/>
                <w:szCs w:val="28"/>
                <w:lang w:val="vi-VN"/>
              </w:rPr>
              <w:t>Số</w:t>
            </w:r>
            <w:r w:rsidRPr="005E06FA">
              <w:rPr>
                <w:spacing w:val="-2"/>
                <w:lang w:val="vi-VN"/>
              </w:rPr>
              <w:t xml:space="preserve"> </w:t>
            </w:r>
            <w:r>
              <w:rPr>
                <w:spacing w:val="-2"/>
              </w:rPr>
              <w:t>t</w:t>
            </w:r>
            <w:r w:rsidRPr="005E06FA">
              <w:rPr>
                <w:spacing w:val="-2"/>
              </w:rPr>
              <w:t xml:space="preserve">rường hợp đăng ký nuôi con nuôi có yếu tố nước ngoài là số trường hợp đăng ký nuôi con nuôi </w:t>
            </w:r>
            <w:r w:rsidRPr="00444F77">
              <w:rPr>
                <w:i/>
                <w:spacing w:val="-2"/>
                <w:szCs w:val="28"/>
                <w:lang w:val="vi-VN"/>
              </w:rPr>
              <w:t>theo quy định tại Điều 28 Luật nuôi con nuôi, bao gồm các trường hợp: n</w:t>
            </w:r>
            <w:r w:rsidRPr="00444F77">
              <w:rPr>
                <w:i/>
                <w:szCs w:val="28"/>
                <w:lang w:val="vi-VN"/>
              </w:rPr>
              <w:t>gười Việt Nam định cư ở nước ngoài, người nước ngoài thường trú ở nước ngoài nhận trẻ em Việt Nam làm con nuôi; Công</w:t>
            </w:r>
            <w:r w:rsidRPr="005E06FA">
              <w:rPr>
                <w:lang w:val="vi-VN"/>
              </w:rPr>
              <w:t xml:space="preserve"> dân Việt Nam thường trú ở </w:t>
            </w:r>
            <w:r w:rsidRPr="00F671AA">
              <w:rPr>
                <w:szCs w:val="28"/>
                <w:lang w:val="vi-VN"/>
              </w:rPr>
              <w:t xml:space="preserve">trong nước nhận trẻ em </w:t>
            </w:r>
            <w:r w:rsidRPr="005E06FA">
              <w:rPr>
                <w:lang w:val="vi-VN"/>
              </w:rPr>
              <w:t>nước ngoài</w:t>
            </w:r>
            <w:r w:rsidRPr="00F671AA">
              <w:rPr>
                <w:szCs w:val="28"/>
                <w:lang w:val="vi-VN"/>
              </w:rPr>
              <w:t xml:space="preserve"> </w:t>
            </w:r>
            <w:r w:rsidRPr="00444F77">
              <w:rPr>
                <w:i/>
                <w:szCs w:val="28"/>
                <w:lang w:val="vi-VN"/>
              </w:rPr>
              <w:t xml:space="preserve">làm con nuôi; </w:t>
            </w:r>
            <w:r w:rsidRPr="00444F77">
              <w:rPr>
                <w:i/>
                <w:szCs w:val="28"/>
                <w:lang w:val="vi-VN"/>
              </w:rPr>
              <w:lastRenderedPageBreak/>
              <w:t>Người nước ngoài thường trú ở Việt Nam nhận con nuôi ở Việt Nam</w:t>
            </w:r>
            <w:r w:rsidRPr="005E06FA">
              <w:rPr>
                <w:i/>
                <w:lang w:val="vi-VN"/>
              </w:rPr>
              <w:t>.</w:t>
            </w:r>
          </w:p>
          <w:p w:rsidR="00A62181" w:rsidRPr="00444F77" w:rsidRDefault="00A62181" w:rsidP="00A62181">
            <w:pPr>
              <w:spacing w:line="288" w:lineRule="auto"/>
              <w:ind w:firstLine="720"/>
              <w:jc w:val="both"/>
              <w:rPr>
                <w:i/>
                <w:szCs w:val="28"/>
              </w:rPr>
            </w:pPr>
            <w:r w:rsidRPr="00444F77">
              <w:rPr>
                <w:i/>
                <w:szCs w:val="28"/>
              </w:rPr>
              <w:t>- Trẻ em có nhu cầu đặc biệt là trường hơp các trẻ em được quy định tại khoản 2 Điều 1 Nghị định số 24/2019/NĐ-CP ngày 05/3/2019 của Chính phủ sửa đổi, bổ sung một số điều của Nghị định số 19/2011/NĐ-CP 21/3/2011 của Chính phủ quy định chi tiết thi hành một số điều của Luật nuôi con nuôi, cụ thể là: trẻ em khuyết tật, trẻ em mắc bệnh hiểm nghèo được nhận đích danh làm con nuôi theo quy định tại điểm d khoản 2 Điều 28 của Luật nuôi con nuôi, gồm trẻ em bị sứt môi hở hàm ếch; trẻ em bị mù một hoặc cả hai mắt; trẻ em bị câm, điếc; trẻ em bị khoèo chân, tay; trẻ em không có ngón hoặc bàn chân, tay; trẻ em nhiễm HIV; trẻ em mắc các bệnh về tim; trẻ em không có hậu môn hoặc bộ phận sinh dục; trẻ em mắc các bệnh về máu; trẻ em bị khuyết tật khác hoặc mắc bệnh hiểm nghèo khác cần điều trị khẩn cấp hoặc cả đời</w:t>
            </w:r>
          </w:p>
          <w:p w:rsidR="00A62181" w:rsidRPr="00A62181" w:rsidRDefault="00A62181" w:rsidP="00A62181">
            <w:pPr>
              <w:spacing w:line="288" w:lineRule="auto"/>
              <w:ind w:firstLine="720"/>
              <w:jc w:val="both"/>
              <w:rPr>
                <w:szCs w:val="28"/>
              </w:rPr>
            </w:pPr>
            <w:r w:rsidRPr="00A62181">
              <w:rPr>
                <w:b/>
                <w:bCs/>
                <w:iCs/>
                <w:szCs w:val="28"/>
              </w:rPr>
              <w:t>2. Phân tổ chủ yếu</w:t>
            </w:r>
          </w:p>
          <w:p w:rsidR="00A62181" w:rsidRPr="00F671AA" w:rsidRDefault="00A62181" w:rsidP="00A62181">
            <w:pPr>
              <w:spacing w:line="288" w:lineRule="auto"/>
              <w:ind w:firstLine="720"/>
              <w:jc w:val="both"/>
              <w:rPr>
                <w:szCs w:val="28"/>
              </w:rPr>
            </w:pPr>
            <w:r w:rsidRPr="00F671AA">
              <w:rPr>
                <w:szCs w:val="28"/>
              </w:rPr>
              <w:t>- Giới tính (nam, nữ);</w:t>
            </w:r>
          </w:p>
          <w:p w:rsidR="00A62181" w:rsidRPr="00F671AA" w:rsidRDefault="00A62181" w:rsidP="00A62181">
            <w:pPr>
              <w:spacing w:line="288" w:lineRule="auto"/>
              <w:ind w:firstLine="720"/>
              <w:jc w:val="both"/>
              <w:rPr>
                <w:szCs w:val="28"/>
              </w:rPr>
            </w:pPr>
            <w:r w:rsidRPr="00F671AA">
              <w:rPr>
                <w:szCs w:val="28"/>
              </w:rPr>
              <w:t>- Độ tuổi;</w:t>
            </w:r>
          </w:p>
          <w:p w:rsidR="00A62181" w:rsidRPr="00F671AA" w:rsidRDefault="00A62181" w:rsidP="00A62181">
            <w:pPr>
              <w:spacing w:line="288" w:lineRule="auto"/>
              <w:ind w:firstLine="720"/>
              <w:jc w:val="both"/>
              <w:rPr>
                <w:szCs w:val="28"/>
              </w:rPr>
            </w:pPr>
            <w:r w:rsidRPr="00F671AA">
              <w:rPr>
                <w:szCs w:val="28"/>
              </w:rPr>
              <w:t>- Tình trạng sức khỏe (bình thường, nhu cầu đặc biệt);</w:t>
            </w:r>
          </w:p>
          <w:p w:rsidR="00A62181" w:rsidRPr="00F671AA" w:rsidRDefault="00A62181" w:rsidP="00A62181">
            <w:pPr>
              <w:spacing w:line="288" w:lineRule="auto"/>
              <w:ind w:firstLine="720"/>
              <w:jc w:val="both"/>
              <w:rPr>
                <w:szCs w:val="28"/>
              </w:rPr>
            </w:pPr>
            <w:r w:rsidRPr="00F671AA">
              <w:rPr>
                <w:szCs w:val="28"/>
              </w:rPr>
              <w:t>- Nơi cư trú của trẻ em trước khi được nhận làm con nuôi (Cơ sở nuôi dưỡng, gia đình);</w:t>
            </w:r>
          </w:p>
          <w:p w:rsidR="00A62181" w:rsidRPr="00F671AA" w:rsidRDefault="00A62181" w:rsidP="00A62181">
            <w:pPr>
              <w:spacing w:line="288" w:lineRule="auto"/>
              <w:ind w:firstLine="720"/>
              <w:jc w:val="both"/>
              <w:rPr>
                <w:szCs w:val="28"/>
              </w:rPr>
            </w:pPr>
            <w:r w:rsidRPr="00F671AA">
              <w:rPr>
                <w:szCs w:val="28"/>
              </w:rPr>
              <w:t>- Tỉnh, thành phố trực thuộc Trung ương.</w:t>
            </w:r>
          </w:p>
          <w:p w:rsidR="00A62181" w:rsidRDefault="00A62181" w:rsidP="00A62181">
            <w:pPr>
              <w:spacing w:line="288" w:lineRule="auto"/>
              <w:ind w:firstLine="720"/>
              <w:jc w:val="both"/>
              <w:rPr>
                <w:szCs w:val="28"/>
              </w:rPr>
            </w:pPr>
            <w:r w:rsidRPr="00A62181">
              <w:rPr>
                <w:b/>
                <w:bCs/>
                <w:iCs/>
                <w:szCs w:val="28"/>
              </w:rPr>
              <w:lastRenderedPageBreak/>
              <w:t>3. Kỳ công bố:</w:t>
            </w:r>
            <w:r w:rsidRPr="00F671AA">
              <w:rPr>
                <w:b/>
                <w:bCs/>
                <w:i/>
                <w:iCs/>
                <w:szCs w:val="28"/>
              </w:rPr>
              <w:t xml:space="preserve"> </w:t>
            </w:r>
            <w:r w:rsidRPr="00444F77">
              <w:rPr>
                <w:bCs/>
                <w:i/>
                <w:iCs/>
                <w:szCs w:val="28"/>
              </w:rPr>
              <w:t>n</w:t>
            </w:r>
            <w:r w:rsidRPr="00A62181">
              <w:rPr>
                <w:bCs/>
                <w:iCs/>
                <w:szCs w:val="28"/>
              </w:rPr>
              <w:t>ăm.</w:t>
            </w:r>
          </w:p>
          <w:p w:rsidR="00A62181" w:rsidRPr="00A62181" w:rsidRDefault="00A62181" w:rsidP="00A62181">
            <w:pPr>
              <w:spacing w:line="288" w:lineRule="auto"/>
              <w:ind w:firstLine="720"/>
              <w:jc w:val="both"/>
              <w:rPr>
                <w:i/>
                <w:szCs w:val="28"/>
              </w:rPr>
            </w:pPr>
            <w:r w:rsidRPr="00A62181">
              <w:rPr>
                <w:b/>
                <w:bCs/>
                <w:iCs/>
                <w:szCs w:val="28"/>
              </w:rPr>
              <w:t>4. Hình thức thu thập:</w:t>
            </w:r>
            <w:r w:rsidRPr="00F671AA">
              <w:rPr>
                <w:b/>
                <w:bCs/>
                <w:i/>
                <w:iCs/>
                <w:szCs w:val="28"/>
              </w:rPr>
              <w:t xml:space="preserve"> </w:t>
            </w:r>
            <w:r w:rsidRPr="00A62181">
              <w:rPr>
                <w:i/>
                <w:szCs w:val="28"/>
              </w:rPr>
              <w:t>chế độ báo cáo thống kê ngành Tư pháp.</w:t>
            </w:r>
          </w:p>
          <w:p w:rsidR="00A62181" w:rsidRPr="00A62181" w:rsidRDefault="00A62181" w:rsidP="00A62181">
            <w:pPr>
              <w:spacing w:line="288" w:lineRule="auto"/>
              <w:ind w:firstLine="720"/>
              <w:jc w:val="both"/>
              <w:rPr>
                <w:szCs w:val="28"/>
              </w:rPr>
            </w:pPr>
            <w:r w:rsidRPr="00A62181">
              <w:rPr>
                <w:b/>
                <w:bCs/>
                <w:iCs/>
                <w:szCs w:val="28"/>
              </w:rPr>
              <w:t>5. Đơn vị (thuộc Bộ Tư pháp) chịu trách nhiệm thu thập, tổng hợp</w:t>
            </w:r>
          </w:p>
          <w:p w:rsidR="00A62181" w:rsidRPr="00F671AA" w:rsidRDefault="00A62181" w:rsidP="00A62181">
            <w:pPr>
              <w:spacing w:line="288" w:lineRule="auto"/>
              <w:ind w:firstLine="720"/>
              <w:jc w:val="both"/>
              <w:rPr>
                <w:szCs w:val="28"/>
              </w:rPr>
            </w:pPr>
            <w:r w:rsidRPr="00F671AA">
              <w:rPr>
                <w:szCs w:val="28"/>
              </w:rPr>
              <w:t xml:space="preserve">Chủ trì: </w:t>
            </w:r>
            <w:r w:rsidRPr="005E06FA">
              <w:rPr>
                <w:i/>
              </w:rPr>
              <w:t>Cục</w:t>
            </w:r>
            <w:r w:rsidRPr="005E06FA">
              <w:t xml:space="preserve"> </w:t>
            </w:r>
            <w:r w:rsidRPr="00C54EBA">
              <w:rPr>
                <w:i/>
              </w:rPr>
              <w:t>Kế hoạch - Tài chính</w:t>
            </w:r>
            <w:r w:rsidRPr="00C54EBA">
              <w:rPr>
                <w:i/>
                <w:szCs w:val="28"/>
              </w:rPr>
              <w:t>;</w:t>
            </w:r>
          </w:p>
          <w:p w:rsidR="00A62181" w:rsidRPr="00444F77" w:rsidRDefault="00A62181" w:rsidP="00A62181">
            <w:pPr>
              <w:spacing w:line="288" w:lineRule="auto"/>
              <w:ind w:firstLine="720"/>
              <w:jc w:val="both"/>
              <w:rPr>
                <w:b/>
                <w:bCs/>
                <w:i/>
                <w:szCs w:val="28"/>
              </w:rPr>
            </w:pPr>
            <w:r w:rsidRPr="00A62181">
              <w:rPr>
                <w:szCs w:val="28"/>
              </w:rPr>
              <w:t>Phối hợp:</w:t>
            </w:r>
            <w:r w:rsidRPr="00444F77">
              <w:rPr>
                <w:i/>
                <w:szCs w:val="28"/>
              </w:rPr>
              <w:t xml:space="preserve"> Vụ Con nuôi.</w:t>
            </w:r>
          </w:p>
        </w:tc>
      </w:tr>
      <w:tr w:rsidR="00114579" w:rsidTr="00CA75EB">
        <w:tc>
          <w:tcPr>
            <w:tcW w:w="7283" w:type="dxa"/>
            <w:gridSpan w:val="2"/>
          </w:tcPr>
          <w:p w:rsidR="00114579" w:rsidRPr="001114C2" w:rsidRDefault="00114579" w:rsidP="00A46DF2">
            <w:pPr>
              <w:spacing w:line="288" w:lineRule="auto"/>
              <w:ind w:firstLine="720"/>
              <w:jc w:val="both"/>
              <w:rPr>
                <w:b/>
                <w:szCs w:val="28"/>
              </w:rPr>
            </w:pPr>
          </w:p>
        </w:tc>
        <w:tc>
          <w:tcPr>
            <w:tcW w:w="7282" w:type="dxa"/>
            <w:gridSpan w:val="2"/>
          </w:tcPr>
          <w:p w:rsidR="0035553F" w:rsidRPr="003E4F4D" w:rsidRDefault="0035553F" w:rsidP="00A46DF2">
            <w:pPr>
              <w:spacing w:line="288" w:lineRule="auto"/>
              <w:ind w:firstLine="720"/>
              <w:jc w:val="both"/>
              <w:rPr>
                <w:i/>
                <w:spacing w:val="-4"/>
                <w:szCs w:val="28"/>
              </w:rPr>
            </w:pPr>
            <w:r w:rsidRPr="003E4F4D">
              <w:rPr>
                <w:b/>
                <w:i/>
                <w:spacing w:val="-4"/>
                <w:szCs w:val="28"/>
              </w:rPr>
              <w:t>0509.</w:t>
            </w:r>
            <w:r w:rsidRPr="003E4F4D">
              <w:rPr>
                <w:i/>
                <w:spacing w:val="-4"/>
                <w:szCs w:val="28"/>
              </w:rPr>
              <w:t xml:space="preserve"> </w:t>
            </w:r>
            <w:r w:rsidRPr="003E4F4D">
              <w:rPr>
                <w:b/>
                <w:i/>
                <w:spacing w:val="-4"/>
                <w:szCs w:val="28"/>
                <w:lang w:val="vi-VN"/>
              </w:rPr>
              <w:t xml:space="preserve">Số </w:t>
            </w:r>
            <w:r w:rsidRPr="003E4F4D">
              <w:rPr>
                <w:b/>
                <w:i/>
                <w:spacing w:val="-4"/>
                <w:szCs w:val="28"/>
              </w:rPr>
              <w:t>tổ chức con nuôi nước ngoài được cấp phép hoạt động tại Việt Nam</w:t>
            </w:r>
          </w:p>
          <w:p w:rsidR="0035553F" w:rsidRPr="003E4F4D" w:rsidRDefault="0035553F" w:rsidP="00A46DF2">
            <w:pPr>
              <w:spacing w:line="288" w:lineRule="auto"/>
              <w:ind w:firstLine="720"/>
              <w:jc w:val="both"/>
              <w:rPr>
                <w:b/>
                <w:i/>
                <w:szCs w:val="28"/>
              </w:rPr>
            </w:pPr>
            <w:r w:rsidRPr="003E4F4D">
              <w:rPr>
                <w:b/>
                <w:i/>
                <w:szCs w:val="28"/>
              </w:rPr>
              <w:t>1. Khái niệm, phương pháp tính</w:t>
            </w:r>
          </w:p>
          <w:p w:rsidR="0035553F" w:rsidRPr="003E4F4D" w:rsidRDefault="0035553F" w:rsidP="00A46DF2">
            <w:pPr>
              <w:spacing w:line="288" w:lineRule="auto"/>
              <w:ind w:firstLine="720"/>
              <w:jc w:val="both"/>
              <w:rPr>
                <w:i/>
                <w:szCs w:val="28"/>
              </w:rPr>
            </w:pPr>
            <w:r w:rsidRPr="003E4F4D">
              <w:rPr>
                <w:i/>
                <w:szCs w:val="28"/>
              </w:rPr>
              <w:t>Tổ chức con nuôi nước ngoài được cấp phép hoạt động tại Việt Nam là các tổ chức được cấp phép theo quy định tại Điều 43 Luật Nuôi con nuôi và hoạt động dưới hình thức Văn phòng con nuôi nước ngoài.</w:t>
            </w:r>
          </w:p>
          <w:p w:rsidR="0035553F" w:rsidRPr="003E4F4D" w:rsidRDefault="0035553F" w:rsidP="00A46DF2">
            <w:pPr>
              <w:spacing w:line="288" w:lineRule="auto"/>
              <w:ind w:firstLine="720"/>
              <w:jc w:val="both"/>
              <w:rPr>
                <w:b/>
                <w:i/>
                <w:szCs w:val="28"/>
              </w:rPr>
            </w:pPr>
            <w:r w:rsidRPr="003E4F4D">
              <w:rPr>
                <w:b/>
                <w:i/>
                <w:szCs w:val="28"/>
              </w:rPr>
              <w:t>2. Phân tổ chủ yếu</w:t>
            </w:r>
          </w:p>
          <w:p w:rsidR="0035553F" w:rsidRPr="003E4F4D" w:rsidRDefault="0035553F" w:rsidP="00A46DF2">
            <w:pPr>
              <w:spacing w:line="288" w:lineRule="auto"/>
              <w:ind w:firstLine="720"/>
              <w:jc w:val="both"/>
              <w:rPr>
                <w:i/>
                <w:szCs w:val="28"/>
                <w:lang w:val="vi-VN"/>
              </w:rPr>
            </w:pPr>
            <w:r w:rsidRPr="003E4F4D">
              <w:rPr>
                <w:i/>
                <w:szCs w:val="28"/>
              </w:rPr>
              <w:t>- Quốc gia</w:t>
            </w:r>
            <w:r w:rsidRPr="003E4F4D">
              <w:rPr>
                <w:i/>
                <w:szCs w:val="28"/>
                <w:lang w:val="vi-VN"/>
              </w:rPr>
              <w:t>/vùng lãnh thổ</w:t>
            </w:r>
          </w:p>
          <w:p w:rsidR="0035553F" w:rsidRPr="003E4F4D" w:rsidRDefault="0035553F" w:rsidP="00A46DF2">
            <w:pPr>
              <w:spacing w:line="288" w:lineRule="auto"/>
              <w:ind w:firstLine="720"/>
              <w:jc w:val="both"/>
              <w:rPr>
                <w:i/>
                <w:szCs w:val="28"/>
              </w:rPr>
            </w:pPr>
            <w:r w:rsidRPr="003E4F4D">
              <w:rPr>
                <w:b/>
                <w:i/>
                <w:szCs w:val="28"/>
              </w:rPr>
              <w:t xml:space="preserve">3. Kỳ công bố: </w:t>
            </w:r>
            <w:r w:rsidRPr="003E4F4D">
              <w:rPr>
                <w:i/>
                <w:szCs w:val="28"/>
              </w:rPr>
              <w:t>năm.</w:t>
            </w:r>
          </w:p>
          <w:p w:rsidR="0035553F" w:rsidRPr="003E4F4D" w:rsidRDefault="0035553F" w:rsidP="00A46DF2">
            <w:pPr>
              <w:spacing w:line="288" w:lineRule="auto"/>
              <w:ind w:firstLine="720"/>
              <w:jc w:val="both"/>
              <w:rPr>
                <w:i/>
                <w:szCs w:val="28"/>
              </w:rPr>
            </w:pPr>
            <w:r w:rsidRPr="003E4F4D">
              <w:rPr>
                <w:b/>
                <w:i/>
                <w:szCs w:val="28"/>
              </w:rPr>
              <w:lastRenderedPageBreak/>
              <w:t>4. Hình thức thu thập:</w:t>
            </w:r>
            <w:r w:rsidRPr="003E4F4D">
              <w:rPr>
                <w:i/>
                <w:szCs w:val="28"/>
              </w:rPr>
              <w:t xml:space="preserve"> hồ sơ hành chính.</w:t>
            </w:r>
          </w:p>
          <w:p w:rsidR="0035553F" w:rsidRPr="003E4F4D" w:rsidRDefault="0035553F" w:rsidP="00A46DF2">
            <w:pPr>
              <w:spacing w:line="288" w:lineRule="auto"/>
              <w:ind w:firstLine="720"/>
              <w:jc w:val="both"/>
              <w:rPr>
                <w:b/>
                <w:i/>
                <w:szCs w:val="28"/>
              </w:rPr>
            </w:pPr>
            <w:r w:rsidRPr="003E4F4D">
              <w:rPr>
                <w:b/>
                <w:i/>
                <w:szCs w:val="28"/>
              </w:rPr>
              <w:t>5. Đơn vị (thuộc Bộ Tư pháp) chịu trách nhiệm thu thập, tổng hợp</w:t>
            </w:r>
          </w:p>
          <w:p w:rsidR="0035553F" w:rsidRPr="003E4F4D" w:rsidRDefault="0035553F" w:rsidP="00A46DF2">
            <w:pPr>
              <w:spacing w:line="288" w:lineRule="auto"/>
              <w:ind w:firstLine="720"/>
              <w:jc w:val="both"/>
              <w:rPr>
                <w:i/>
                <w:szCs w:val="28"/>
              </w:rPr>
            </w:pPr>
            <w:r w:rsidRPr="003E4F4D">
              <w:rPr>
                <w:i/>
                <w:szCs w:val="28"/>
              </w:rPr>
              <w:t>Chủ trì: Vụ Con nuôi.</w:t>
            </w:r>
          </w:p>
          <w:p w:rsidR="00114579" w:rsidRPr="001114C2" w:rsidRDefault="0035553F" w:rsidP="00A46DF2">
            <w:pPr>
              <w:spacing w:line="288" w:lineRule="auto"/>
              <w:ind w:firstLine="720"/>
              <w:jc w:val="both"/>
              <w:rPr>
                <w:b/>
                <w:szCs w:val="28"/>
              </w:rPr>
            </w:pPr>
            <w:r w:rsidRPr="003E4F4D">
              <w:rPr>
                <w:i/>
                <w:szCs w:val="28"/>
              </w:rPr>
              <w:t>Phối hợp: Cục Kế hoạch - Tài chính.</w:t>
            </w:r>
          </w:p>
        </w:tc>
      </w:tr>
      <w:tr w:rsidR="0035553F" w:rsidTr="00CA75EB">
        <w:tc>
          <w:tcPr>
            <w:tcW w:w="7283" w:type="dxa"/>
            <w:gridSpan w:val="2"/>
          </w:tcPr>
          <w:p w:rsidR="0035553F" w:rsidRPr="001114C2" w:rsidRDefault="008B39E2" w:rsidP="00A46DF2">
            <w:pPr>
              <w:spacing w:line="288" w:lineRule="auto"/>
              <w:ind w:firstLine="720"/>
              <w:jc w:val="both"/>
              <w:rPr>
                <w:b/>
                <w:szCs w:val="28"/>
              </w:rPr>
            </w:pPr>
            <w:r w:rsidRPr="001114C2">
              <w:rPr>
                <w:b/>
                <w:szCs w:val="28"/>
              </w:rPr>
              <w:lastRenderedPageBreak/>
              <w:t>06. Quốc tịch</w:t>
            </w:r>
          </w:p>
        </w:tc>
        <w:tc>
          <w:tcPr>
            <w:tcW w:w="7282" w:type="dxa"/>
            <w:gridSpan w:val="2"/>
          </w:tcPr>
          <w:p w:rsidR="0035553F" w:rsidRPr="00F671AA" w:rsidRDefault="00C21BC5" w:rsidP="00A46DF2">
            <w:pPr>
              <w:spacing w:line="288" w:lineRule="auto"/>
              <w:ind w:firstLine="720"/>
              <w:jc w:val="both"/>
              <w:rPr>
                <w:b/>
                <w:spacing w:val="-4"/>
                <w:szCs w:val="28"/>
              </w:rPr>
            </w:pPr>
            <w:r w:rsidRPr="001114C2">
              <w:rPr>
                <w:b/>
                <w:szCs w:val="28"/>
              </w:rPr>
              <w:t>06. Quốc tịch</w:t>
            </w:r>
          </w:p>
        </w:tc>
      </w:tr>
      <w:tr w:rsidR="008B39E2" w:rsidTr="00CA75EB">
        <w:tc>
          <w:tcPr>
            <w:tcW w:w="7283" w:type="dxa"/>
            <w:gridSpan w:val="2"/>
          </w:tcPr>
          <w:p w:rsidR="00A5104D" w:rsidRPr="00F671AA" w:rsidRDefault="00A5104D" w:rsidP="00A46DF2">
            <w:pPr>
              <w:spacing w:line="288" w:lineRule="auto"/>
              <w:ind w:firstLine="720"/>
              <w:jc w:val="both"/>
              <w:rPr>
                <w:szCs w:val="28"/>
              </w:rPr>
            </w:pPr>
            <w:r w:rsidRPr="00F671AA">
              <w:rPr>
                <w:b/>
                <w:szCs w:val="28"/>
              </w:rPr>
              <w:t>0601. Số trường hợp xin thôi quốc tịch Việt Nam</w:t>
            </w:r>
          </w:p>
          <w:p w:rsidR="00A5104D" w:rsidRPr="001F2D2D" w:rsidRDefault="00A5104D" w:rsidP="00A46DF2">
            <w:pPr>
              <w:spacing w:line="288" w:lineRule="auto"/>
              <w:ind w:firstLine="720"/>
              <w:jc w:val="both"/>
              <w:rPr>
                <w:szCs w:val="28"/>
              </w:rPr>
            </w:pPr>
            <w:r w:rsidRPr="001F2D2D">
              <w:rPr>
                <w:b/>
                <w:szCs w:val="28"/>
              </w:rPr>
              <w:t>1. Khái niệm, phương pháp tính</w:t>
            </w:r>
          </w:p>
          <w:p w:rsidR="00A5104D" w:rsidRPr="00F671AA" w:rsidRDefault="00A5104D" w:rsidP="00A46DF2">
            <w:pPr>
              <w:spacing w:line="288" w:lineRule="auto"/>
              <w:ind w:firstLine="720"/>
              <w:jc w:val="both"/>
              <w:rPr>
                <w:spacing w:val="2"/>
                <w:szCs w:val="28"/>
              </w:rPr>
            </w:pPr>
            <w:r w:rsidRPr="00F671AA">
              <w:rPr>
                <w:spacing w:val="2"/>
                <w:szCs w:val="28"/>
              </w:rPr>
              <w:t>Xin thôi quốc tịch Việt Nam là trường hợp công dân Việt Nam làm đơn thôi quốc tịch Việt Nam để nhập quốc tịch nước ngoài theo trình tự, thủ tục của pháp luật.</w:t>
            </w:r>
          </w:p>
          <w:p w:rsidR="00A5104D" w:rsidRPr="001F2D2D" w:rsidRDefault="00A5104D" w:rsidP="00A46DF2">
            <w:pPr>
              <w:spacing w:line="288" w:lineRule="auto"/>
              <w:ind w:firstLine="720"/>
              <w:jc w:val="both"/>
              <w:rPr>
                <w:szCs w:val="28"/>
              </w:rPr>
            </w:pPr>
            <w:r w:rsidRPr="001F2D2D">
              <w:rPr>
                <w:b/>
                <w:szCs w:val="28"/>
              </w:rPr>
              <w:t>2. Phân tổ chủ yếu</w:t>
            </w:r>
            <w:r w:rsidRPr="001F2D2D">
              <w:rPr>
                <w:szCs w:val="28"/>
              </w:rPr>
              <w:t xml:space="preserve">: </w:t>
            </w:r>
          </w:p>
          <w:p w:rsidR="006C7CFE" w:rsidRPr="006C7CFE" w:rsidRDefault="006C7CFE" w:rsidP="00A46DF2">
            <w:pPr>
              <w:pStyle w:val="NormalWeb"/>
              <w:spacing w:before="0" w:beforeAutospacing="0" w:after="0" w:afterAutospacing="0" w:line="288" w:lineRule="auto"/>
              <w:ind w:firstLine="720"/>
              <w:jc w:val="both"/>
              <w:rPr>
                <w:strike/>
              </w:rPr>
            </w:pPr>
            <w:r w:rsidRPr="006C7CFE">
              <w:rPr>
                <w:strike/>
                <w:color w:val="000000"/>
                <w:sz w:val="28"/>
                <w:szCs w:val="28"/>
              </w:rPr>
              <w:t>- Giới tính (nam, nữ);</w:t>
            </w:r>
          </w:p>
          <w:p w:rsidR="006C7CFE" w:rsidRPr="006C7CFE" w:rsidRDefault="006C7CFE" w:rsidP="00A46DF2">
            <w:pPr>
              <w:pStyle w:val="NormalWeb"/>
              <w:spacing w:before="0" w:beforeAutospacing="0" w:after="0" w:afterAutospacing="0" w:line="288" w:lineRule="auto"/>
              <w:ind w:firstLine="720"/>
              <w:jc w:val="both"/>
              <w:rPr>
                <w:strike/>
              </w:rPr>
            </w:pPr>
            <w:r w:rsidRPr="006C7CFE">
              <w:rPr>
                <w:strike/>
                <w:color w:val="000000"/>
                <w:sz w:val="28"/>
                <w:szCs w:val="28"/>
              </w:rPr>
              <w:t>- Tỉnh, thành phố trực thuộc trung ương.</w:t>
            </w:r>
          </w:p>
          <w:p w:rsidR="00A5104D" w:rsidRPr="00F671AA" w:rsidRDefault="00A5104D" w:rsidP="00A46DF2">
            <w:pPr>
              <w:spacing w:line="288" w:lineRule="auto"/>
              <w:ind w:firstLine="720"/>
              <w:jc w:val="both"/>
              <w:rPr>
                <w:szCs w:val="28"/>
              </w:rPr>
            </w:pPr>
            <w:r w:rsidRPr="001F2D2D">
              <w:rPr>
                <w:b/>
                <w:szCs w:val="28"/>
              </w:rPr>
              <w:t>3. Kỳ công bố:</w:t>
            </w:r>
            <w:r w:rsidRPr="00F671AA">
              <w:rPr>
                <w:b/>
                <w:i/>
                <w:szCs w:val="28"/>
              </w:rPr>
              <w:t xml:space="preserve"> </w:t>
            </w:r>
            <w:r w:rsidRPr="00F671AA">
              <w:rPr>
                <w:szCs w:val="28"/>
              </w:rPr>
              <w:t>năm.</w:t>
            </w:r>
          </w:p>
          <w:p w:rsidR="00A5104D" w:rsidRPr="00F671AA" w:rsidRDefault="00A5104D" w:rsidP="00A46DF2">
            <w:pPr>
              <w:spacing w:line="288" w:lineRule="auto"/>
              <w:ind w:firstLine="720"/>
              <w:jc w:val="both"/>
              <w:rPr>
                <w:szCs w:val="28"/>
              </w:rPr>
            </w:pPr>
            <w:r w:rsidRPr="001F2D2D">
              <w:rPr>
                <w:b/>
                <w:szCs w:val="28"/>
              </w:rPr>
              <w:t>4. Nguồn số liệu:</w:t>
            </w:r>
            <w:r w:rsidRPr="00F671AA">
              <w:rPr>
                <w:b/>
                <w:i/>
                <w:szCs w:val="28"/>
              </w:rPr>
              <w:t xml:space="preserve"> </w:t>
            </w:r>
            <w:r w:rsidRPr="00F671AA">
              <w:rPr>
                <w:szCs w:val="28"/>
              </w:rPr>
              <w:t>Hồ sơ đăng ký hành chính.</w:t>
            </w:r>
          </w:p>
          <w:p w:rsidR="00A5104D" w:rsidRPr="001F2D2D" w:rsidRDefault="00A5104D" w:rsidP="00A46DF2">
            <w:pPr>
              <w:spacing w:line="288" w:lineRule="auto"/>
              <w:ind w:firstLine="720"/>
              <w:jc w:val="both"/>
              <w:rPr>
                <w:szCs w:val="28"/>
              </w:rPr>
            </w:pPr>
            <w:r w:rsidRPr="001F2D2D">
              <w:rPr>
                <w:b/>
                <w:szCs w:val="28"/>
              </w:rPr>
              <w:t>5. Đơn vị (thuộc Bộ Tư pháp) chịu trách nhiệm thu thập, tổng hợp</w:t>
            </w:r>
          </w:p>
          <w:p w:rsidR="00A5104D" w:rsidRPr="00F671AA" w:rsidRDefault="00A5104D" w:rsidP="00A46DF2">
            <w:pPr>
              <w:spacing w:line="288" w:lineRule="auto"/>
              <w:ind w:firstLine="720"/>
              <w:jc w:val="both"/>
              <w:rPr>
                <w:szCs w:val="28"/>
              </w:rPr>
            </w:pPr>
            <w:r w:rsidRPr="00F671AA">
              <w:rPr>
                <w:szCs w:val="28"/>
              </w:rPr>
              <w:t>Chủ trì: Cục Hộ tịch, quốc tịch, chứng thực;</w:t>
            </w:r>
          </w:p>
          <w:p w:rsidR="008B39E2" w:rsidRPr="001114C2" w:rsidRDefault="00A5104D" w:rsidP="00A46DF2">
            <w:pPr>
              <w:spacing w:line="288" w:lineRule="auto"/>
              <w:ind w:firstLine="720"/>
              <w:jc w:val="both"/>
              <w:rPr>
                <w:b/>
                <w:szCs w:val="28"/>
              </w:rPr>
            </w:pPr>
            <w:r w:rsidRPr="00F671AA">
              <w:rPr>
                <w:szCs w:val="28"/>
              </w:rPr>
              <w:t>Phối hợp: Cục Kế hoạch - Tài chính.</w:t>
            </w:r>
          </w:p>
        </w:tc>
        <w:tc>
          <w:tcPr>
            <w:tcW w:w="7282" w:type="dxa"/>
            <w:gridSpan w:val="2"/>
          </w:tcPr>
          <w:p w:rsidR="00AC1C5D" w:rsidRPr="00F671AA" w:rsidRDefault="00AC1C5D" w:rsidP="0060637D">
            <w:pPr>
              <w:spacing w:line="288" w:lineRule="auto"/>
              <w:ind w:firstLine="720"/>
              <w:jc w:val="both"/>
              <w:rPr>
                <w:szCs w:val="28"/>
              </w:rPr>
            </w:pPr>
            <w:r w:rsidRPr="00F671AA">
              <w:rPr>
                <w:b/>
                <w:szCs w:val="28"/>
              </w:rPr>
              <w:t>0601. Số trường hợp xin thôi quốc tịch Việt Nam</w:t>
            </w:r>
          </w:p>
          <w:p w:rsidR="00AC1C5D" w:rsidRPr="001F2D2D" w:rsidRDefault="00AC1C5D" w:rsidP="0060637D">
            <w:pPr>
              <w:spacing w:line="288" w:lineRule="auto"/>
              <w:ind w:firstLine="720"/>
              <w:jc w:val="both"/>
              <w:rPr>
                <w:szCs w:val="28"/>
              </w:rPr>
            </w:pPr>
            <w:r w:rsidRPr="001F2D2D">
              <w:rPr>
                <w:b/>
                <w:szCs w:val="28"/>
              </w:rPr>
              <w:t>1. Khái niệm, phương pháp tính</w:t>
            </w:r>
          </w:p>
          <w:p w:rsidR="00AC1C5D" w:rsidRPr="0060637D" w:rsidRDefault="00AC1C5D" w:rsidP="0060637D">
            <w:pPr>
              <w:spacing w:line="288" w:lineRule="auto"/>
              <w:ind w:firstLine="720"/>
              <w:jc w:val="both"/>
              <w:rPr>
                <w:spacing w:val="2"/>
              </w:rPr>
            </w:pPr>
            <w:r w:rsidRPr="0060637D">
              <w:rPr>
                <w:spacing w:val="2"/>
              </w:rPr>
              <w:t>Xin thôi quốc tịch Việt Nam là trường hợp công dân Việt Nam làm đơn thôi quốc tịch Việt Nam để nhập quốc tịch nước ngoài theo trình tự, thủ tục của pháp luật.</w:t>
            </w:r>
          </w:p>
          <w:p w:rsidR="00AC1C5D" w:rsidRPr="00F671AA" w:rsidRDefault="00AC1C5D" w:rsidP="0060637D">
            <w:pPr>
              <w:spacing w:line="288" w:lineRule="auto"/>
              <w:ind w:firstLine="720"/>
              <w:jc w:val="both"/>
              <w:rPr>
                <w:szCs w:val="28"/>
              </w:rPr>
            </w:pPr>
            <w:r w:rsidRPr="001F2D2D">
              <w:rPr>
                <w:b/>
                <w:szCs w:val="28"/>
              </w:rPr>
              <w:t>2. Phân tổ chủ yếu</w:t>
            </w:r>
            <w:r w:rsidRPr="001F2D2D">
              <w:rPr>
                <w:szCs w:val="28"/>
              </w:rPr>
              <w:t>:</w:t>
            </w:r>
            <w:r w:rsidRPr="00F671AA">
              <w:rPr>
                <w:szCs w:val="28"/>
              </w:rPr>
              <w:t xml:space="preserve"> </w:t>
            </w:r>
            <w:r w:rsidRPr="001F2D2D">
              <w:rPr>
                <w:i/>
                <w:szCs w:val="28"/>
              </w:rPr>
              <w:t>Cả nước.</w:t>
            </w: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AC1C5D" w:rsidRPr="00F671AA" w:rsidRDefault="00AC1C5D" w:rsidP="0060637D">
            <w:pPr>
              <w:spacing w:line="288" w:lineRule="auto"/>
              <w:ind w:firstLine="720"/>
              <w:jc w:val="both"/>
              <w:rPr>
                <w:szCs w:val="28"/>
              </w:rPr>
            </w:pPr>
            <w:r w:rsidRPr="001F2D2D">
              <w:rPr>
                <w:b/>
                <w:szCs w:val="28"/>
              </w:rPr>
              <w:t>3. Kỳ công bố:</w:t>
            </w:r>
            <w:r w:rsidRPr="00F671AA">
              <w:rPr>
                <w:b/>
                <w:i/>
                <w:szCs w:val="28"/>
              </w:rPr>
              <w:t xml:space="preserve"> </w:t>
            </w:r>
            <w:r w:rsidRPr="00F671AA">
              <w:rPr>
                <w:szCs w:val="28"/>
              </w:rPr>
              <w:t>năm.</w:t>
            </w:r>
          </w:p>
          <w:p w:rsidR="00AC1C5D" w:rsidRPr="00F671AA" w:rsidRDefault="00AC1C5D" w:rsidP="0060637D">
            <w:pPr>
              <w:spacing w:line="288" w:lineRule="auto"/>
              <w:ind w:firstLine="720"/>
              <w:jc w:val="both"/>
              <w:rPr>
                <w:szCs w:val="28"/>
              </w:rPr>
            </w:pPr>
            <w:r w:rsidRPr="001F2D2D">
              <w:rPr>
                <w:b/>
                <w:szCs w:val="28"/>
              </w:rPr>
              <w:t>4. Nguồn số liệu:</w:t>
            </w:r>
            <w:r w:rsidRPr="00F671AA">
              <w:rPr>
                <w:b/>
                <w:i/>
                <w:szCs w:val="28"/>
              </w:rPr>
              <w:t xml:space="preserve"> </w:t>
            </w:r>
            <w:r w:rsidRPr="00F671AA">
              <w:rPr>
                <w:szCs w:val="28"/>
              </w:rPr>
              <w:t>Hồ sơ đăng ký hành chính.</w:t>
            </w:r>
          </w:p>
          <w:p w:rsidR="00AC1C5D" w:rsidRPr="001F2D2D" w:rsidRDefault="00AC1C5D" w:rsidP="0060637D">
            <w:pPr>
              <w:spacing w:line="288" w:lineRule="auto"/>
              <w:ind w:firstLine="720"/>
              <w:jc w:val="both"/>
              <w:rPr>
                <w:szCs w:val="28"/>
              </w:rPr>
            </w:pPr>
            <w:r w:rsidRPr="001F2D2D">
              <w:rPr>
                <w:b/>
                <w:szCs w:val="28"/>
              </w:rPr>
              <w:t>5. Đơn vị (thuộc Bộ Tư pháp) chịu trách nhiệm thu thập, tổng hợp</w:t>
            </w:r>
          </w:p>
          <w:p w:rsidR="00AC1C5D" w:rsidRPr="00F671AA" w:rsidRDefault="00AC1C5D" w:rsidP="0060637D">
            <w:pPr>
              <w:spacing w:line="288" w:lineRule="auto"/>
              <w:ind w:firstLine="720"/>
              <w:jc w:val="both"/>
              <w:rPr>
                <w:szCs w:val="28"/>
              </w:rPr>
            </w:pPr>
            <w:r w:rsidRPr="00F671AA">
              <w:rPr>
                <w:szCs w:val="28"/>
              </w:rPr>
              <w:t>Chủ trì: Cục Hộ tịch, quốc tịch, chứng thực;</w:t>
            </w:r>
          </w:p>
          <w:p w:rsidR="008B39E2" w:rsidRPr="00F671AA" w:rsidRDefault="00AC1C5D" w:rsidP="00A46DF2">
            <w:pPr>
              <w:spacing w:line="288" w:lineRule="auto"/>
              <w:ind w:firstLine="720"/>
              <w:jc w:val="both"/>
              <w:rPr>
                <w:b/>
                <w:spacing w:val="-4"/>
                <w:szCs w:val="28"/>
              </w:rPr>
            </w:pPr>
            <w:r w:rsidRPr="00F671AA">
              <w:rPr>
                <w:szCs w:val="28"/>
              </w:rPr>
              <w:t>Phối hợp: Cục Kế hoạch - Tài chính.</w:t>
            </w:r>
          </w:p>
        </w:tc>
      </w:tr>
      <w:tr w:rsidR="008B39E2" w:rsidTr="00CA75EB">
        <w:tc>
          <w:tcPr>
            <w:tcW w:w="7283" w:type="dxa"/>
            <w:gridSpan w:val="2"/>
          </w:tcPr>
          <w:p w:rsidR="006C7CFE" w:rsidRDefault="006C7CFE" w:rsidP="00A46DF2">
            <w:pPr>
              <w:pStyle w:val="NormalWeb"/>
              <w:spacing w:before="0" w:beforeAutospacing="0" w:after="0" w:afterAutospacing="0" w:line="288" w:lineRule="auto"/>
              <w:ind w:firstLine="720"/>
              <w:jc w:val="both"/>
            </w:pPr>
            <w:r>
              <w:rPr>
                <w:b/>
                <w:bCs/>
                <w:color w:val="000000"/>
                <w:sz w:val="28"/>
                <w:szCs w:val="28"/>
              </w:rPr>
              <w:t>0602. Số trường hợp xin nhập quốc tịch Việt Nam</w:t>
            </w:r>
          </w:p>
          <w:p w:rsidR="006C7CFE" w:rsidRPr="001F2D2D" w:rsidRDefault="006C7CFE" w:rsidP="00A46DF2">
            <w:pPr>
              <w:pStyle w:val="NormalWeb"/>
              <w:spacing w:before="0" w:beforeAutospacing="0" w:after="0" w:afterAutospacing="0" w:line="288" w:lineRule="auto"/>
              <w:ind w:firstLine="720"/>
              <w:jc w:val="both"/>
            </w:pPr>
            <w:r w:rsidRPr="001F2D2D">
              <w:rPr>
                <w:b/>
                <w:bCs/>
                <w:iCs/>
                <w:color w:val="000000"/>
                <w:sz w:val="28"/>
                <w:szCs w:val="28"/>
              </w:rPr>
              <w:t>1. Khái niệm</w:t>
            </w:r>
          </w:p>
          <w:p w:rsidR="006C7CFE" w:rsidRDefault="006C7CFE" w:rsidP="00A46DF2">
            <w:pPr>
              <w:pStyle w:val="NormalWeb"/>
              <w:spacing w:before="0" w:beforeAutospacing="0" w:after="0" w:afterAutospacing="0" w:line="288" w:lineRule="auto"/>
              <w:ind w:firstLine="720"/>
              <w:jc w:val="both"/>
            </w:pPr>
            <w:r>
              <w:rPr>
                <w:color w:val="000000"/>
                <w:sz w:val="28"/>
                <w:szCs w:val="28"/>
              </w:rPr>
              <w:lastRenderedPageBreak/>
              <w:t>Xin nhập quốc tịch Việt Nam là trường hợp công dân nước ngoài và người không quốc tịch đang thường trú ở Việt Nam có đơn xin nhập quốc tịch Việt Nam thì có thể được nhập quốc tịch Việt Nam, nếu có đủ các điều kiện nhập quốc tịch theo quy định của Luật Quốc tịch Việt Nam.</w:t>
            </w:r>
          </w:p>
          <w:p w:rsidR="006C7CFE" w:rsidRDefault="006C7CFE" w:rsidP="00A46DF2">
            <w:pPr>
              <w:pStyle w:val="NormalWeb"/>
              <w:spacing w:before="0" w:beforeAutospacing="0" w:after="0" w:afterAutospacing="0" w:line="288" w:lineRule="auto"/>
              <w:ind w:firstLine="720"/>
              <w:jc w:val="both"/>
            </w:pPr>
            <w:r w:rsidRPr="00DD7CA3">
              <w:rPr>
                <w:color w:val="000000"/>
                <w:sz w:val="28"/>
                <w:szCs w:val="28"/>
              </w:rPr>
              <w:t>Quốc tịch nước ngoài là</w:t>
            </w:r>
            <w:r>
              <w:rPr>
                <w:color w:val="000000"/>
                <w:sz w:val="28"/>
                <w:szCs w:val="28"/>
              </w:rPr>
              <w:t xml:space="preserve"> quốc tịch của một nước khác không phải là quốc tịch Việt Nam.</w:t>
            </w:r>
          </w:p>
          <w:p w:rsidR="00D54EA2" w:rsidRDefault="00D54EA2" w:rsidP="00A46DF2">
            <w:pPr>
              <w:pStyle w:val="NormalWeb"/>
              <w:spacing w:before="0" w:beforeAutospacing="0" w:after="0" w:afterAutospacing="0" w:line="288" w:lineRule="auto"/>
              <w:ind w:firstLine="720"/>
              <w:jc w:val="both"/>
              <w:rPr>
                <w:i/>
                <w:color w:val="000000"/>
                <w:sz w:val="28"/>
                <w:szCs w:val="28"/>
              </w:rPr>
            </w:pPr>
          </w:p>
          <w:p w:rsidR="006C7CFE" w:rsidRDefault="006C7CFE" w:rsidP="00A46DF2">
            <w:pPr>
              <w:pStyle w:val="NormalWeb"/>
              <w:spacing w:before="0" w:beforeAutospacing="0" w:after="0" w:afterAutospacing="0" w:line="288" w:lineRule="auto"/>
              <w:ind w:firstLine="720"/>
              <w:jc w:val="both"/>
            </w:pPr>
            <w:r w:rsidRPr="00DD7CA3">
              <w:rPr>
                <w:color w:val="000000"/>
                <w:sz w:val="28"/>
                <w:szCs w:val="28"/>
              </w:rPr>
              <w:t>Người không quốc tịch</w:t>
            </w:r>
            <w:r>
              <w:rPr>
                <w:color w:val="000000"/>
                <w:sz w:val="28"/>
                <w:szCs w:val="28"/>
              </w:rPr>
              <w:t xml:space="preserve"> là người không có quốc tịch Việt Nam và cũng không có quốc tịch nước ngoài.</w:t>
            </w:r>
          </w:p>
          <w:p w:rsidR="00EB1DBA" w:rsidRDefault="00EB1DBA" w:rsidP="00A46DF2">
            <w:pPr>
              <w:pStyle w:val="NormalWeb"/>
              <w:spacing w:before="0" w:beforeAutospacing="0" w:after="0" w:afterAutospacing="0" w:line="288" w:lineRule="auto"/>
              <w:ind w:firstLine="720"/>
              <w:jc w:val="both"/>
              <w:rPr>
                <w:b/>
                <w:bCs/>
                <w:i/>
                <w:iCs/>
                <w:color w:val="000000"/>
                <w:sz w:val="28"/>
                <w:szCs w:val="28"/>
              </w:rPr>
            </w:pPr>
          </w:p>
          <w:p w:rsidR="00EB1DBA" w:rsidRDefault="00EB1DBA" w:rsidP="00A46DF2">
            <w:pPr>
              <w:pStyle w:val="NormalWeb"/>
              <w:spacing w:before="0" w:beforeAutospacing="0" w:after="0" w:afterAutospacing="0" w:line="288" w:lineRule="auto"/>
              <w:ind w:firstLine="720"/>
              <w:jc w:val="both"/>
              <w:rPr>
                <w:b/>
                <w:bCs/>
                <w:i/>
                <w:iCs/>
                <w:color w:val="000000"/>
                <w:sz w:val="28"/>
                <w:szCs w:val="28"/>
              </w:rPr>
            </w:pPr>
          </w:p>
          <w:p w:rsidR="006C7CFE" w:rsidRPr="001F2D2D" w:rsidRDefault="006C7CFE" w:rsidP="00A46DF2">
            <w:pPr>
              <w:pStyle w:val="NormalWeb"/>
              <w:spacing w:before="0" w:beforeAutospacing="0" w:after="0" w:afterAutospacing="0" w:line="288" w:lineRule="auto"/>
              <w:ind w:firstLine="720"/>
              <w:jc w:val="both"/>
            </w:pPr>
            <w:r w:rsidRPr="001F2D2D">
              <w:rPr>
                <w:b/>
                <w:bCs/>
                <w:iCs/>
                <w:color w:val="000000"/>
                <w:sz w:val="28"/>
                <w:szCs w:val="28"/>
              </w:rPr>
              <w:t>2. Phân tổ chủ yếu</w:t>
            </w:r>
          </w:p>
          <w:p w:rsidR="006C7CFE" w:rsidRDefault="006C7CFE" w:rsidP="00A46DF2">
            <w:pPr>
              <w:pStyle w:val="NormalWeb"/>
              <w:spacing w:before="0" w:beforeAutospacing="0" w:after="0" w:afterAutospacing="0" w:line="288" w:lineRule="auto"/>
              <w:ind w:firstLine="720"/>
              <w:jc w:val="both"/>
            </w:pPr>
            <w:r>
              <w:rPr>
                <w:color w:val="000000"/>
                <w:sz w:val="28"/>
                <w:szCs w:val="28"/>
              </w:rPr>
              <w:t>- Đối tượng (công dân nước ngoài, người không có quốc tịch);</w:t>
            </w:r>
          </w:p>
          <w:p w:rsidR="006C7CFE" w:rsidRPr="00EB1DBA" w:rsidRDefault="006C7CFE" w:rsidP="00A46DF2">
            <w:pPr>
              <w:pStyle w:val="NormalWeb"/>
              <w:spacing w:before="0" w:beforeAutospacing="0" w:after="0" w:afterAutospacing="0" w:line="288" w:lineRule="auto"/>
              <w:ind w:firstLine="720"/>
              <w:jc w:val="both"/>
              <w:rPr>
                <w:strike/>
              </w:rPr>
            </w:pPr>
            <w:r w:rsidRPr="00EB1DBA">
              <w:rPr>
                <w:strike/>
                <w:color w:val="000000"/>
                <w:sz w:val="28"/>
                <w:szCs w:val="28"/>
              </w:rPr>
              <w:t>- Giới tính (nam, nữ);</w:t>
            </w:r>
          </w:p>
          <w:p w:rsidR="006C7CFE" w:rsidRPr="00EB1DBA" w:rsidRDefault="006C7CFE" w:rsidP="00A46DF2">
            <w:pPr>
              <w:pStyle w:val="NormalWeb"/>
              <w:spacing w:before="0" w:beforeAutospacing="0" w:after="0" w:afterAutospacing="0" w:line="288" w:lineRule="auto"/>
              <w:ind w:firstLine="720"/>
              <w:jc w:val="both"/>
              <w:rPr>
                <w:strike/>
              </w:rPr>
            </w:pPr>
            <w:r w:rsidRPr="00EB1DBA">
              <w:rPr>
                <w:strike/>
                <w:color w:val="000000"/>
                <w:sz w:val="28"/>
                <w:szCs w:val="28"/>
              </w:rPr>
              <w:t>- Tỉnh, thành phố trực thuộc trung ương.</w:t>
            </w:r>
          </w:p>
          <w:p w:rsidR="006C7CFE" w:rsidRDefault="006C7CFE" w:rsidP="00A46DF2">
            <w:pPr>
              <w:pStyle w:val="NormalWeb"/>
              <w:spacing w:before="0" w:beforeAutospacing="0" w:after="0" w:afterAutospacing="0" w:line="288" w:lineRule="auto"/>
              <w:ind w:firstLine="720"/>
              <w:jc w:val="both"/>
            </w:pPr>
            <w:r w:rsidRPr="001F2D2D">
              <w:rPr>
                <w:b/>
                <w:bCs/>
                <w:iCs/>
                <w:color w:val="000000"/>
                <w:sz w:val="28"/>
                <w:szCs w:val="28"/>
              </w:rPr>
              <w:t>3. Kỳ công bố:</w:t>
            </w:r>
            <w:r>
              <w:rPr>
                <w:b/>
                <w:bCs/>
                <w:i/>
                <w:iCs/>
                <w:color w:val="000000"/>
                <w:sz w:val="28"/>
                <w:szCs w:val="28"/>
              </w:rPr>
              <w:t xml:space="preserve"> </w:t>
            </w:r>
            <w:r w:rsidRPr="00EB1DBA">
              <w:rPr>
                <w:i/>
                <w:color w:val="000000"/>
                <w:sz w:val="28"/>
                <w:szCs w:val="28"/>
              </w:rPr>
              <w:t>N</w:t>
            </w:r>
            <w:r>
              <w:rPr>
                <w:color w:val="000000"/>
                <w:sz w:val="28"/>
                <w:szCs w:val="28"/>
              </w:rPr>
              <w:t>ăm.</w:t>
            </w:r>
          </w:p>
          <w:p w:rsidR="006C7CFE" w:rsidRDefault="006C7CFE" w:rsidP="00A46DF2">
            <w:pPr>
              <w:pStyle w:val="NormalWeb"/>
              <w:spacing w:before="0" w:beforeAutospacing="0" w:after="0" w:afterAutospacing="0" w:line="288" w:lineRule="auto"/>
              <w:ind w:firstLine="720"/>
              <w:jc w:val="both"/>
            </w:pPr>
            <w:r w:rsidRPr="001F2D2D">
              <w:rPr>
                <w:b/>
                <w:bCs/>
                <w:iCs/>
                <w:color w:val="000000"/>
                <w:sz w:val="28"/>
                <w:szCs w:val="28"/>
              </w:rPr>
              <w:t>4. Nguồn số liệu:</w:t>
            </w:r>
            <w:r>
              <w:rPr>
                <w:b/>
                <w:bCs/>
                <w:i/>
                <w:iCs/>
                <w:color w:val="000000"/>
                <w:sz w:val="28"/>
                <w:szCs w:val="28"/>
              </w:rPr>
              <w:t xml:space="preserve"> </w:t>
            </w:r>
            <w:r w:rsidRPr="00EB1DBA">
              <w:rPr>
                <w:i/>
                <w:color w:val="000000"/>
                <w:sz w:val="28"/>
                <w:szCs w:val="28"/>
              </w:rPr>
              <w:t>H</w:t>
            </w:r>
            <w:r>
              <w:rPr>
                <w:color w:val="000000"/>
                <w:sz w:val="28"/>
                <w:szCs w:val="28"/>
              </w:rPr>
              <w:t>ồ sơ đăng ký hành chính.</w:t>
            </w:r>
          </w:p>
          <w:p w:rsidR="006C7CFE" w:rsidRPr="001F2D2D" w:rsidRDefault="006C7CFE" w:rsidP="00A46DF2">
            <w:pPr>
              <w:pStyle w:val="NormalWeb"/>
              <w:spacing w:before="0" w:beforeAutospacing="0" w:after="0" w:afterAutospacing="0" w:line="288" w:lineRule="auto"/>
              <w:ind w:firstLine="720"/>
              <w:jc w:val="both"/>
            </w:pPr>
            <w:r w:rsidRPr="001F2D2D">
              <w:rPr>
                <w:b/>
                <w:bCs/>
                <w:iCs/>
                <w:color w:val="000000"/>
                <w:sz w:val="28"/>
                <w:szCs w:val="28"/>
              </w:rPr>
              <w:t>5. Đơn vị (thuộc Bộ Tư pháp) chịu trách nhiệm thu thập, tổng hợp</w:t>
            </w:r>
          </w:p>
          <w:p w:rsidR="006C7CFE" w:rsidRDefault="006C7CFE" w:rsidP="00A46DF2">
            <w:pPr>
              <w:pStyle w:val="NormalWeb"/>
              <w:spacing w:before="0" w:beforeAutospacing="0" w:after="0" w:afterAutospacing="0" w:line="288" w:lineRule="auto"/>
              <w:ind w:firstLine="720"/>
              <w:jc w:val="both"/>
            </w:pPr>
            <w:r>
              <w:rPr>
                <w:color w:val="000000"/>
                <w:sz w:val="28"/>
                <w:szCs w:val="28"/>
              </w:rPr>
              <w:t>Chủ trì: Cục Hộ tịch, quốc tịch, chứng thực;</w:t>
            </w:r>
          </w:p>
          <w:p w:rsidR="006C7CFE" w:rsidRDefault="006C7CFE" w:rsidP="00A46DF2">
            <w:pPr>
              <w:pStyle w:val="NormalWeb"/>
              <w:spacing w:before="0" w:beforeAutospacing="0" w:after="0" w:afterAutospacing="0" w:line="288" w:lineRule="auto"/>
              <w:ind w:firstLine="720"/>
              <w:jc w:val="both"/>
            </w:pPr>
            <w:r>
              <w:rPr>
                <w:color w:val="000000"/>
                <w:sz w:val="28"/>
                <w:szCs w:val="28"/>
              </w:rPr>
              <w:t>Phối hợp: Cục Kế hoạch - Tài chính.</w:t>
            </w:r>
          </w:p>
          <w:p w:rsidR="008B39E2" w:rsidRPr="001114C2" w:rsidRDefault="008B39E2" w:rsidP="00A46DF2">
            <w:pPr>
              <w:spacing w:line="288" w:lineRule="auto"/>
              <w:ind w:firstLine="720"/>
              <w:jc w:val="both"/>
              <w:rPr>
                <w:b/>
                <w:szCs w:val="28"/>
              </w:rPr>
            </w:pPr>
          </w:p>
        </w:tc>
        <w:tc>
          <w:tcPr>
            <w:tcW w:w="7282" w:type="dxa"/>
            <w:gridSpan w:val="2"/>
          </w:tcPr>
          <w:p w:rsidR="00AC1C5D" w:rsidRPr="00F671AA" w:rsidRDefault="00AC1C5D" w:rsidP="0060637D">
            <w:pPr>
              <w:spacing w:line="288" w:lineRule="auto"/>
              <w:ind w:firstLine="720"/>
              <w:jc w:val="both"/>
              <w:rPr>
                <w:szCs w:val="28"/>
              </w:rPr>
            </w:pPr>
            <w:r w:rsidRPr="00F671AA">
              <w:rPr>
                <w:b/>
                <w:szCs w:val="28"/>
              </w:rPr>
              <w:lastRenderedPageBreak/>
              <w:t>0602. Số trường hợp xin nhập quốc tịch Việt Nam</w:t>
            </w:r>
          </w:p>
          <w:p w:rsidR="00AC1C5D" w:rsidRPr="00F671AA" w:rsidRDefault="00AC1C5D" w:rsidP="0060637D">
            <w:pPr>
              <w:spacing w:line="288" w:lineRule="auto"/>
              <w:ind w:firstLine="720"/>
              <w:jc w:val="both"/>
              <w:rPr>
                <w:szCs w:val="28"/>
              </w:rPr>
            </w:pPr>
            <w:r w:rsidRPr="001F2D2D">
              <w:rPr>
                <w:b/>
                <w:szCs w:val="28"/>
              </w:rPr>
              <w:t>1. Khái niệm,</w:t>
            </w:r>
            <w:r w:rsidRPr="00F671AA">
              <w:rPr>
                <w:b/>
                <w:i/>
                <w:szCs w:val="28"/>
              </w:rPr>
              <w:t xml:space="preserve"> phương pháp tính</w:t>
            </w:r>
          </w:p>
          <w:p w:rsidR="00AC1C5D" w:rsidRPr="00F671AA" w:rsidRDefault="00AC1C5D" w:rsidP="0060637D">
            <w:pPr>
              <w:spacing w:line="288" w:lineRule="auto"/>
              <w:ind w:firstLine="720"/>
              <w:jc w:val="both"/>
              <w:rPr>
                <w:szCs w:val="28"/>
              </w:rPr>
            </w:pPr>
            <w:r w:rsidRPr="00F671AA">
              <w:rPr>
                <w:szCs w:val="28"/>
              </w:rPr>
              <w:lastRenderedPageBreak/>
              <w:t>Xin nhập quốc tịch Việt Nam là trường hợp công dân nước ngoài và người không quốc tịch đang thường trú ở Việt Nam có đơn xin nhập quốc tịch Việt Nam thì có thể được nhập quốc tịch Việt Nam, nếu có đủ các điều kiện nhập quốc tịch theo quy định của Luật Quốc tịch Việt Nam.</w:t>
            </w:r>
          </w:p>
          <w:p w:rsidR="00AC1C5D" w:rsidRPr="0060637D" w:rsidRDefault="00AC1C5D" w:rsidP="0060637D">
            <w:pPr>
              <w:spacing w:line="288" w:lineRule="auto"/>
              <w:ind w:firstLine="720"/>
              <w:jc w:val="both"/>
              <w:rPr>
                <w:spacing w:val="-4"/>
              </w:rPr>
            </w:pPr>
            <w:r w:rsidRPr="00EB1DBA">
              <w:rPr>
                <w:i/>
                <w:spacing w:val="-4"/>
                <w:szCs w:val="28"/>
              </w:rPr>
              <w:t xml:space="preserve">- Khái niệm </w:t>
            </w:r>
            <w:r w:rsidRPr="00DD7CA3">
              <w:rPr>
                <w:spacing w:val="-4"/>
                <w:szCs w:val="28"/>
              </w:rPr>
              <w:t>“</w:t>
            </w:r>
            <w:r w:rsidRPr="00DD7CA3">
              <w:rPr>
                <w:spacing w:val="-4"/>
              </w:rPr>
              <w:t>Quốc tịch nước ngoài</w:t>
            </w:r>
            <w:r w:rsidRPr="00DD7CA3">
              <w:rPr>
                <w:spacing w:val="-4"/>
                <w:szCs w:val="28"/>
              </w:rPr>
              <w:t>”</w:t>
            </w:r>
            <w:r w:rsidRPr="00EB1DBA">
              <w:rPr>
                <w:i/>
                <w:spacing w:val="-4"/>
                <w:szCs w:val="28"/>
              </w:rPr>
              <w:t xml:space="preserve"> được quy định tại khoản 1 Điều 3 Luật Quốc tịch Việt Nam năm 2008, cụ thể</w:t>
            </w:r>
            <w:r w:rsidRPr="0060637D">
              <w:rPr>
                <w:spacing w:val="-4"/>
              </w:rPr>
              <w:t xml:space="preserve"> là quốc tịch của một nước khác không phải là quốc tịch Việt Nam</w:t>
            </w:r>
          </w:p>
          <w:p w:rsidR="00AC1C5D" w:rsidRPr="00F671AA" w:rsidRDefault="00AC1C5D" w:rsidP="0060637D">
            <w:pPr>
              <w:spacing w:line="288" w:lineRule="auto"/>
              <w:ind w:firstLine="720"/>
              <w:jc w:val="both"/>
              <w:rPr>
                <w:szCs w:val="28"/>
              </w:rPr>
            </w:pPr>
            <w:r w:rsidRPr="00EB1DBA">
              <w:rPr>
                <w:i/>
                <w:szCs w:val="28"/>
              </w:rPr>
              <w:t xml:space="preserve">- Khái niệm </w:t>
            </w:r>
            <w:r w:rsidRPr="00DD7CA3">
              <w:rPr>
                <w:szCs w:val="28"/>
              </w:rPr>
              <w:t>“Người không quốc tịch”</w:t>
            </w:r>
            <w:r w:rsidRPr="00EB1DBA">
              <w:rPr>
                <w:i/>
                <w:szCs w:val="28"/>
              </w:rPr>
              <w:t xml:space="preserve"> được quy định tại khoản 2 Điều 3 Luật Quốc tịch Việt Nam năm 2008, cụ thể</w:t>
            </w:r>
            <w:r w:rsidRPr="00F671AA">
              <w:rPr>
                <w:szCs w:val="28"/>
              </w:rPr>
              <w:t xml:space="preserve"> là người không có quốc tịch Việt Nam và cũng không có quốc tịch nước ngoài.</w:t>
            </w:r>
          </w:p>
          <w:p w:rsidR="00AC1C5D" w:rsidRPr="001F2D2D" w:rsidRDefault="00AC1C5D" w:rsidP="0060637D">
            <w:pPr>
              <w:spacing w:line="288" w:lineRule="auto"/>
              <w:ind w:firstLine="720"/>
              <w:jc w:val="both"/>
              <w:rPr>
                <w:szCs w:val="28"/>
              </w:rPr>
            </w:pPr>
            <w:r w:rsidRPr="001F2D2D">
              <w:rPr>
                <w:b/>
                <w:szCs w:val="28"/>
              </w:rPr>
              <w:t>2. Phân tổ chủ yếu</w:t>
            </w:r>
          </w:p>
          <w:p w:rsidR="00AC1C5D" w:rsidRPr="00F671AA" w:rsidRDefault="00AC1C5D" w:rsidP="0060637D">
            <w:pPr>
              <w:spacing w:line="288" w:lineRule="auto"/>
              <w:ind w:firstLine="720"/>
              <w:jc w:val="both"/>
              <w:rPr>
                <w:szCs w:val="28"/>
              </w:rPr>
            </w:pPr>
            <w:r w:rsidRPr="00F671AA">
              <w:rPr>
                <w:szCs w:val="28"/>
              </w:rPr>
              <w:t>- Đối tượng (công dân nước ngoài, người không có quốc tịch);</w:t>
            </w:r>
          </w:p>
          <w:p w:rsidR="00EF7E99" w:rsidRDefault="00EF7E99" w:rsidP="00EF7E99">
            <w:pPr>
              <w:spacing w:line="288" w:lineRule="auto"/>
              <w:ind w:firstLine="720"/>
              <w:jc w:val="both"/>
              <w:rPr>
                <w:i/>
                <w:szCs w:val="28"/>
              </w:rPr>
            </w:pPr>
          </w:p>
          <w:p w:rsidR="001F2D2D" w:rsidRPr="00EF7E99" w:rsidRDefault="00AC1C5D" w:rsidP="00EF7E99">
            <w:pPr>
              <w:spacing w:line="288" w:lineRule="auto"/>
              <w:ind w:firstLine="720"/>
              <w:jc w:val="both"/>
              <w:rPr>
                <w:i/>
                <w:szCs w:val="28"/>
              </w:rPr>
            </w:pPr>
            <w:r w:rsidRPr="001F2D2D">
              <w:rPr>
                <w:i/>
                <w:szCs w:val="28"/>
              </w:rPr>
              <w:t>- Cả nước.</w:t>
            </w:r>
          </w:p>
          <w:p w:rsidR="00AC1C5D" w:rsidRPr="00F671AA" w:rsidRDefault="00AC1C5D" w:rsidP="0060637D">
            <w:pPr>
              <w:spacing w:line="288" w:lineRule="auto"/>
              <w:ind w:firstLine="720"/>
              <w:jc w:val="both"/>
              <w:rPr>
                <w:szCs w:val="28"/>
              </w:rPr>
            </w:pPr>
            <w:r w:rsidRPr="001F2D2D">
              <w:rPr>
                <w:b/>
                <w:szCs w:val="28"/>
              </w:rPr>
              <w:t>3. Kỳ công bố:</w:t>
            </w:r>
            <w:r w:rsidRPr="00F671AA">
              <w:rPr>
                <w:b/>
                <w:i/>
                <w:szCs w:val="28"/>
              </w:rPr>
              <w:t xml:space="preserve"> </w:t>
            </w:r>
            <w:r w:rsidRPr="00EB1DBA">
              <w:rPr>
                <w:i/>
                <w:szCs w:val="28"/>
              </w:rPr>
              <w:t>n</w:t>
            </w:r>
            <w:r w:rsidRPr="00F671AA">
              <w:rPr>
                <w:szCs w:val="28"/>
              </w:rPr>
              <w:t>ăm.</w:t>
            </w:r>
          </w:p>
          <w:p w:rsidR="00AC1C5D" w:rsidRPr="00F671AA" w:rsidRDefault="00AC1C5D" w:rsidP="0060637D">
            <w:pPr>
              <w:spacing w:line="288" w:lineRule="auto"/>
              <w:ind w:firstLine="720"/>
              <w:jc w:val="both"/>
              <w:rPr>
                <w:szCs w:val="28"/>
              </w:rPr>
            </w:pPr>
            <w:r w:rsidRPr="001F2D2D">
              <w:rPr>
                <w:b/>
                <w:szCs w:val="28"/>
              </w:rPr>
              <w:t>4. Nguồn số liệu:</w:t>
            </w:r>
            <w:r w:rsidRPr="00F671AA">
              <w:rPr>
                <w:b/>
                <w:i/>
                <w:szCs w:val="28"/>
              </w:rPr>
              <w:t xml:space="preserve"> </w:t>
            </w:r>
            <w:r w:rsidRPr="00EB1DBA">
              <w:rPr>
                <w:i/>
                <w:szCs w:val="28"/>
              </w:rPr>
              <w:t>h</w:t>
            </w:r>
            <w:r w:rsidRPr="00F671AA">
              <w:rPr>
                <w:szCs w:val="28"/>
              </w:rPr>
              <w:t>ồ sơ đăng ký hành chính.</w:t>
            </w:r>
          </w:p>
          <w:p w:rsidR="00AC1C5D" w:rsidRPr="001F2D2D" w:rsidRDefault="00AC1C5D" w:rsidP="0060637D">
            <w:pPr>
              <w:spacing w:line="288" w:lineRule="auto"/>
              <w:ind w:firstLine="720"/>
              <w:jc w:val="both"/>
              <w:rPr>
                <w:szCs w:val="28"/>
              </w:rPr>
            </w:pPr>
            <w:r w:rsidRPr="001F2D2D">
              <w:rPr>
                <w:b/>
                <w:szCs w:val="28"/>
              </w:rPr>
              <w:t>5. Đơn vị (thuộc Bộ Tư pháp) chịu trách nhiệm thu thập, tổng hợp</w:t>
            </w:r>
          </w:p>
          <w:p w:rsidR="00AC1C5D" w:rsidRPr="00F671AA" w:rsidRDefault="00AC1C5D" w:rsidP="0060637D">
            <w:pPr>
              <w:spacing w:line="288" w:lineRule="auto"/>
              <w:ind w:firstLine="720"/>
              <w:jc w:val="both"/>
              <w:rPr>
                <w:szCs w:val="28"/>
              </w:rPr>
            </w:pPr>
            <w:r w:rsidRPr="00F671AA">
              <w:rPr>
                <w:szCs w:val="28"/>
              </w:rPr>
              <w:t>Chủ trì: Cục Hộ tịch, quốc tịch, chứng thực;</w:t>
            </w:r>
          </w:p>
          <w:p w:rsidR="008B39E2" w:rsidRPr="00F671AA" w:rsidRDefault="00AC1C5D" w:rsidP="00A46DF2">
            <w:pPr>
              <w:spacing w:line="288" w:lineRule="auto"/>
              <w:ind w:firstLine="720"/>
              <w:jc w:val="both"/>
              <w:rPr>
                <w:b/>
                <w:spacing w:val="-4"/>
                <w:szCs w:val="28"/>
              </w:rPr>
            </w:pPr>
            <w:r w:rsidRPr="00F671AA">
              <w:rPr>
                <w:szCs w:val="28"/>
              </w:rPr>
              <w:t>Phối hợp: Cục Kế hoạch - Tài chính.</w:t>
            </w:r>
          </w:p>
        </w:tc>
      </w:tr>
      <w:tr w:rsidR="008B39E2" w:rsidTr="00CA75EB">
        <w:tc>
          <w:tcPr>
            <w:tcW w:w="7283" w:type="dxa"/>
            <w:gridSpan w:val="2"/>
          </w:tcPr>
          <w:p w:rsidR="00EB1DBA" w:rsidRDefault="00EB1DBA" w:rsidP="00A46DF2">
            <w:pPr>
              <w:pStyle w:val="NormalWeb"/>
              <w:spacing w:before="0" w:beforeAutospacing="0" w:after="0" w:afterAutospacing="0" w:line="288" w:lineRule="auto"/>
              <w:ind w:firstLine="720"/>
              <w:jc w:val="both"/>
            </w:pPr>
            <w:r>
              <w:rPr>
                <w:b/>
                <w:bCs/>
                <w:color w:val="000000"/>
                <w:sz w:val="28"/>
                <w:szCs w:val="28"/>
              </w:rPr>
              <w:lastRenderedPageBreak/>
              <w:t>0603. Số trường hợp xin trở lại quốc tịch Việt Nam</w:t>
            </w:r>
          </w:p>
          <w:p w:rsidR="00EB1DBA" w:rsidRPr="001F2D2D" w:rsidRDefault="00EB1DBA" w:rsidP="00A46DF2">
            <w:pPr>
              <w:pStyle w:val="NormalWeb"/>
              <w:spacing w:before="0" w:beforeAutospacing="0" w:after="0" w:afterAutospacing="0" w:line="288" w:lineRule="auto"/>
              <w:ind w:firstLine="720"/>
              <w:jc w:val="both"/>
            </w:pPr>
            <w:r w:rsidRPr="001F2D2D">
              <w:rPr>
                <w:b/>
                <w:bCs/>
                <w:iCs/>
                <w:color w:val="000000"/>
                <w:sz w:val="28"/>
                <w:szCs w:val="28"/>
              </w:rPr>
              <w:t>1. Khái niệm</w:t>
            </w:r>
          </w:p>
          <w:p w:rsidR="00EB1DBA" w:rsidRDefault="00EB1DBA" w:rsidP="00A46DF2">
            <w:pPr>
              <w:pStyle w:val="NormalWeb"/>
              <w:spacing w:before="0" w:beforeAutospacing="0" w:after="0" w:afterAutospacing="0" w:line="288" w:lineRule="auto"/>
              <w:ind w:firstLine="720"/>
              <w:jc w:val="both"/>
            </w:pPr>
            <w:r>
              <w:rPr>
                <w:color w:val="000000"/>
                <w:sz w:val="28"/>
                <w:szCs w:val="28"/>
              </w:rPr>
              <w:t>Xin trở lại quốc tịch Việt Nam là trường hợp người đã mất quốc tịch Việt Nam có đơn xin trở lại quốc tịch Việt Nam, có đủ các điều kiện được trở lại quốc tịch Việt Nam theo quy định của Luật Quốc tịch. </w:t>
            </w:r>
          </w:p>
          <w:p w:rsidR="00EB1DBA" w:rsidRDefault="00EB1DBA" w:rsidP="00A46DF2">
            <w:pPr>
              <w:pStyle w:val="NormalWeb"/>
              <w:spacing w:before="0" w:beforeAutospacing="0" w:after="0" w:afterAutospacing="0" w:line="288" w:lineRule="auto"/>
              <w:ind w:firstLine="720"/>
              <w:jc w:val="both"/>
            </w:pPr>
            <w:r>
              <w:rPr>
                <w:color w:val="000000"/>
                <w:sz w:val="28"/>
                <w:szCs w:val="28"/>
              </w:rPr>
              <w:t>(Các trường hợp mất quốc tịch Việt nam được quy định cụ thể tại Điều 26 Luật Quốc tịch. Các trường hợp được trở lại quốc tịch Việt Nam quy định cụ thể tại Điều 23 Luật Quốc tịch).</w:t>
            </w:r>
          </w:p>
          <w:p w:rsidR="001F2D2D" w:rsidRDefault="001F2D2D" w:rsidP="00A46DF2">
            <w:pPr>
              <w:pStyle w:val="NormalWeb"/>
              <w:spacing w:before="0" w:beforeAutospacing="0" w:after="0" w:afterAutospacing="0" w:line="288" w:lineRule="auto"/>
              <w:ind w:firstLine="720"/>
              <w:jc w:val="both"/>
              <w:rPr>
                <w:b/>
                <w:bCs/>
                <w:i/>
                <w:iCs/>
                <w:color w:val="000000"/>
                <w:sz w:val="28"/>
                <w:szCs w:val="28"/>
              </w:rPr>
            </w:pPr>
          </w:p>
          <w:p w:rsidR="00EB1DBA" w:rsidRPr="001F2D2D" w:rsidRDefault="00EB1DBA" w:rsidP="00A46DF2">
            <w:pPr>
              <w:pStyle w:val="NormalWeb"/>
              <w:spacing w:before="0" w:beforeAutospacing="0" w:after="0" w:afterAutospacing="0" w:line="288" w:lineRule="auto"/>
              <w:ind w:firstLine="720"/>
              <w:jc w:val="both"/>
            </w:pPr>
            <w:r w:rsidRPr="001F2D2D">
              <w:rPr>
                <w:b/>
                <w:bCs/>
                <w:iCs/>
                <w:color w:val="000000"/>
                <w:sz w:val="28"/>
                <w:szCs w:val="28"/>
              </w:rPr>
              <w:t>2. Phân tổ chủ yếu</w:t>
            </w:r>
          </w:p>
          <w:p w:rsidR="00EB1DBA" w:rsidRPr="00EB1DBA" w:rsidRDefault="00EB1DBA" w:rsidP="00A46DF2">
            <w:pPr>
              <w:pStyle w:val="NormalWeb"/>
              <w:spacing w:before="0" w:beforeAutospacing="0" w:after="0" w:afterAutospacing="0" w:line="288" w:lineRule="auto"/>
              <w:ind w:firstLine="720"/>
              <w:jc w:val="both"/>
              <w:rPr>
                <w:strike/>
              </w:rPr>
            </w:pPr>
            <w:r w:rsidRPr="00EB1DBA">
              <w:rPr>
                <w:strike/>
                <w:color w:val="000000"/>
                <w:sz w:val="28"/>
                <w:szCs w:val="28"/>
              </w:rPr>
              <w:t>- Giới tính (nam, nữ);</w:t>
            </w:r>
          </w:p>
          <w:p w:rsidR="00EB1DBA" w:rsidRPr="00EB1DBA" w:rsidRDefault="00EB1DBA" w:rsidP="00A46DF2">
            <w:pPr>
              <w:pStyle w:val="NormalWeb"/>
              <w:spacing w:before="0" w:beforeAutospacing="0" w:after="0" w:afterAutospacing="0" w:line="288" w:lineRule="auto"/>
              <w:ind w:firstLine="720"/>
              <w:jc w:val="both"/>
              <w:rPr>
                <w:strike/>
              </w:rPr>
            </w:pPr>
            <w:r w:rsidRPr="00EB1DBA">
              <w:rPr>
                <w:strike/>
                <w:color w:val="000000"/>
                <w:sz w:val="28"/>
                <w:szCs w:val="28"/>
              </w:rPr>
              <w:t>- Tỉnh, thành phố trực thuộc trung ương.</w:t>
            </w:r>
          </w:p>
          <w:p w:rsidR="00EB1DBA" w:rsidRDefault="00EB1DBA" w:rsidP="00A46DF2">
            <w:pPr>
              <w:pStyle w:val="NormalWeb"/>
              <w:spacing w:before="0" w:beforeAutospacing="0" w:after="0" w:afterAutospacing="0" w:line="288" w:lineRule="auto"/>
              <w:ind w:firstLine="720"/>
              <w:jc w:val="both"/>
            </w:pPr>
            <w:r w:rsidRPr="001F2D2D">
              <w:rPr>
                <w:b/>
                <w:bCs/>
                <w:iCs/>
                <w:color w:val="000000"/>
                <w:sz w:val="28"/>
                <w:szCs w:val="28"/>
              </w:rPr>
              <w:t xml:space="preserve">3. Kỳ công bố: </w:t>
            </w:r>
            <w:r w:rsidRPr="00EB1DBA">
              <w:rPr>
                <w:i/>
                <w:color w:val="000000"/>
                <w:sz w:val="28"/>
                <w:szCs w:val="28"/>
              </w:rPr>
              <w:t>N</w:t>
            </w:r>
            <w:r>
              <w:rPr>
                <w:color w:val="000000"/>
                <w:sz w:val="28"/>
                <w:szCs w:val="28"/>
              </w:rPr>
              <w:t>ăm.</w:t>
            </w:r>
          </w:p>
          <w:p w:rsidR="00EB1DBA" w:rsidRDefault="00EB1DBA" w:rsidP="00A46DF2">
            <w:pPr>
              <w:pStyle w:val="NormalWeb"/>
              <w:spacing w:before="0" w:beforeAutospacing="0" w:after="0" w:afterAutospacing="0" w:line="288" w:lineRule="auto"/>
              <w:ind w:firstLine="720"/>
              <w:jc w:val="both"/>
            </w:pPr>
            <w:r w:rsidRPr="001F2D2D">
              <w:rPr>
                <w:b/>
                <w:bCs/>
                <w:iCs/>
                <w:color w:val="000000"/>
                <w:sz w:val="28"/>
                <w:szCs w:val="28"/>
              </w:rPr>
              <w:t>4. Nguồn số liệu:</w:t>
            </w:r>
            <w:r>
              <w:rPr>
                <w:b/>
                <w:bCs/>
                <w:i/>
                <w:iCs/>
                <w:color w:val="000000"/>
                <w:sz w:val="28"/>
                <w:szCs w:val="28"/>
              </w:rPr>
              <w:t xml:space="preserve"> </w:t>
            </w:r>
            <w:r w:rsidRPr="00EB1DBA">
              <w:rPr>
                <w:i/>
                <w:color w:val="000000"/>
                <w:sz w:val="28"/>
                <w:szCs w:val="28"/>
              </w:rPr>
              <w:t>H</w:t>
            </w:r>
            <w:r>
              <w:rPr>
                <w:color w:val="000000"/>
                <w:sz w:val="28"/>
                <w:szCs w:val="28"/>
              </w:rPr>
              <w:t>ồ sơ đăng ký hành chính.</w:t>
            </w:r>
          </w:p>
          <w:p w:rsidR="00EB1DBA" w:rsidRPr="001F2D2D" w:rsidRDefault="00EB1DBA" w:rsidP="00A46DF2">
            <w:pPr>
              <w:pStyle w:val="NormalWeb"/>
              <w:spacing w:before="0" w:beforeAutospacing="0" w:after="0" w:afterAutospacing="0" w:line="288" w:lineRule="auto"/>
              <w:ind w:firstLine="720"/>
              <w:jc w:val="both"/>
            </w:pPr>
            <w:r w:rsidRPr="001F2D2D">
              <w:rPr>
                <w:b/>
                <w:bCs/>
                <w:iCs/>
                <w:color w:val="000000"/>
                <w:sz w:val="28"/>
                <w:szCs w:val="28"/>
              </w:rPr>
              <w:t>5. Đơn vị (thuộc Bộ Tư pháp) chịu trách nhiệm thu thập, tổng hợp</w:t>
            </w:r>
          </w:p>
          <w:p w:rsidR="00EB1DBA" w:rsidRDefault="00EB1DBA" w:rsidP="00A46DF2">
            <w:pPr>
              <w:pStyle w:val="NormalWeb"/>
              <w:spacing w:before="0" w:beforeAutospacing="0" w:after="0" w:afterAutospacing="0" w:line="288" w:lineRule="auto"/>
              <w:ind w:firstLine="720"/>
              <w:jc w:val="both"/>
            </w:pPr>
            <w:r>
              <w:rPr>
                <w:color w:val="000000"/>
                <w:sz w:val="28"/>
                <w:szCs w:val="28"/>
              </w:rPr>
              <w:t>Chủ trì: Cục Hộ tịch, quốc tịch, chứng thực;</w:t>
            </w:r>
          </w:p>
          <w:p w:rsidR="00EB1DBA" w:rsidRDefault="00EB1DBA" w:rsidP="00A46DF2">
            <w:pPr>
              <w:pStyle w:val="NormalWeb"/>
              <w:spacing w:before="0" w:beforeAutospacing="0" w:after="0" w:afterAutospacing="0" w:line="288" w:lineRule="auto"/>
              <w:ind w:firstLine="720"/>
              <w:jc w:val="both"/>
            </w:pPr>
            <w:r>
              <w:rPr>
                <w:color w:val="000000"/>
                <w:sz w:val="28"/>
                <w:szCs w:val="28"/>
              </w:rPr>
              <w:t>Phối hợp: Cục Kế hoạch - Tài chính.</w:t>
            </w:r>
          </w:p>
          <w:p w:rsidR="008B39E2" w:rsidRPr="001114C2" w:rsidRDefault="008B39E2" w:rsidP="00A46DF2">
            <w:pPr>
              <w:spacing w:line="288" w:lineRule="auto"/>
              <w:ind w:firstLine="720"/>
              <w:jc w:val="both"/>
              <w:rPr>
                <w:b/>
                <w:szCs w:val="28"/>
              </w:rPr>
            </w:pPr>
          </w:p>
        </w:tc>
        <w:tc>
          <w:tcPr>
            <w:tcW w:w="7282" w:type="dxa"/>
            <w:gridSpan w:val="2"/>
          </w:tcPr>
          <w:p w:rsidR="00EB1DBA" w:rsidRPr="00EB1DBA" w:rsidRDefault="00EB1DBA" w:rsidP="00A46DF2">
            <w:pPr>
              <w:spacing w:line="288" w:lineRule="auto"/>
              <w:ind w:firstLine="720"/>
              <w:jc w:val="both"/>
              <w:rPr>
                <w:szCs w:val="28"/>
              </w:rPr>
            </w:pPr>
            <w:r w:rsidRPr="001114C2">
              <w:rPr>
                <w:b/>
                <w:szCs w:val="28"/>
              </w:rPr>
              <w:t>0603. Số trường hợp xin trở lại quốc tịch Việt Nam</w:t>
            </w:r>
          </w:p>
          <w:p w:rsidR="00AC1C5D" w:rsidRPr="00F671AA" w:rsidRDefault="00AC1C5D" w:rsidP="0060637D">
            <w:pPr>
              <w:spacing w:line="288" w:lineRule="auto"/>
              <w:ind w:firstLine="720"/>
              <w:jc w:val="both"/>
              <w:rPr>
                <w:szCs w:val="28"/>
              </w:rPr>
            </w:pPr>
            <w:r w:rsidRPr="001F2D2D">
              <w:rPr>
                <w:b/>
                <w:szCs w:val="28"/>
              </w:rPr>
              <w:t>1. Khái niệm,</w:t>
            </w:r>
            <w:r w:rsidRPr="00F671AA">
              <w:rPr>
                <w:b/>
                <w:i/>
                <w:szCs w:val="28"/>
              </w:rPr>
              <w:t xml:space="preserve"> phương pháp tính</w:t>
            </w:r>
          </w:p>
          <w:p w:rsidR="00AC1C5D" w:rsidRPr="00F671AA" w:rsidRDefault="00AC1C5D" w:rsidP="0060637D">
            <w:pPr>
              <w:spacing w:line="288" w:lineRule="auto"/>
              <w:ind w:firstLine="720"/>
              <w:jc w:val="both"/>
              <w:rPr>
                <w:szCs w:val="28"/>
              </w:rPr>
            </w:pPr>
            <w:r w:rsidRPr="00F671AA">
              <w:rPr>
                <w:szCs w:val="28"/>
              </w:rPr>
              <w:t xml:space="preserve">Xin trở lại quốc tịch Việt Nam là trường hợp người đã mất quốc tịch Việt Nam có đơn xin trở lại quốc tịch Việt Nam, có đủ các điều kiện được trở lại quốc tịch Việt Nam theo quy định của Luật Quốc tịch. </w:t>
            </w:r>
          </w:p>
          <w:p w:rsidR="00AC1C5D" w:rsidRPr="00F671AA" w:rsidRDefault="00AC1C5D" w:rsidP="0060637D">
            <w:pPr>
              <w:spacing w:line="288" w:lineRule="auto"/>
              <w:ind w:firstLine="720"/>
              <w:jc w:val="both"/>
              <w:rPr>
                <w:szCs w:val="28"/>
              </w:rPr>
            </w:pPr>
            <w:r w:rsidRPr="00F671AA">
              <w:rPr>
                <w:szCs w:val="28"/>
              </w:rPr>
              <w:t xml:space="preserve">(Các trường hợp mất quốc tịch Việt nam được quy định cụ thể tại Điều 26 Luật Quốc tịch </w:t>
            </w:r>
            <w:r w:rsidRPr="00EB1DBA">
              <w:rPr>
                <w:i/>
                <w:szCs w:val="28"/>
              </w:rPr>
              <w:t>Việt Nam năm 2008</w:t>
            </w:r>
            <w:r w:rsidRPr="00F671AA">
              <w:rPr>
                <w:szCs w:val="28"/>
              </w:rPr>
              <w:t xml:space="preserve">. Các trường hợp được trở lại quốc tịch Việt Nam quy định cụ thể tại Điều 23 Luật Quốc tịch </w:t>
            </w:r>
            <w:r w:rsidRPr="00EB1DBA">
              <w:rPr>
                <w:i/>
                <w:szCs w:val="28"/>
              </w:rPr>
              <w:t>Việt Nam năm 2008</w:t>
            </w:r>
            <w:r w:rsidRPr="00F671AA">
              <w:rPr>
                <w:szCs w:val="28"/>
              </w:rPr>
              <w:t>).</w:t>
            </w:r>
          </w:p>
          <w:p w:rsidR="00AC1C5D" w:rsidRPr="00F671AA" w:rsidRDefault="00AC1C5D" w:rsidP="0060637D">
            <w:pPr>
              <w:spacing w:line="288" w:lineRule="auto"/>
              <w:ind w:firstLine="720"/>
              <w:jc w:val="both"/>
              <w:rPr>
                <w:szCs w:val="28"/>
              </w:rPr>
            </w:pPr>
            <w:r w:rsidRPr="001F2D2D">
              <w:rPr>
                <w:b/>
                <w:szCs w:val="28"/>
              </w:rPr>
              <w:t>2. Phân tổ chủ yếu</w:t>
            </w:r>
            <w:r w:rsidRPr="001F2D2D">
              <w:rPr>
                <w:szCs w:val="28"/>
              </w:rPr>
              <w:t>:</w:t>
            </w:r>
            <w:r w:rsidRPr="00F671AA">
              <w:rPr>
                <w:szCs w:val="28"/>
              </w:rPr>
              <w:t xml:space="preserve"> </w:t>
            </w:r>
            <w:r w:rsidRPr="00EB1DBA">
              <w:rPr>
                <w:i/>
                <w:szCs w:val="28"/>
              </w:rPr>
              <w:t>Cả nước.</w:t>
            </w:r>
          </w:p>
          <w:p w:rsidR="001F2D2D" w:rsidRDefault="001F2D2D" w:rsidP="001F2D2D">
            <w:pPr>
              <w:spacing w:line="288" w:lineRule="auto"/>
              <w:ind w:firstLine="720"/>
              <w:jc w:val="both"/>
              <w:rPr>
                <w:szCs w:val="28"/>
              </w:rPr>
            </w:pPr>
          </w:p>
          <w:p w:rsidR="001F2D2D" w:rsidRDefault="001F2D2D" w:rsidP="001F2D2D">
            <w:pPr>
              <w:spacing w:line="288" w:lineRule="auto"/>
              <w:ind w:firstLine="720"/>
              <w:jc w:val="both"/>
              <w:rPr>
                <w:szCs w:val="28"/>
              </w:rPr>
            </w:pPr>
          </w:p>
          <w:p w:rsidR="00AC1C5D" w:rsidRPr="00F671AA" w:rsidRDefault="00AC1C5D" w:rsidP="0060637D">
            <w:pPr>
              <w:spacing w:line="288" w:lineRule="auto"/>
              <w:ind w:firstLine="720"/>
              <w:jc w:val="both"/>
              <w:rPr>
                <w:szCs w:val="28"/>
              </w:rPr>
            </w:pPr>
            <w:r w:rsidRPr="001F2D2D">
              <w:rPr>
                <w:b/>
                <w:szCs w:val="28"/>
              </w:rPr>
              <w:t>3. Kỳ công bố:</w:t>
            </w:r>
            <w:r w:rsidRPr="00F671AA">
              <w:rPr>
                <w:b/>
                <w:i/>
                <w:szCs w:val="28"/>
              </w:rPr>
              <w:t xml:space="preserve"> </w:t>
            </w:r>
            <w:r w:rsidRPr="00EB1DBA">
              <w:rPr>
                <w:i/>
                <w:szCs w:val="28"/>
              </w:rPr>
              <w:t>n</w:t>
            </w:r>
            <w:r w:rsidRPr="00F671AA">
              <w:rPr>
                <w:szCs w:val="28"/>
              </w:rPr>
              <w:t>ăm.</w:t>
            </w:r>
          </w:p>
          <w:p w:rsidR="00AC1C5D" w:rsidRPr="00F671AA" w:rsidRDefault="00AC1C5D" w:rsidP="0060637D">
            <w:pPr>
              <w:spacing w:line="288" w:lineRule="auto"/>
              <w:ind w:firstLine="720"/>
              <w:jc w:val="both"/>
              <w:rPr>
                <w:szCs w:val="28"/>
              </w:rPr>
            </w:pPr>
            <w:r w:rsidRPr="001F2D2D">
              <w:rPr>
                <w:b/>
                <w:szCs w:val="28"/>
              </w:rPr>
              <w:t>4. Nguồn số liệu:</w:t>
            </w:r>
            <w:r w:rsidRPr="00F671AA">
              <w:rPr>
                <w:b/>
                <w:i/>
                <w:szCs w:val="28"/>
              </w:rPr>
              <w:t xml:space="preserve"> </w:t>
            </w:r>
            <w:r w:rsidRPr="00EB1DBA">
              <w:rPr>
                <w:i/>
                <w:szCs w:val="28"/>
              </w:rPr>
              <w:t>h</w:t>
            </w:r>
            <w:r w:rsidRPr="00F671AA">
              <w:rPr>
                <w:szCs w:val="28"/>
              </w:rPr>
              <w:t>ồ sơ đăng ký hành chính.</w:t>
            </w:r>
          </w:p>
          <w:p w:rsidR="00AC1C5D" w:rsidRPr="001F2D2D" w:rsidRDefault="00AC1C5D" w:rsidP="0060637D">
            <w:pPr>
              <w:spacing w:line="288" w:lineRule="auto"/>
              <w:ind w:firstLine="720"/>
              <w:jc w:val="both"/>
              <w:rPr>
                <w:szCs w:val="28"/>
              </w:rPr>
            </w:pPr>
            <w:r w:rsidRPr="001F2D2D">
              <w:rPr>
                <w:b/>
                <w:szCs w:val="28"/>
              </w:rPr>
              <w:t>5. Đơn vị (thuộc Bộ Tư pháp) chịu trách nhiệm thu thập, tổng hợp</w:t>
            </w:r>
          </w:p>
          <w:p w:rsidR="00AC1C5D" w:rsidRPr="00F671AA" w:rsidRDefault="00AC1C5D" w:rsidP="0060637D">
            <w:pPr>
              <w:spacing w:line="288" w:lineRule="auto"/>
              <w:ind w:firstLine="720"/>
              <w:jc w:val="both"/>
              <w:rPr>
                <w:szCs w:val="28"/>
              </w:rPr>
            </w:pPr>
            <w:r w:rsidRPr="00F671AA">
              <w:rPr>
                <w:szCs w:val="28"/>
              </w:rPr>
              <w:t>Chủ trì: Cục Hộ tịch, quốc tịch, chứng thực;</w:t>
            </w:r>
          </w:p>
          <w:p w:rsidR="008B39E2" w:rsidRPr="00F671AA" w:rsidRDefault="00AC1C5D" w:rsidP="00A46DF2">
            <w:pPr>
              <w:spacing w:line="288" w:lineRule="auto"/>
              <w:ind w:firstLine="720"/>
              <w:jc w:val="both"/>
              <w:rPr>
                <w:b/>
                <w:spacing w:val="-4"/>
                <w:szCs w:val="28"/>
              </w:rPr>
            </w:pPr>
            <w:r w:rsidRPr="00F671AA">
              <w:rPr>
                <w:szCs w:val="28"/>
              </w:rPr>
              <w:t>Phối hợp: Cục Kế hoạch - Tài chính.</w:t>
            </w:r>
          </w:p>
        </w:tc>
      </w:tr>
      <w:tr w:rsidR="008B39E2" w:rsidTr="00CA75EB">
        <w:tc>
          <w:tcPr>
            <w:tcW w:w="7283" w:type="dxa"/>
            <w:gridSpan w:val="2"/>
          </w:tcPr>
          <w:p w:rsidR="008B39E2" w:rsidRPr="001114C2" w:rsidRDefault="009E2BA7" w:rsidP="00A46DF2">
            <w:pPr>
              <w:spacing w:line="288" w:lineRule="auto"/>
              <w:ind w:firstLine="720"/>
              <w:jc w:val="both"/>
              <w:rPr>
                <w:b/>
                <w:szCs w:val="28"/>
              </w:rPr>
            </w:pPr>
            <w:r w:rsidRPr="001114C2">
              <w:rPr>
                <w:b/>
                <w:szCs w:val="28"/>
              </w:rPr>
              <w:t>07. Chứng thực</w:t>
            </w:r>
          </w:p>
        </w:tc>
        <w:tc>
          <w:tcPr>
            <w:tcW w:w="7282" w:type="dxa"/>
            <w:gridSpan w:val="2"/>
          </w:tcPr>
          <w:p w:rsidR="008B39E2" w:rsidRPr="00F671AA" w:rsidRDefault="009E2BA7" w:rsidP="00A46DF2">
            <w:pPr>
              <w:spacing w:line="288" w:lineRule="auto"/>
              <w:ind w:firstLine="720"/>
              <w:jc w:val="both"/>
              <w:rPr>
                <w:b/>
                <w:spacing w:val="-4"/>
                <w:szCs w:val="28"/>
              </w:rPr>
            </w:pPr>
            <w:r w:rsidRPr="001114C2">
              <w:rPr>
                <w:b/>
                <w:szCs w:val="28"/>
              </w:rPr>
              <w:t>07. Chứng thực</w:t>
            </w:r>
          </w:p>
        </w:tc>
      </w:tr>
      <w:tr w:rsidR="008B39E2" w:rsidTr="00CA75EB">
        <w:tc>
          <w:tcPr>
            <w:tcW w:w="7283" w:type="dxa"/>
            <w:gridSpan w:val="2"/>
          </w:tcPr>
          <w:p w:rsidR="0050729B" w:rsidRPr="001114C2" w:rsidRDefault="0050729B" w:rsidP="00A46DF2">
            <w:pPr>
              <w:spacing w:line="288" w:lineRule="auto"/>
              <w:ind w:firstLine="720"/>
              <w:jc w:val="both"/>
              <w:rPr>
                <w:szCs w:val="28"/>
              </w:rPr>
            </w:pPr>
            <w:r w:rsidRPr="001114C2">
              <w:rPr>
                <w:b/>
                <w:szCs w:val="28"/>
              </w:rPr>
              <w:lastRenderedPageBreak/>
              <w:t>0701. Chứng thực bản sao; chứng thực chữ ký, chứng thực chữ ký người dịch, chứng thực hợp đồng, giao dịch</w:t>
            </w:r>
          </w:p>
          <w:p w:rsidR="00FB0205" w:rsidRDefault="00FB0205" w:rsidP="00A46DF2">
            <w:pPr>
              <w:spacing w:line="288" w:lineRule="auto"/>
              <w:ind w:firstLine="720"/>
              <w:jc w:val="both"/>
              <w:rPr>
                <w:b/>
                <w:szCs w:val="28"/>
              </w:rPr>
            </w:pPr>
          </w:p>
          <w:p w:rsidR="0050729B" w:rsidRPr="001F2D2D" w:rsidRDefault="0050729B" w:rsidP="00A46DF2">
            <w:pPr>
              <w:spacing w:line="288" w:lineRule="auto"/>
              <w:ind w:firstLine="720"/>
              <w:jc w:val="both"/>
              <w:rPr>
                <w:szCs w:val="28"/>
              </w:rPr>
            </w:pPr>
            <w:r w:rsidRPr="001F2D2D">
              <w:rPr>
                <w:b/>
                <w:szCs w:val="28"/>
              </w:rPr>
              <w:t>1. Khái niệm, phương pháp tính</w:t>
            </w:r>
          </w:p>
          <w:p w:rsidR="0050729B" w:rsidRPr="001F2D2D" w:rsidRDefault="0050729B" w:rsidP="00A46DF2">
            <w:pPr>
              <w:spacing w:line="288" w:lineRule="auto"/>
              <w:ind w:firstLine="720"/>
              <w:jc w:val="both"/>
              <w:rPr>
                <w:szCs w:val="28"/>
              </w:rPr>
            </w:pPr>
            <w:r w:rsidRPr="001F2D2D">
              <w:rPr>
                <w:szCs w:val="28"/>
              </w:rPr>
              <w:t>1.1. Khái niệm</w:t>
            </w:r>
          </w:p>
          <w:p w:rsidR="0050729B" w:rsidRPr="001114C2" w:rsidRDefault="0050729B" w:rsidP="00A46DF2">
            <w:pPr>
              <w:spacing w:line="288" w:lineRule="auto"/>
              <w:ind w:firstLine="720"/>
              <w:jc w:val="both"/>
              <w:rPr>
                <w:szCs w:val="28"/>
              </w:rPr>
            </w:pPr>
            <w:r w:rsidRPr="001114C2">
              <w:rPr>
                <w:szCs w:val="28"/>
              </w:rPr>
              <w:t>Chứng thực bản sao từ bản chính là việc cơ quan, tổ chức có thẩm quyền theo quy định của pháp luật căn cứ vào bản chính để chứng thực bản sao là đúng với bản chính.</w:t>
            </w:r>
          </w:p>
          <w:p w:rsidR="00D54EA2" w:rsidRDefault="00D54EA2" w:rsidP="00A46DF2">
            <w:pPr>
              <w:spacing w:line="288" w:lineRule="auto"/>
              <w:ind w:firstLine="720"/>
              <w:jc w:val="both"/>
              <w:rPr>
                <w:szCs w:val="28"/>
              </w:rPr>
            </w:pPr>
          </w:p>
          <w:p w:rsidR="00D54EA2" w:rsidRDefault="00D54EA2" w:rsidP="00A46DF2">
            <w:pPr>
              <w:spacing w:line="288" w:lineRule="auto"/>
              <w:ind w:firstLine="720"/>
              <w:jc w:val="both"/>
              <w:rPr>
                <w:szCs w:val="28"/>
              </w:rPr>
            </w:pPr>
          </w:p>
          <w:p w:rsidR="0050729B" w:rsidRPr="001114C2" w:rsidRDefault="0050729B" w:rsidP="00A46DF2">
            <w:pPr>
              <w:spacing w:line="288" w:lineRule="auto"/>
              <w:ind w:firstLine="720"/>
              <w:jc w:val="both"/>
              <w:rPr>
                <w:szCs w:val="28"/>
              </w:rPr>
            </w:pPr>
            <w:r w:rsidRPr="001114C2">
              <w:rPr>
                <w:szCs w:val="28"/>
              </w:rPr>
              <w:t>Chứng thực chữ ký là việc cơ quan, tổ chức có thẩm quyền theo quy định của pháp luật chứng thực chữ ký trong giấy tờ, văn bản là chữ ký của người yêu cầu chứng thực.</w:t>
            </w:r>
          </w:p>
          <w:p w:rsidR="0050729B" w:rsidRPr="001114C2" w:rsidRDefault="0050729B" w:rsidP="00A46DF2">
            <w:pPr>
              <w:spacing w:line="288" w:lineRule="auto"/>
              <w:ind w:firstLine="720"/>
              <w:jc w:val="both"/>
              <w:rPr>
                <w:szCs w:val="28"/>
              </w:rPr>
            </w:pPr>
            <w:r w:rsidRPr="001114C2">
              <w:rPr>
                <w:szCs w:val="28"/>
              </w:rPr>
              <w:t>Chứng thực chữ ký người dịch là việc cơ quan có thẩm quyền theo quy định của pháp luật chứng thực chữ ký tại bản dịch giấy tờ văn bản từ tiếng nước ngoài sang tiếng Việt, từ tiếng Việt sang tiếng nước ngoài là chữ ký của người đã dịch nội dung những giấy tờ văn bản đó.</w:t>
            </w:r>
          </w:p>
          <w:p w:rsidR="0050729B" w:rsidRPr="001114C2" w:rsidRDefault="0050729B" w:rsidP="00A46DF2">
            <w:pPr>
              <w:spacing w:line="288" w:lineRule="auto"/>
              <w:ind w:firstLine="720"/>
              <w:jc w:val="both"/>
              <w:rPr>
                <w:szCs w:val="28"/>
              </w:rPr>
            </w:pPr>
            <w:r w:rsidRPr="001114C2">
              <w:rPr>
                <w:szCs w:val="28"/>
              </w:rPr>
              <w:t>Chứng thực hợp đồng, giao dịch là việc cơ quan có thẩm quyền theo quy định của pháp luật chứng thực về thời gian, địa điểm giao kết hợp đồng, giao dịch; năng lực hành vi dân sự, ý chí tự nguyện, chữ ký hoặc dấu điểm chỉ của các bên tham gia hợp đồng, giao dịch.</w:t>
            </w:r>
          </w:p>
          <w:p w:rsidR="0050729B" w:rsidRPr="001F2D2D" w:rsidRDefault="0050729B" w:rsidP="00A46DF2">
            <w:pPr>
              <w:spacing w:line="288" w:lineRule="auto"/>
              <w:ind w:firstLine="720"/>
              <w:jc w:val="both"/>
              <w:rPr>
                <w:szCs w:val="28"/>
              </w:rPr>
            </w:pPr>
            <w:r w:rsidRPr="001F2D2D">
              <w:rPr>
                <w:szCs w:val="28"/>
              </w:rPr>
              <w:lastRenderedPageBreak/>
              <w:t>1.2. Phương pháp tính</w:t>
            </w:r>
          </w:p>
          <w:p w:rsidR="0050729B" w:rsidRPr="001114C2" w:rsidRDefault="0050729B" w:rsidP="00A46DF2">
            <w:pPr>
              <w:spacing w:line="288" w:lineRule="auto"/>
              <w:ind w:firstLine="720"/>
              <w:jc w:val="both"/>
              <w:rPr>
                <w:szCs w:val="28"/>
              </w:rPr>
            </w:pPr>
            <w:r w:rsidRPr="001114C2">
              <w:rPr>
                <w:szCs w:val="28"/>
              </w:rPr>
              <w:t>- Số bản sao được tính trên tổng số bản được chứng thực, không phải trên tổng số trang hoặc trên bản chính</w:t>
            </w:r>
            <w:r w:rsidRPr="00EB1DBA">
              <w:rPr>
                <w:i/>
                <w:szCs w:val="28"/>
              </w:rPr>
              <w:t>, v</w:t>
            </w:r>
            <w:r w:rsidRPr="001114C2">
              <w:rPr>
                <w:szCs w:val="28"/>
              </w:rPr>
              <w:t xml:space="preserve">í dụ: </w:t>
            </w:r>
            <w:r w:rsidRPr="00EB1DBA">
              <w:rPr>
                <w:i/>
                <w:szCs w:val="28"/>
              </w:rPr>
              <w:t>Một</w:t>
            </w:r>
            <w:r w:rsidRPr="001114C2">
              <w:rPr>
                <w:szCs w:val="28"/>
              </w:rPr>
              <w:t xml:space="preserve"> người mang 03 bản chính gồm 01 chứng minh thư, 01 bằng lái xe, 01 học bạ đi chứng thực mỗi bản chính ra 02 bản sao thì tính là 06 bản sao.</w:t>
            </w:r>
          </w:p>
          <w:p w:rsidR="0050729B" w:rsidRPr="001114C2" w:rsidRDefault="0050729B" w:rsidP="00A46DF2">
            <w:pPr>
              <w:spacing w:line="288" w:lineRule="auto"/>
              <w:ind w:firstLine="720"/>
              <w:jc w:val="both"/>
              <w:rPr>
                <w:szCs w:val="28"/>
              </w:rPr>
            </w:pPr>
            <w:r w:rsidRPr="001114C2">
              <w:rPr>
                <w:szCs w:val="28"/>
              </w:rPr>
              <w:t>Trong trường hợp bản chính có nhiều trang, nhưng chỉ sao ra một bản chứng thực, thì được tính là 01 bản sao, không tính theo số trang của bản chính.</w:t>
            </w:r>
          </w:p>
          <w:p w:rsidR="0050729B" w:rsidRPr="001114C2" w:rsidRDefault="0050729B" w:rsidP="00A46DF2">
            <w:pPr>
              <w:spacing w:line="288" w:lineRule="auto"/>
              <w:ind w:firstLine="720"/>
              <w:jc w:val="both"/>
              <w:rPr>
                <w:szCs w:val="28"/>
              </w:rPr>
            </w:pPr>
            <w:r w:rsidRPr="001114C2">
              <w:rPr>
                <w:szCs w:val="28"/>
              </w:rPr>
              <w:t>- Số việc chứng thực chữ ký trong giấy tờ văn bản được tính theo số giấy tờ, văn bản người yêu cầu chứng thực đã ký/điểm chỉ/trường hợp người yêu cầu chứng thực không thể ký, không điểm chỉ được trong giấy tờ, văn bản đã được chứng thực. Ví dụ: 01 người ký trong 05 loại giấy tờ, văn bản (kể cả trong trường hợp 05 giấy tờ, văn bản có nội dung giống nhau) thì thống kê là 05 việc, trường hợp 05 người ký tên trong 01 biên bản họp gia đình thì thống kê là 01 việc.</w:t>
            </w:r>
          </w:p>
          <w:p w:rsidR="0050729B" w:rsidRPr="001F2D2D" w:rsidRDefault="0050729B" w:rsidP="00A46DF2">
            <w:pPr>
              <w:spacing w:line="288" w:lineRule="auto"/>
              <w:ind w:firstLine="720"/>
              <w:jc w:val="both"/>
              <w:rPr>
                <w:szCs w:val="28"/>
              </w:rPr>
            </w:pPr>
            <w:r w:rsidRPr="001F2D2D">
              <w:rPr>
                <w:b/>
                <w:szCs w:val="28"/>
              </w:rPr>
              <w:t>2. Phân tổ chủ yếu</w:t>
            </w:r>
          </w:p>
          <w:p w:rsidR="0050729B" w:rsidRPr="001114C2" w:rsidRDefault="0050729B" w:rsidP="00A46DF2">
            <w:pPr>
              <w:spacing w:line="288" w:lineRule="auto"/>
              <w:ind w:firstLine="720"/>
              <w:jc w:val="both"/>
              <w:rPr>
                <w:szCs w:val="28"/>
              </w:rPr>
            </w:pPr>
            <w:r w:rsidRPr="001114C2">
              <w:rPr>
                <w:szCs w:val="28"/>
              </w:rPr>
              <w:t>- Bản sao; việc (chữ ký, hợp đồng giao dị</w:t>
            </w:r>
            <w:r w:rsidR="00A35826">
              <w:rPr>
                <w:szCs w:val="28"/>
              </w:rPr>
              <w:t>ch</w:t>
            </w:r>
            <w:r w:rsidRPr="001114C2">
              <w:rPr>
                <w:szCs w:val="28"/>
              </w:rPr>
              <w:t>...);</w:t>
            </w:r>
          </w:p>
          <w:p w:rsidR="00B83D75" w:rsidRDefault="00B83D75" w:rsidP="00A46DF2">
            <w:pPr>
              <w:spacing w:line="288" w:lineRule="auto"/>
              <w:ind w:firstLine="720"/>
              <w:jc w:val="both"/>
              <w:rPr>
                <w:szCs w:val="28"/>
              </w:rPr>
            </w:pPr>
          </w:p>
          <w:p w:rsidR="0050729B" w:rsidRPr="001114C2" w:rsidRDefault="0050729B" w:rsidP="00A46DF2">
            <w:pPr>
              <w:spacing w:line="288" w:lineRule="auto"/>
              <w:ind w:firstLine="720"/>
              <w:jc w:val="both"/>
              <w:rPr>
                <w:szCs w:val="28"/>
              </w:rPr>
            </w:pPr>
            <w:r w:rsidRPr="001114C2">
              <w:rPr>
                <w:szCs w:val="28"/>
              </w:rPr>
              <w:t>- Loại cơ quan, tổ chức có thẩm quyền thực hiện chứng thực (UBND cấp xã, Phòng Tư pháp; Tổ chức hành nghề công chứng; Cơ quan đại diện Việt Nam ở nước ngoài);</w:t>
            </w:r>
          </w:p>
          <w:p w:rsidR="0050729B" w:rsidRPr="001114C2" w:rsidRDefault="0050729B" w:rsidP="00A46DF2">
            <w:pPr>
              <w:spacing w:line="288" w:lineRule="auto"/>
              <w:ind w:firstLine="720"/>
              <w:jc w:val="both"/>
              <w:rPr>
                <w:szCs w:val="28"/>
              </w:rPr>
            </w:pPr>
            <w:r w:rsidRPr="001114C2">
              <w:rPr>
                <w:szCs w:val="28"/>
              </w:rPr>
              <w:lastRenderedPageBreak/>
              <w:t>- Tỉnh, thành phố trực thuộc trung ương.</w:t>
            </w:r>
          </w:p>
          <w:p w:rsidR="0050729B" w:rsidRPr="001114C2" w:rsidRDefault="0050729B" w:rsidP="00A46DF2">
            <w:pPr>
              <w:spacing w:line="288" w:lineRule="auto"/>
              <w:ind w:firstLine="720"/>
              <w:jc w:val="both"/>
              <w:rPr>
                <w:szCs w:val="28"/>
              </w:rPr>
            </w:pPr>
            <w:r w:rsidRPr="001F2D2D">
              <w:rPr>
                <w:b/>
                <w:szCs w:val="28"/>
              </w:rPr>
              <w:t xml:space="preserve">3. Kỳ công bố: </w:t>
            </w:r>
            <w:r w:rsidRPr="00EB1DBA">
              <w:rPr>
                <w:i/>
                <w:szCs w:val="28"/>
              </w:rPr>
              <w:t>N</w:t>
            </w:r>
            <w:r w:rsidRPr="001114C2">
              <w:rPr>
                <w:szCs w:val="28"/>
              </w:rPr>
              <w:t>ăm.</w:t>
            </w:r>
          </w:p>
          <w:p w:rsidR="0050729B" w:rsidRPr="001114C2" w:rsidRDefault="0050729B" w:rsidP="00A46DF2">
            <w:pPr>
              <w:spacing w:line="288" w:lineRule="auto"/>
              <w:ind w:firstLine="720"/>
              <w:jc w:val="both"/>
              <w:rPr>
                <w:szCs w:val="28"/>
              </w:rPr>
            </w:pPr>
            <w:r w:rsidRPr="001F2D2D">
              <w:rPr>
                <w:b/>
                <w:szCs w:val="28"/>
              </w:rPr>
              <w:t>4. Nguồn số liệu:</w:t>
            </w:r>
            <w:r w:rsidRPr="001F2D2D">
              <w:rPr>
                <w:b/>
                <w:i/>
                <w:szCs w:val="28"/>
              </w:rPr>
              <w:t xml:space="preserve"> </w:t>
            </w:r>
            <w:r w:rsidRPr="001F2D2D">
              <w:rPr>
                <w:i/>
                <w:szCs w:val="28"/>
              </w:rPr>
              <w:t>C</w:t>
            </w:r>
            <w:r w:rsidRPr="001114C2">
              <w:rPr>
                <w:szCs w:val="28"/>
              </w:rPr>
              <w:t xml:space="preserve">hế độ báo cáo thống kê </w:t>
            </w:r>
            <w:r w:rsidRPr="00757329">
              <w:rPr>
                <w:i/>
                <w:szCs w:val="28"/>
              </w:rPr>
              <w:t>N</w:t>
            </w:r>
            <w:r w:rsidRPr="001114C2">
              <w:rPr>
                <w:szCs w:val="28"/>
              </w:rPr>
              <w:t>gành Tư pháp.</w:t>
            </w:r>
          </w:p>
          <w:p w:rsidR="0050729B" w:rsidRPr="001F2D2D" w:rsidRDefault="0050729B" w:rsidP="00A46DF2">
            <w:pPr>
              <w:spacing w:line="288" w:lineRule="auto"/>
              <w:ind w:firstLine="720"/>
              <w:jc w:val="both"/>
              <w:rPr>
                <w:szCs w:val="28"/>
              </w:rPr>
            </w:pPr>
            <w:r w:rsidRPr="001F2D2D">
              <w:rPr>
                <w:b/>
                <w:szCs w:val="28"/>
              </w:rPr>
              <w:t>5. Đơn vị (thuộc Bộ Tư pháp) chịu trách nhiệm thu thập, tổng hợp</w:t>
            </w:r>
          </w:p>
          <w:p w:rsidR="0050729B" w:rsidRPr="001114C2" w:rsidRDefault="0050729B" w:rsidP="00A46DF2">
            <w:pPr>
              <w:spacing w:line="288" w:lineRule="auto"/>
              <w:ind w:firstLine="720"/>
              <w:jc w:val="both"/>
              <w:rPr>
                <w:szCs w:val="28"/>
              </w:rPr>
            </w:pPr>
            <w:r w:rsidRPr="001114C2">
              <w:rPr>
                <w:szCs w:val="28"/>
              </w:rPr>
              <w:t>Chủ trì: Cục Kế hoạch - Tài chính;</w:t>
            </w:r>
          </w:p>
          <w:p w:rsidR="008B39E2" w:rsidRPr="001114C2" w:rsidRDefault="0050729B" w:rsidP="00A46DF2">
            <w:pPr>
              <w:spacing w:line="288" w:lineRule="auto"/>
              <w:ind w:firstLine="720"/>
              <w:jc w:val="both"/>
              <w:rPr>
                <w:b/>
                <w:szCs w:val="28"/>
              </w:rPr>
            </w:pPr>
            <w:r w:rsidRPr="001114C2">
              <w:rPr>
                <w:szCs w:val="28"/>
              </w:rPr>
              <w:t>Phối hợp: Cục Hộ tịch, quốc tịch, chứng thực; Cục Bổ trợ tư pháp.</w:t>
            </w:r>
          </w:p>
        </w:tc>
        <w:tc>
          <w:tcPr>
            <w:tcW w:w="7282" w:type="dxa"/>
            <w:gridSpan w:val="2"/>
          </w:tcPr>
          <w:p w:rsidR="00CA06F3" w:rsidRPr="00F671AA" w:rsidRDefault="00CA06F3" w:rsidP="0060637D">
            <w:pPr>
              <w:spacing w:line="288" w:lineRule="auto"/>
              <w:ind w:firstLine="720"/>
              <w:jc w:val="both"/>
              <w:rPr>
                <w:szCs w:val="28"/>
              </w:rPr>
            </w:pPr>
            <w:r w:rsidRPr="00F671AA">
              <w:rPr>
                <w:b/>
                <w:szCs w:val="28"/>
              </w:rPr>
              <w:lastRenderedPageBreak/>
              <w:t xml:space="preserve">0701. Chứng thực bản sao </w:t>
            </w:r>
            <w:r w:rsidRPr="00EB1DBA">
              <w:rPr>
                <w:b/>
                <w:i/>
                <w:szCs w:val="28"/>
              </w:rPr>
              <w:t>từ bản chính</w:t>
            </w:r>
            <w:r w:rsidRPr="00F671AA">
              <w:rPr>
                <w:b/>
                <w:szCs w:val="28"/>
              </w:rPr>
              <w:t>; chứng thực chữ ký, chứng thực chữ ký người dịch, chứng thực hợp đồng, giao dịch</w:t>
            </w:r>
          </w:p>
          <w:p w:rsidR="00CA06F3" w:rsidRPr="001F2D2D" w:rsidRDefault="00CA06F3" w:rsidP="0060637D">
            <w:pPr>
              <w:spacing w:line="288" w:lineRule="auto"/>
              <w:ind w:firstLine="720"/>
              <w:jc w:val="both"/>
              <w:rPr>
                <w:szCs w:val="28"/>
              </w:rPr>
            </w:pPr>
            <w:r w:rsidRPr="001F2D2D">
              <w:rPr>
                <w:b/>
                <w:szCs w:val="28"/>
              </w:rPr>
              <w:t>1. Khái niệm, phương pháp tính</w:t>
            </w:r>
          </w:p>
          <w:p w:rsidR="00CA06F3" w:rsidRPr="001F2D2D" w:rsidRDefault="00CA06F3" w:rsidP="0060637D">
            <w:pPr>
              <w:spacing w:line="288" w:lineRule="auto"/>
              <w:ind w:firstLine="720"/>
              <w:jc w:val="both"/>
              <w:rPr>
                <w:szCs w:val="28"/>
              </w:rPr>
            </w:pPr>
            <w:r w:rsidRPr="001F2D2D">
              <w:rPr>
                <w:szCs w:val="28"/>
              </w:rPr>
              <w:t>1.1. Khái niệm</w:t>
            </w:r>
          </w:p>
          <w:p w:rsidR="00CA06F3" w:rsidRPr="00F671AA" w:rsidRDefault="00CA06F3" w:rsidP="0060637D">
            <w:pPr>
              <w:spacing w:line="288" w:lineRule="auto"/>
              <w:ind w:firstLine="720"/>
              <w:jc w:val="both"/>
              <w:rPr>
                <w:szCs w:val="28"/>
              </w:rPr>
            </w:pPr>
            <w:r w:rsidRPr="00EB1DBA">
              <w:rPr>
                <w:i/>
                <w:szCs w:val="28"/>
              </w:rPr>
              <w:t>-</w:t>
            </w:r>
            <w:r w:rsidRPr="00F671AA">
              <w:rPr>
                <w:szCs w:val="28"/>
              </w:rPr>
              <w:t xml:space="preserve"> Chứng thực bản sao từ bản chính là</w:t>
            </w:r>
            <w:r w:rsidRPr="00EB1DBA">
              <w:rPr>
                <w:i/>
                <w:szCs w:val="28"/>
              </w:rPr>
              <w:t>:</w:t>
            </w:r>
            <w:r w:rsidRPr="00EB3A46">
              <w:rPr>
                <w:szCs w:val="28"/>
              </w:rPr>
              <w:t xml:space="preserve"> việc cơ quan, tổ chức có thẩm quyền theo quy định của pháp luật căn cứ vào bản chính để chứng thực bản sao là đúng với bản chính. </w:t>
            </w:r>
            <w:r w:rsidRPr="00EB1DBA">
              <w:rPr>
                <w:i/>
                <w:szCs w:val="28"/>
              </w:rPr>
              <w:t>Bản sao được chứng thực từ bản chính có 02 hình thức: bản sao và bản sao điện tử.</w:t>
            </w:r>
          </w:p>
          <w:p w:rsidR="00CA06F3" w:rsidRPr="00F671AA" w:rsidRDefault="00CA06F3" w:rsidP="0060637D">
            <w:pPr>
              <w:spacing w:line="288" w:lineRule="auto"/>
              <w:ind w:firstLine="720"/>
              <w:jc w:val="both"/>
              <w:rPr>
                <w:szCs w:val="28"/>
              </w:rPr>
            </w:pPr>
            <w:r w:rsidRPr="00EB1DBA">
              <w:rPr>
                <w:i/>
                <w:szCs w:val="28"/>
              </w:rPr>
              <w:t>-</w:t>
            </w:r>
            <w:r w:rsidRPr="00F671AA">
              <w:rPr>
                <w:szCs w:val="28"/>
              </w:rPr>
              <w:t xml:space="preserve"> Chứng thực chữ ký là việc cơ quan, tổ chức có thẩm quyền theo quy định của pháp luật chứng thực chữ ký trong giấy tờ, văn bản là chữ ký của người yêu cầu chứng thực.</w:t>
            </w:r>
          </w:p>
          <w:p w:rsidR="00CA06F3" w:rsidRPr="00F671AA" w:rsidRDefault="00CA06F3" w:rsidP="0060637D">
            <w:pPr>
              <w:spacing w:line="288" w:lineRule="auto"/>
              <w:ind w:firstLine="720"/>
              <w:jc w:val="both"/>
              <w:rPr>
                <w:szCs w:val="28"/>
              </w:rPr>
            </w:pPr>
            <w:r w:rsidRPr="00EB1DBA">
              <w:rPr>
                <w:i/>
                <w:szCs w:val="28"/>
              </w:rPr>
              <w:t>-</w:t>
            </w:r>
            <w:r w:rsidRPr="00F671AA">
              <w:rPr>
                <w:szCs w:val="28"/>
              </w:rPr>
              <w:t xml:space="preserve"> Chứng thực chữ ký người dịch là việc cơ quan có thẩm quyền theo quy định của pháp luật chứng thực chữ ký tại bản dịch giấy tờ văn bản từ tiếng nước ngoài sang tiếng Việt</w:t>
            </w:r>
            <w:r w:rsidRPr="00EB1DBA">
              <w:rPr>
                <w:i/>
                <w:szCs w:val="28"/>
              </w:rPr>
              <w:t xml:space="preserve"> hoặc</w:t>
            </w:r>
            <w:r w:rsidRPr="00F671AA">
              <w:rPr>
                <w:szCs w:val="28"/>
              </w:rPr>
              <w:t xml:space="preserve"> từ tiếng Việt sang tiếng nước ngoài là chữ ký của người đã dịch nội dung những giấy tờ văn bản đó.</w:t>
            </w:r>
          </w:p>
          <w:p w:rsidR="00CA06F3" w:rsidRPr="00F671AA" w:rsidRDefault="00CA06F3" w:rsidP="0060637D">
            <w:pPr>
              <w:spacing w:line="288" w:lineRule="auto"/>
              <w:ind w:firstLine="720"/>
              <w:jc w:val="both"/>
              <w:rPr>
                <w:szCs w:val="28"/>
              </w:rPr>
            </w:pPr>
            <w:r w:rsidRPr="00EB1DBA">
              <w:rPr>
                <w:i/>
                <w:szCs w:val="28"/>
              </w:rPr>
              <w:t>-</w:t>
            </w:r>
            <w:r w:rsidRPr="00F671AA">
              <w:rPr>
                <w:szCs w:val="28"/>
              </w:rPr>
              <w:t xml:space="preserve"> Chứng thực hợp đồng, giao dịch là việc cơ quan có thẩm quyền theo quy định của pháp luật chứng thực về thời gian, địa điểm giao kết hợp đồng, giao dịch; năng lực hành vi dân sự, ý chí tự nguyện, chữ ký hoặc dấu điểm chỉ của các bên tham gia hợp đồng, giao dịch.</w:t>
            </w:r>
          </w:p>
          <w:p w:rsidR="00CA06F3" w:rsidRPr="001F2D2D" w:rsidRDefault="00CA06F3" w:rsidP="0060637D">
            <w:pPr>
              <w:spacing w:line="288" w:lineRule="auto"/>
              <w:ind w:firstLine="720"/>
              <w:jc w:val="both"/>
              <w:rPr>
                <w:szCs w:val="28"/>
              </w:rPr>
            </w:pPr>
            <w:r w:rsidRPr="001F2D2D">
              <w:rPr>
                <w:szCs w:val="28"/>
              </w:rPr>
              <w:lastRenderedPageBreak/>
              <w:t>1.2. Phương pháp tính</w:t>
            </w:r>
          </w:p>
          <w:p w:rsidR="00CA06F3" w:rsidRPr="00F671AA" w:rsidRDefault="00CA06F3" w:rsidP="0060637D">
            <w:pPr>
              <w:spacing w:line="288" w:lineRule="auto"/>
              <w:ind w:firstLine="720"/>
              <w:jc w:val="both"/>
              <w:rPr>
                <w:szCs w:val="28"/>
              </w:rPr>
            </w:pPr>
            <w:r w:rsidRPr="00F671AA">
              <w:rPr>
                <w:szCs w:val="28"/>
              </w:rPr>
              <w:t xml:space="preserve">- Số </w:t>
            </w:r>
            <w:r w:rsidRPr="00EB1DBA">
              <w:rPr>
                <w:i/>
                <w:szCs w:val="28"/>
              </w:rPr>
              <w:t>lượng</w:t>
            </w:r>
            <w:r w:rsidRPr="00F671AA">
              <w:rPr>
                <w:szCs w:val="28"/>
              </w:rPr>
              <w:t xml:space="preserve"> bản sao được tính trên tổng số </w:t>
            </w:r>
            <w:r w:rsidRPr="00EB1DBA">
              <w:rPr>
                <w:i/>
                <w:szCs w:val="28"/>
              </w:rPr>
              <w:t>lượng</w:t>
            </w:r>
            <w:r w:rsidRPr="00F671AA">
              <w:rPr>
                <w:szCs w:val="28"/>
              </w:rPr>
              <w:t xml:space="preserve"> bản được chứng thực, không phải trên tổng số trang hoặc trên bản chính</w:t>
            </w:r>
            <w:r w:rsidRPr="00EB1DBA">
              <w:rPr>
                <w:i/>
                <w:szCs w:val="28"/>
              </w:rPr>
              <w:t>. V</w:t>
            </w:r>
            <w:r w:rsidRPr="00F671AA">
              <w:rPr>
                <w:szCs w:val="28"/>
              </w:rPr>
              <w:t xml:space="preserve">í dụ: </w:t>
            </w:r>
            <w:r w:rsidRPr="00EB1DBA">
              <w:rPr>
                <w:i/>
                <w:szCs w:val="28"/>
              </w:rPr>
              <w:t>01</w:t>
            </w:r>
            <w:r w:rsidRPr="00F671AA">
              <w:rPr>
                <w:szCs w:val="28"/>
              </w:rPr>
              <w:t xml:space="preserve"> người mang 03 bản chính gồm 01 chứng minh thư, 01 bằng lái xe, 01 học bạ đi chứng thực mỗi bản chính ra 02 bản sao thì tính là 06 bản sao.</w:t>
            </w:r>
          </w:p>
          <w:p w:rsidR="00CA06F3" w:rsidRPr="00F671AA" w:rsidRDefault="00CA06F3" w:rsidP="0060637D">
            <w:pPr>
              <w:spacing w:line="288" w:lineRule="auto"/>
              <w:ind w:firstLine="720"/>
              <w:jc w:val="both"/>
              <w:rPr>
                <w:szCs w:val="28"/>
              </w:rPr>
            </w:pPr>
            <w:r w:rsidRPr="00F671AA">
              <w:rPr>
                <w:szCs w:val="28"/>
              </w:rPr>
              <w:t>Trong trường hợp bản chính có nhiều trang, nhưng chỉ sao ra một bản chứng thực, thì được tính là 01 bản sao, không tính theo số trang của bản chính.</w:t>
            </w:r>
          </w:p>
          <w:p w:rsidR="00CA06F3" w:rsidRPr="00F671AA" w:rsidRDefault="00CA06F3" w:rsidP="0060637D">
            <w:pPr>
              <w:spacing w:line="288" w:lineRule="auto"/>
              <w:ind w:firstLine="720"/>
              <w:jc w:val="both"/>
              <w:rPr>
                <w:szCs w:val="28"/>
              </w:rPr>
            </w:pPr>
            <w:r w:rsidRPr="00F671AA">
              <w:rPr>
                <w:szCs w:val="28"/>
              </w:rPr>
              <w:t xml:space="preserve">- Số việc chứng thực chữ ký trong giấy tờ văn bản được tính theo số </w:t>
            </w:r>
            <w:r w:rsidRPr="00EB1DBA">
              <w:rPr>
                <w:i/>
                <w:szCs w:val="28"/>
              </w:rPr>
              <w:t xml:space="preserve">lượng </w:t>
            </w:r>
            <w:r w:rsidRPr="00F671AA">
              <w:rPr>
                <w:szCs w:val="28"/>
              </w:rPr>
              <w:t>giấy tờ, văn bản người yêu cầu chứng thực đã ký/điểm chỉ/trường hợp người yêu cầu chứng thực không thể ký, không điểm chỉ được trong giấy tờ, văn bản đã được chứng thực. Ví dụ: 01 người ký trong 05 loại giấy tờ, văn bản (kể cả trong trường hợp 05 giấy tờ, văn bản có nội dung giống nhau) thì thống kê là 05 việc, trường hợp 05 người ký tên trong 01 biên bản họp gia đình thì thống kê là 01 việc.</w:t>
            </w:r>
          </w:p>
          <w:p w:rsidR="00CA06F3" w:rsidRPr="001F2D2D" w:rsidRDefault="00CA06F3" w:rsidP="0060637D">
            <w:pPr>
              <w:spacing w:line="288" w:lineRule="auto"/>
              <w:ind w:firstLine="720"/>
              <w:jc w:val="both"/>
              <w:rPr>
                <w:szCs w:val="28"/>
              </w:rPr>
            </w:pPr>
            <w:r w:rsidRPr="001F2D2D">
              <w:rPr>
                <w:b/>
                <w:szCs w:val="28"/>
              </w:rPr>
              <w:t>2. Phân tổ chủ yếu</w:t>
            </w:r>
          </w:p>
          <w:p w:rsidR="00CA06F3" w:rsidRPr="00F671AA" w:rsidRDefault="00CA06F3" w:rsidP="0060637D">
            <w:pPr>
              <w:spacing w:line="288" w:lineRule="auto"/>
              <w:ind w:firstLine="720"/>
              <w:jc w:val="both"/>
              <w:rPr>
                <w:szCs w:val="28"/>
              </w:rPr>
            </w:pPr>
            <w:r w:rsidRPr="00F671AA">
              <w:rPr>
                <w:szCs w:val="28"/>
              </w:rPr>
              <w:t xml:space="preserve">- Bản sao </w:t>
            </w:r>
            <w:r w:rsidRPr="00EB1DBA">
              <w:rPr>
                <w:i/>
                <w:szCs w:val="28"/>
              </w:rPr>
              <w:t xml:space="preserve">(bản sao, bản sao điện tử); </w:t>
            </w:r>
            <w:r w:rsidRPr="00F671AA">
              <w:rPr>
                <w:szCs w:val="28"/>
              </w:rPr>
              <w:t xml:space="preserve">việc (chữ ký </w:t>
            </w:r>
            <w:r w:rsidRPr="00EB1DBA">
              <w:rPr>
                <w:i/>
                <w:szCs w:val="28"/>
              </w:rPr>
              <w:t>trong giấy tờ văn bản, chữ ký người dịch</w:t>
            </w:r>
            <w:r w:rsidRPr="00F671AA">
              <w:rPr>
                <w:szCs w:val="28"/>
              </w:rPr>
              <w:t>, hợp đồng giao dịch);</w:t>
            </w:r>
          </w:p>
          <w:p w:rsidR="00CA06F3" w:rsidRPr="00F671AA" w:rsidRDefault="00CA06F3" w:rsidP="0060637D">
            <w:pPr>
              <w:spacing w:line="288" w:lineRule="auto"/>
              <w:ind w:firstLine="720"/>
              <w:jc w:val="both"/>
              <w:rPr>
                <w:szCs w:val="28"/>
              </w:rPr>
            </w:pPr>
            <w:r w:rsidRPr="00F671AA">
              <w:rPr>
                <w:szCs w:val="28"/>
              </w:rPr>
              <w:t>- Loại cơ quan, tổ chức có thẩm quyền thực hiện chứng thực (UBND cấp xã, Phòng Tư pháp; Tổ chức hành nghề công chứng; Cơ quan đại diện Việt Nam ở nước ngoài);</w:t>
            </w:r>
          </w:p>
          <w:p w:rsidR="00CA06F3" w:rsidRPr="00F671AA" w:rsidRDefault="00CA06F3" w:rsidP="0060637D">
            <w:pPr>
              <w:spacing w:line="288" w:lineRule="auto"/>
              <w:ind w:firstLine="720"/>
              <w:jc w:val="both"/>
              <w:rPr>
                <w:szCs w:val="28"/>
              </w:rPr>
            </w:pPr>
            <w:r w:rsidRPr="00F671AA">
              <w:rPr>
                <w:szCs w:val="28"/>
              </w:rPr>
              <w:lastRenderedPageBreak/>
              <w:t>- Tỉnh, thành phố trực thuộc trung ương.</w:t>
            </w:r>
          </w:p>
          <w:p w:rsidR="00CA06F3" w:rsidRPr="00F671AA" w:rsidRDefault="00CA06F3" w:rsidP="0060637D">
            <w:pPr>
              <w:spacing w:line="288" w:lineRule="auto"/>
              <w:ind w:firstLine="720"/>
              <w:jc w:val="both"/>
              <w:rPr>
                <w:szCs w:val="28"/>
              </w:rPr>
            </w:pPr>
            <w:r w:rsidRPr="001F2D2D">
              <w:rPr>
                <w:b/>
                <w:szCs w:val="28"/>
              </w:rPr>
              <w:t>3. Kỳ công bố:</w:t>
            </w:r>
            <w:r w:rsidRPr="00F671AA">
              <w:rPr>
                <w:b/>
                <w:i/>
                <w:szCs w:val="28"/>
              </w:rPr>
              <w:t xml:space="preserve"> </w:t>
            </w:r>
            <w:r w:rsidRPr="00EB1DBA">
              <w:rPr>
                <w:i/>
                <w:szCs w:val="28"/>
              </w:rPr>
              <w:t>n</w:t>
            </w:r>
            <w:r w:rsidRPr="00F671AA">
              <w:rPr>
                <w:szCs w:val="28"/>
              </w:rPr>
              <w:t>ăm.</w:t>
            </w:r>
          </w:p>
          <w:p w:rsidR="00CA06F3" w:rsidRPr="00F671AA" w:rsidRDefault="00CA06F3" w:rsidP="0060637D">
            <w:pPr>
              <w:spacing w:line="288" w:lineRule="auto"/>
              <w:ind w:firstLine="720"/>
              <w:jc w:val="both"/>
              <w:rPr>
                <w:szCs w:val="28"/>
              </w:rPr>
            </w:pPr>
            <w:r w:rsidRPr="001F2D2D">
              <w:rPr>
                <w:b/>
                <w:szCs w:val="28"/>
              </w:rPr>
              <w:t>4. Nguồn số liệu:</w:t>
            </w:r>
            <w:r w:rsidRPr="00F671AA">
              <w:rPr>
                <w:b/>
                <w:i/>
                <w:szCs w:val="28"/>
              </w:rPr>
              <w:t xml:space="preserve"> </w:t>
            </w:r>
            <w:r w:rsidR="00EB1DBA" w:rsidRPr="00757329">
              <w:rPr>
                <w:i/>
                <w:szCs w:val="28"/>
              </w:rPr>
              <w:t>c</w:t>
            </w:r>
            <w:r w:rsidRPr="00F671AA">
              <w:rPr>
                <w:szCs w:val="28"/>
              </w:rPr>
              <w:t xml:space="preserve">hế độ báo cáo thống kê </w:t>
            </w:r>
            <w:r w:rsidRPr="00757329">
              <w:rPr>
                <w:i/>
                <w:szCs w:val="28"/>
              </w:rPr>
              <w:t>n</w:t>
            </w:r>
            <w:r w:rsidRPr="00F671AA">
              <w:rPr>
                <w:szCs w:val="28"/>
              </w:rPr>
              <w:t>gành Tư pháp.</w:t>
            </w:r>
          </w:p>
          <w:p w:rsidR="00CA06F3" w:rsidRPr="001F2D2D" w:rsidRDefault="00CA06F3" w:rsidP="0060637D">
            <w:pPr>
              <w:spacing w:line="288" w:lineRule="auto"/>
              <w:ind w:firstLine="720"/>
              <w:jc w:val="both"/>
              <w:rPr>
                <w:szCs w:val="28"/>
              </w:rPr>
            </w:pPr>
            <w:r w:rsidRPr="001F2D2D">
              <w:rPr>
                <w:b/>
                <w:szCs w:val="28"/>
              </w:rPr>
              <w:t>5. Đơn vị (thuộc Bộ Tư pháp) chịu trách nhiệm thu thập, tổng hợp</w:t>
            </w:r>
          </w:p>
          <w:p w:rsidR="00CA06F3" w:rsidRPr="00F671AA" w:rsidRDefault="00CA06F3" w:rsidP="0060637D">
            <w:pPr>
              <w:spacing w:line="288" w:lineRule="auto"/>
              <w:ind w:firstLine="720"/>
              <w:jc w:val="both"/>
              <w:rPr>
                <w:szCs w:val="28"/>
              </w:rPr>
            </w:pPr>
            <w:r w:rsidRPr="00F671AA">
              <w:rPr>
                <w:szCs w:val="28"/>
              </w:rPr>
              <w:t>Chủ trì: Cục Kế hoạch - Tài chính;</w:t>
            </w:r>
          </w:p>
          <w:p w:rsidR="008B39E2" w:rsidRPr="00F671AA" w:rsidRDefault="00CA06F3" w:rsidP="00A46DF2">
            <w:pPr>
              <w:spacing w:line="288" w:lineRule="auto"/>
              <w:ind w:firstLine="720"/>
              <w:jc w:val="both"/>
              <w:rPr>
                <w:b/>
                <w:spacing w:val="-4"/>
                <w:szCs w:val="28"/>
              </w:rPr>
            </w:pPr>
            <w:r w:rsidRPr="00F671AA">
              <w:rPr>
                <w:szCs w:val="28"/>
              </w:rPr>
              <w:t>Phối hợp: Cục Hộ tịch, quốc tịch, chứng thực; Cục Bổ trợ tư pháp.</w:t>
            </w:r>
          </w:p>
        </w:tc>
      </w:tr>
      <w:tr w:rsidR="008B39E2" w:rsidTr="00CA75EB">
        <w:tc>
          <w:tcPr>
            <w:tcW w:w="7283" w:type="dxa"/>
            <w:gridSpan w:val="2"/>
          </w:tcPr>
          <w:p w:rsidR="00E142AB" w:rsidRPr="001114C2" w:rsidRDefault="00E142AB" w:rsidP="00A46DF2">
            <w:pPr>
              <w:spacing w:line="288" w:lineRule="auto"/>
              <w:ind w:firstLine="720"/>
              <w:jc w:val="both"/>
              <w:rPr>
                <w:szCs w:val="28"/>
              </w:rPr>
            </w:pPr>
            <w:r w:rsidRPr="001114C2">
              <w:rPr>
                <w:b/>
                <w:szCs w:val="28"/>
              </w:rPr>
              <w:lastRenderedPageBreak/>
              <w:t>0702. Kết quả hoạt động chứng thực tính bằng tiền</w:t>
            </w:r>
          </w:p>
          <w:p w:rsidR="00E142AB" w:rsidRPr="001F2D2D" w:rsidRDefault="00E142AB" w:rsidP="00A46DF2">
            <w:pPr>
              <w:spacing w:line="288" w:lineRule="auto"/>
              <w:ind w:firstLine="720"/>
              <w:jc w:val="both"/>
              <w:rPr>
                <w:szCs w:val="28"/>
              </w:rPr>
            </w:pPr>
            <w:r w:rsidRPr="001F2D2D">
              <w:rPr>
                <w:b/>
                <w:szCs w:val="28"/>
              </w:rPr>
              <w:t xml:space="preserve">1. Khái niệm </w:t>
            </w:r>
          </w:p>
          <w:p w:rsidR="00E142AB" w:rsidRPr="001114C2" w:rsidRDefault="00E142AB" w:rsidP="00A46DF2">
            <w:pPr>
              <w:spacing w:line="288" w:lineRule="auto"/>
              <w:ind w:firstLine="720"/>
              <w:jc w:val="both"/>
              <w:rPr>
                <w:szCs w:val="28"/>
              </w:rPr>
            </w:pPr>
            <w:r w:rsidRPr="001114C2">
              <w:rPr>
                <w:szCs w:val="28"/>
              </w:rPr>
              <w:t>Kết quả hoạt động chứng thực tính bằng tiền là kết quả thực hiện mức thu, chế độ thu, nộp phí/lệ phí từ hoạt động chứng thực bản sao, chữ ký, hợp đồng, giao dịch và các việc khác do các cơ quan, tổ chức có thẩm quyền thực hiện theo quy định của pháp luật trong kỳ thống kê.</w:t>
            </w:r>
          </w:p>
          <w:p w:rsidR="00E142AB" w:rsidRPr="001F2D2D" w:rsidRDefault="00E142AB" w:rsidP="00A46DF2">
            <w:pPr>
              <w:spacing w:line="288" w:lineRule="auto"/>
              <w:ind w:firstLine="720"/>
              <w:jc w:val="both"/>
              <w:rPr>
                <w:szCs w:val="28"/>
              </w:rPr>
            </w:pPr>
            <w:r w:rsidRPr="001F2D2D">
              <w:rPr>
                <w:b/>
                <w:szCs w:val="28"/>
              </w:rPr>
              <w:t>2. Phân tổ chủ yếu</w:t>
            </w:r>
          </w:p>
          <w:p w:rsidR="00E142AB" w:rsidRPr="001114C2" w:rsidRDefault="00E142AB" w:rsidP="00A46DF2">
            <w:pPr>
              <w:spacing w:line="288" w:lineRule="auto"/>
              <w:ind w:firstLine="720"/>
              <w:jc w:val="both"/>
              <w:rPr>
                <w:szCs w:val="28"/>
              </w:rPr>
            </w:pPr>
            <w:r w:rsidRPr="001114C2">
              <w:rPr>
                <w:szCs w:val="28"/>
              </w:rPr>
              <w:t>- Theo loại phí/lệ phí: phí/lệ phí bản sao; phí/lệ phí chứng thực chữ ký, hợp đồng, giao dịch và các việc khác;</w:t>
            </w:r>
          </w:p>
          <w:p w:rsidR="00E142AB" w:rsidRPr="001114C2" w:rsidRDefault="00E142AB" w:rsidP="00A46DF2">
            <w:pPr>
              <w:spacing w:line="288" w:lineRule="auto"/>
              <w:ind w:firstLine="720"/>
              <w:jc w:val="both"/>
              <w:rPr>
                <w:szCs w:val="28"/>
              </w:rPr>
            </w:pPr>
            <w:r w:rsidRPr="001114C2">
              <w:rPr>
                <w:szCs w:val="28"/>
              </w:rPr>
              <w:t>- Tiền nộp ngân sách/thuế (bản sao; việc);</w:t>
            </w:r>
          </w:p>
          <w:p w:rsidR="00E142AB" w:rsidRPr="001114C2" w:rsidRDefault="00E142AB" w:rsidP="00A46DF2">
            <w:pPr>
              <w:spacing w:line="288" w:lineRule="auto"/>
              <w:ind w:firstLine="720"/>
              <w:jc w:val="both"/>
              <w:rPr>
                <w:szCs w:val="28"/>
              </w:rPr>
            </w:pPr>
            <w:r w:rsidRPr="001114C2">
              <w:rPr>
                <w:szCs w:val="28"/>
              </w:rPr>
              <w:t>- Loại cơ quan, tổ chức có thẩm quyền chứng thực;</w:t>
            </w:r>
          </w:p>
          <w:p w:rsidR="00E142AB" w:rsidRPr="001114C2" w:rsidRDefault="00E142AB" w:rsidP="00A46DF2">
            <w:pPr>
              <w:spacing w:line="288" w:lineRule="auto"/>
              <w:ind w:firstLine="720"/>
              <w:jc w:val="both"/>
              <w:rPr>
                <w:szCs w:val="28"/>
              </w:rPr>
            </w:pPr>
            <w:r w:rsidRPr="001114C2">
              <w:rPr>
                <w:szCs w:val="28"/>
              </w:rPr>
              <w:t>- Tỉnh/thành phố trực thuộc trung ương.</w:t>
            </w:r>
          </w:p>
          <w:p w:rsidR="00E142AB" w:rsidRPr="001114C2" w:rsidRDefault="00E142AB" w:rsidP="00A46DF2">
            <w:pPr>
              <w:spacing w:line="288" w:lineRule="auto"/>
              <w:ind w:firstLine="720"/>
              <w:jc w:val="both"/>
              <w:rPr>
                <w:szCs w:val="28"/>
              </w:rPr>
            </w:pPr>
            <w:r w:rsidRPr="001F2D2D">
              <w:rPr>
                <w:b/>
                <w:szCs w:val="28"/>
              </w:rPr>
              <w:t>3. Kỳ công bố:</w:t>
            </w:r>
            <w:r w:rsidRPr="001114C2">
              <w:rPr>
                <w:b/>
                <w:szCs w:val="28"/>
              </w:rPr>
              <w:t xml:space="preserve"> </w:t>
            </w:r>
            <w:r w:rsidRPr="001114C2">
              <w:rPr>
                <w:szCs w:val="28"/>
              </w:rPr>
              <w:t>Năm.</w:t>
            </w:r>
          </w:p>
          <w:p w:rsidR="00E142AB" w:rsidRPr="001114C2" w:rsidRDefault="00E142AB" w:rsidP="00A46DF2">
            <w:pPr>
              <w:spacing w:line="288" w:lineRule="auto"/>
              <w:ind w:firstLine="720"/>
              <w:jc w:val="both"/>
              <w:rPr>
                <w:szCs w:val="28"/>
              </w:rPr>
            </w:pPr>
            <w:r w:rsidRPr="001F2D2D">
              <w:rPr>
                <w:b/>
                <w:szCs w:val="28"/>
              </w:rPr>
              <w:lastRenderedPageBreak/>
              <w:t>4. Nguồn số liệu</w:t>
            </w:r>
            <w:r w:rsidRPr="001F2D2D">
              <w:rPr>
                <w:szCs w:val="28"/>
              </w:rPr>
              <w:t>:</w:t>
            </w:r>
            <w:r w:rsidRPr="001114C2">
              <w:rPr>
                <w:szCs w:val="28"/>
              </w:rPr>
              <w:t xml:space="preserve"> Chế độ báo cáo thống kê Ngành Tư pháp.</w:t>
            </w:r>
          </w:p>
          <w:p w:rsidR="00E142AB" w:rsidRPr="001F2D2D" w:rsidRDefault="00E142AB" w:rsidP="00A46DF2">
            <w:pPr>
              <w:spacing w:line="288" w:lineRule="auto"/>
              <w:ind w:firstLine="720"/>
              <w:jc w:val="both"/>
              <w:rPr>
                <w:szCs w:val="28"/>
              </w:rPr>
            </w:pPr>
            <w:r w:rsidRPr="001F2D2D">
              <w:rPr>
                <w:b/>
                <w:szCs w:val="28"/>
              </w:rPr>
              <w:t>5. Đơn vị (thuộc Bộ Tư pháp) chịu trách nhiệm thu thập, tổng hợp</w:t>
            </w:r>
          </w:p>
          <w:p w:rsidR="00E142AB" w:rsidRPr="001114C2" w:rsidRDefault="00E142AB" w:rsidP="00A46DF2">
            <w:pPr>
              <w:spacing w:line="288" w:lineRule="auto"/>
              <w:ind w:firstLine="720"/>
              <w:jc w:val="both"/>
              <w:rPr>
                <w:szCs w:val="28"/>
              </w:rPr>
            </w:pPr>
            <w:r w:rsidRPr="001114C2">
              <w:rPr>
                <w:szCs w:val="28"/>
              </w:rPr>
              <w:t>Chủ trì: Cục Kế hoạch - Tài chính;</w:t>
            </w:r>
          </w:p>
          <w:p w:rsidR="008B39E2" w:rsidRPr="001114C2" w:rsidRDefault="00E142AB" w:rsidP="00A46DF2">
            <w:pPr>
              <w:spacing w:line="288" w:lineRule="auto"/>
              <w:ind w:firstLine="720"/>
              <w:jc w:val="both"/>
              <w:rPr>
                <w:b/>
                <w:szCs w:val="28"/>
              </w:rPr>
            </w:pPr>
            <w:r w:rsidRPr="001114C2">
              <w:rPr>
                <w:szCs w:val="28"/>
              </w:rPr>
              <w:t>Phối hợp: Cục Hộ tịch, quốc tịch, chứng thực; Cục Bổ trợ tư pháp.</w:t>
            </w:r>
          </w:p>
        </w:tc>
        <w:tc>
          <w:tcPr>
            <w:tcW w:w="7282" w:type="dxa"/>
            <w:gridSpan w:val="2"/>
          </w:tcPr>
          <w:p w:rsidR="008B39E2" w:rsidRPr="00F671AA" w:rsidRDefault="00E113C7" w:rsidP="00A46DF2">
            <w:pPr>
              <w:spacing w:line="288" w:lineRule="auto"/>
              <w:ind w:firstLine="720"/>
              <w:jc w:val="both"/>
              <w:rPr>
                <w:b/>
                <w:spacing w:val="-4"/>
                <w:szCs w:val="28"/>
              </w:rPr>
            </w:pPr>
            <w:r>
              <w:rPr>
                <w:b/>
                <w:spacing w:val="-4"/>
                <w:szCs w:val="28"/>
              </w:rPr>
              <w:lastRenderedPageBreak/>
              <w:t>Bỏ chỉ tiêu này</w:t>
            </w:r>
          </w:p>
        </w:tc>
      </w:tr>
      <w:tr w:rsidR="008B39E2" w:rsidTr="00CA75EB">
        <w:tc>
          <w:tcPr>
            <w:tcW w:w="7283" w:type="dxa"/>
            <w:gridSpan w:val="2"/>
          </w:tcPr>
          <w:p w:rsidR="008B39E2" w:rsidRPr="001114C2" w:rsidRDefault="00A92476" w:rsidP="00A46DF2">
            <w:pPr>
              <w:spacing w:line="288" w:lineRule="auto"/>
              <w:ind w:firstLine="720"/>
              <w:jc w:val="both"/>
              <w:rPr>
                <w:b/>
                <w:szCs w:val="28"/>
              </w:rPr>
            </w:pPr>
            <w:r w:rsidRPr="001114C2">
              <w:rPr>
                <w:b/>
                <w:szCs w:val="28"/>
              </w:rPr>
              <w:lastRenderedPageBreak/>
              <w:t>08. Công chứng</w:t>
            </w:r>
          </w:p>
        </w:tc>
        <w:tc>
          <w:tcPr>
            <w:tcW w:w="7282" w:type="dxa"/>
            <w:gridSpan w:val="2"/>
          </w:tcPr>
          <w:p w:rsidR="008B39E2" w:rsidRPr="00F671AA" w:rsidRDefault="00A92476" w:rsidP="00A46DF2">
            <w:pPr>
              <w:spacing w:line="288" w:lineRule="auto"/>
              <w:ind w:firstLine="720"/>
              <w:jc w:val="both"/>
              <w:rPr>
                <w:b/>
                <w:spacing w:val="-4"/>
                <w:szCs w:val="28"/>
              </w:rPr>
            </w:pPr>
            <w:r w:rsidRPr="001114C2">
              <w:rPr>
                <w:b/>
                <w:szCs w:val="28"/>
              </w:rPr>
              <w:t>08. Công chứng</w:t>
            </w:r>
          </w:p>
        </w:tc>
      </w:tr>
      <w:tr w:rsidR="00CA75EB" w:rsidTr="00CA75EB">
        <w:tc>
          <w:tcPr>
            <w:tcW w:w="7283" w:type="dxa"/>
            <w:gridSpan w:val="2"/>
          </w:tcPr>
          <w:p w:rsidR="00CA75EB" w:rsidRPr="0085095C" w:rsidRDefault="00CA75EB" w:rsidP="00CA75EB">
            <w:pPr>
              <w:spacing w:line="288" w:lineRule="auto"/>
              <w:ind w:firstLine="720"/>
              <w:jc w:val="both"/>
              <w:rPr>
                <w:rFonts w:cs="Times New Roman"/>
                <w:szCs w:val="28"/>
              </w:rPr>
            </w:pPr>
            <w:r w:rsidRPr="0085095C">
              <w:rPr>
                <w:rFonts w:cs="Times New Roman"/>
                <w:b/>
                <w:szCs w:val="28"/>
              </w:rPr>
              <w:t>0801. Số tổ chức hành nghề công chứng; số công chứng viên</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1. Khái niệm</w:t>
            </w:r>
          </w:p>
          <w:p w:rsidR="00CA75EB" w:rsidRPr="0085095C" w:rsidRDefault="00CA75EB" w:rsidP="00CA75EB">
            <w:pPr>
              <w:spacing w:line="288" w:lineRule="auto"/>
              <w:ind w:firstLine="720"/>
              <w:jc w:val="both"/>
              <w:rPr>
                <w:rFonts w:cs="Times New Roman"/>
                <w:szCs w:val="28"/>
              </w:rPr>
            </w:pPr>
            <w:r w:rsidRPr="0085095C">
              <w:rPr>
                <w:rFonts w:cs="Times New Roman"/>
                <w:szCs w:val="28"/>
              </w:rPr>
              <w:t xml:space="preserve">- Tổ chức hành nghề công chứng bao gồm Phòng công chứng và Văn phòng công chứng được tổ chức và hoạt động theo quy định của Luật Công chứng năm 2014 và các </w:t>
            </w:r>
            <w:r w:rsidRPr="0085095C">
              <w:rPr>
                <w:rFonts w:cs="Times New Roman"/>
                <w:strike/>
                <w:szCs w:val="28"/>
              </w:rPr>
              <w:t>văn bản QPPL</w:t>
            </w:r>
            <w:r w:rsidRPr="0085095C">
              <w:rPr>
                <w:rFonts w:cs="Times New Roman"/>
                <w:szCs w:val="28"/>
              </w:rPr>
              <w:t xml:space="preserve"> khác có liên quan </w:t>
            </w:r>
            <w:r w:rsidRPr="0085095C">
              <w:rPr>
                <w:rFonts w:cs="Times New Roman"/>
                <w:strike/>
                <w:szCs w:val="28"/>
              </w:rPr>
              <w:t>(khoản 5 Điều 2 Luật Công chứng năm 2014)</w:t>
            </w:r>
            <w:r w:rsidRPr="0085095C">
              <w:rPr>
                <w:rFonts w:cs="Times New Roman"/>
                <w:szCs w:val="28"/>
              </w:rPr>
              <w:t>.</w:t>
            </w:r>
          </w:p>
          <w:p w:rsidR="00CA75EB" w:rsidRPr="0085095C" w:rsidRDefault="00CA75EB" w:rsidP="00CA75EB">
            <w:pPr>
              <w:spacing w:line="288" w:lineRule="auto"/>
              <w:ind w:firstLine="720"/>
              <w:jc w:val="both"/>
              <w:rPr>
                <w:rFonts w:cs="Times New Roman"/>
                <w:szCs w:val="28"/>
              </w:rPr>
            </w:pPr>
          </w:p>
          <w:p w:rsidR="00CA75EB" w:rsidRPr="0085095C" w:rsidRDefault="00CA75EB" w:rsidP="00CA75EB">
            <w:pPr>
              <w:spacing w:line="288" w:lineRule="auto"/>
              <w:ind w:firstLine="720"/>
              <w:jc w:val="both"/>
              <w:rPr>
                <w:rFonts w:cs="Times New Roman"/>
                <w:szCs w:val="28"/>
              </w:rPr>
            </w:pPr>
          </w:p>
          <w:p w:rsidR="00CA75EB" w:rsidRPr="0085095C" w:rsidRDefault="00CA75EB" w:rsidP="00CA75EB">
            <w:pPr>
              <w:spacing w:line="288" w:lineRule="auto"/>
              <w:ind w:firstLine="720"/>
              <w:jc w:val="both"/>
              <w:rPr>
                <w:rFonts w:cs="Times New Roman"/>
                <w:szCs w:val="28"/>
              </w:rPr>
            </w:pPr>
          </w:p>
          <w:p w:rsidR="00CA75EB" w:rsidRPr="0085095C" w:rsidRDefault="00CA75EB" w:rsidP="00CA75EB">
            <w:pPr>
              <w:spacing w:line="288" w:lineRule="auto"/>
              <w:ind w:firstLine="720"/>
              <w:jc w:val="both"/>
              <w:rPr>
                <w:rFonts w:cs="Times New Roman"/>
                <w:szCs w:val="28"/>
              </w:rPr>
            </w:pPr>
          </w:p>
          <w:p w:rsidR="00CA75EB" w:rsidRDefault="00CA75EB" w:rsidP="00CA75EB">
            <w:pPr>
              <w:spacing w:line="288" w:lineRule="auto"/>
              <w:ind w:firstLine="720"/>
              <w:jc w:val="both"/>
              <w:rPr>
                <w:rFonts w:cs="Times New Roman"/>
                <w:szCs w:val="28"/>
              </w:rPr>
            </w:pPr>
          </w:p>
          <w:p w:rsidR="00C1738C" w:rsidRDefault="00C1738C" w:rsidP="00CA75EB">
            <w:pPr>
              <w:spacing w:line="288" w:lineRule="auto"/>
              <w:ind w:firstLine="720"/>
              <w:jc w:val="both"/>
              <w:rPr>
                <w:rFonts w:cs="Times New Roman"/>
                <w:szCs w:val="28"/>
              </w:rPr>
            </w:pPr>
          </w:p>
          <w:p w:rsidR="00C1738C" w:rsidRPr="0085095C" w:rsidRDefault="00C1738C" w:rsidP="00CA75EB">
            <w:pPr>
              <w:spacing w:line="288" w:lineRule="auto"/>
              <w:ind w:firstLine="720"/>
              <w:jc w:val="both"/>
              <w:rPr>
                <w:rFonts w:cs="Times New Roman"/>
                <w:szCs w:val="28"/>
              </w:rPr>
            </w:pPr>
          </w:p>
          <w:p w:rsidR="00CA75EB" w:rsidRPr="0085095C" w:rsidRDefault="00CA75EB" w:rsidP="00CA75EB">
            <w:pPr>
              <w:spacing w:line="288" w:lineRule="auto"/>
              <w:ind w:firstLine="720"/>
              <w:jc w:val="both"/>
              <w:rPr>
                <w:rFonts w:cs="Times New Roman"/>
                <w:szCs w:val="28"/>
              </w:rPr>
            </w:pPr>
            <w:r w:rsidRPr="0085095C">
              <w:rPr>
                <w:rFonts w:cs="Times New Roman"/>
                <w:szCs w:val="28"/>
              </w:rPr>
              <w:lastRenderedPageBreak/>
              <w:t xml:space="preserve">- </w:t>
            </w:r>
            <w:r w:rsidRPr="0085095C">
              <w:rPr>
                <w:rFonts w:cs="Times New Roman"/>
                <w:strike/>
                <w:szCs w:val="28"/>
              </w:rPr>
              <w:t>Công chứng viên</w:t>
            </w:r>
            <w:r w:rsidRPr="0085095C">
              <w:rPr>
                <w:rFonts w:cs="Times New Roman"/>
                <w:szCs w:val="28"/>
              </w:rPr>
              <w:t xml:space="preserve"> là người có đủ tiêu chuẩn theo quy định của Luật Công chứng năm 2014, được bổ nhiệm để hành nghề công chứng</w:t>
            </w:r>
            <w:r w:rsidRPr="0085095C">
              <w:rPr>
                <w:rFonts w:cs="Times New Roman"/>
                <w:strike/>
                <w:szCs w:val="28"/>
              </w:rPr>
              <w:t xml:space="preserve"> (khoản 2 Điều 2 Luật Công chứng năm 2014).</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2. Phân tổ chủ yếu</w:t>
            </w:r>
          </w:p>
          <w:p w:rsidR="00CA75EB" w:rsidRPr="0085095C" w:rsidRDefault="00CA75EB" w:rsidP="00CA75EB">
            <w:pPr>
              <w:spacing w:line="288" w:lineRule="auto"/>
              <w:ind w:firstLine="720"/>
              <w:jc w:val="both"/>
              <w:rPr>
                <w:rFonts w:cs="Times New Roman"/>
                <w:szCs w:val="28"/>
              </w:rPr>
            </w:pPr>
            <w:r w:rsidRPr="0085095C">
              <w:rPr>
                <w:rFonts w:cs="Times New Roman"/>
                <w:szCs w:val="28"/>
              </w:rPr>
              <w:t>- Loại tổ chức hành nghề công chứng (Phòng công chứng, Văn phòng công chứng);</w:t>
            </w:r>
          </w:p>
          <w:p w:rsidR="00CA75EB" w:rsidRPr="0085095C" w:rsidRDefault="00CA75EB" w:rsidP="00CA75EB">
            <w:pPr>
              <w:spacing w:line="288" w:lineRule="auto"/>
              <w:ind w:firstLine="720"/>
              <w:jc w:val="both"/>
              <w:rPr>
                <w:rFonts w:cs="Times New Roman"/>
                <w:szCs w:val="28"/>
              </w:rPr>
            </w:pPr>
            <w:r w:rsidRPr="0085095C">
              <w:rPr>
                <w:rFonts w:cs="Times New Roman"/>
                <w:szCs w:val="28"/>
              </w:rPr>
              <w:t xml:space="preserve">- </w:t>
            </w:r>
            <w:r w:rsidRPr="0085095C">
              <w:rPr>
                <w:rFonts w:cs="Times New Roman"/>
                <w:strike/>
                <w:szCs w:val="28"/>
              </w:rPr>
              <w:t>Loại</w:t>
            </w:r>
            <w:r w:rsidRPr="0085095C">
              <w:rPr>
                <w:rFonts w:cs="Times New Roman"/>
                <w:szCs w:val="28"/>
              </w:rPr>
              <w:t xml:space="preserve"> công chứng viên: công chứng </w:t>
            </w:r>
            <w:r w:rsidRPr="0085095C">
              <w:rPr>
                <w:rFonts w:cs="Times New Roman"/>
                <w:strike/>
                <w:szCs w:val="28"/>
              </w:rPr>
              <w:t>viên làm việc tại phòng Công chứng, công chứng viên hợp danh, công chứng viên làm việc theo chế độ hợp đồng lao động tại</w:t>
            </w:r>
            <w:r w:rsidRPr="0085095C">
              <w:rPr>
                <w:rFonts w:cs="Times New Roman"/>
                <w:szCs w:val="28"/>
              </w:rPr>
              <w:t xml:space="preserve"> Văn phòng Công chứng;</w:t>
            </w:r>
          </w:p>
          <w:p w:rsidR="00CA75EB" w:rsidRPr="0085095C" w:rsidRDefault="00CA75EB" w:rsidP="00CA75EB">
            <w:pPr>
              <w:spacing w:line="288" w:lineRule="auto"/>
              <w:ind w:firstLine="720"/>
              <w:jc w:val="both"/>
              <w:rPr>
                <w:rFonts w:cs="Times New Roman"/>
                <w:szCs w:val="28"/>
              </w:rPr>
            </w:pPr>
            <w:r w:rsidRPr="0085095C">
              <w:rPr>
                <w:rFonts w:cs="Times New Roman"/>
                <w:szCs w:val="28"/>
              </w:rPr>
              <w:t>- Tỉnh/thành phố trực thuộc trung ương.</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3. Kỳ công bố</w:t>
            </w:r>
            <w:r w:rsidRPr="0085095C">
              <w:rPr>
                <w:rFonts w:cs="Times New Roman"/>
                <w:szCs w:val="28"/>
              </w:rPr>
              <w:t xml:space="preserve">: </w:t>
            </w:r>
            <w:r w:rsidRPr="00CA75EB">
              <w:rPr>
                <w:rFonts w:cs="Times New Roman"/>
                <w:i/>
                <w:szCs w:val="28"/>
              </w:rPr>
              <w:t>N</w:t>
            </w:r>
            <w:r w:rsidRPr="0085095C">
              <w:rPr>
                <w:rFonts w:cs="Times New Roman"/>
                <w:szCs w:val="28"/>
              </w:rPr>
              <w:t>ăm.</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4. Nguồn số liệu</w:t>
            </w:r>
            <w:r w:rsidRPr="0085095C">
              <w:rPr>
                <w:rFonts w:cs="Times New Roman"/>
                <w:szCs w:val="28"/>
              </w:rPr>
              <w:t xml:space="preserve">: </w:t>
            </w:r>
            <w:r w:rsidRPr="00CA75EB">
              <w:rPr>
                <w:rFonts w:cs="Times New Roman"/>
                <w:i/>
                <w:szCs w:val="28"/>
              </w:rPr>
              <w:t>C</w:t>
            </w:r>
            <w:r w:rsidRPr="0085095C">
              <w:rPr>
                <w:rFonts w:cs="Times New Roman"/>
                <w:szCs w:val="28"/>
              </w:rPr>
              <w:t>hế độ báo cáo thống kê ngành Tư pháp.</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5. Đơn vị (thuộc Bộ Tư pháp) chịu trách nhiệm thu thập, tổng hợp</w:t>
            </w:r>
          </w:p>
          <w:p w:rsidR="00CA75EB" w:rsidRPr="0085095C" w:rsidRDefault="00CA75EB" w:rsidP="00CA75EB">
            <w:pPr>
              <w:spacing w:line="288" w:lineRule="auto"/>
              <w:ind w:firstLine="720"/>
              <w:jc w:val="both"/>
              <w:rPr>
                <w:rFonts w:cs="Times New Roman"/>
                <w:szCs w:val="28"/>
              </w:rPr>
            </w:pPr>
            <w:r w:rsidRPr="0085095C">
              <w:rPr>
                <w:rFonts w:cs="Times New Roman"/>
                <w:szCs w:val="28"/>
              </w:rPr>
              <w:t>Chủ trì: Cục Kế hoạch - Tài chính;</w:t>
            </w:r>
          </w:p>
          <w:p w:rsidR="00CA75EB" w:rsidRPr="0085095C" w:rsidRDefault="00CA75EB" w:rsidP="00CA75EB">
            <w:pPr>
              <w:spacing w:line="288" w:lineRule="auto"/>
              <w:ind w:firstLine="720"/>
              <w:jc w:val="both"/>
              <w:rPr>
                <w:rFonts w:cs="Times New Roman"/>
                <w:b/>
                <w:szCs w:val="28"/>
              </w:rPr>
            </w:pPr>
            <w:r w:rsidRPr="0085095C">
              <w:rPr>
                <w:rFonts w:cs="Times New Roman"/>
                <w:szCs w:val="28"/>
              </w:rPr>
              <w:t>Phối hợp: Cục Bổ trợ tư pháp.</w:t>
            </w:r>
          </w:p>
        </w:tc>
        <w:tc>
          <w:tcPr>
            <w:tcW w:w="7282" w:type="dxa"/>
            <w:gridSpan w:val="2"/>
          </w:tcPr>
          <w:p w:rsidR="00CA75EB" w:rsidRPr="0085095C" w:rsidRDefault="00CA75EB" w:rsidP="00CA75EB">
            <w:pPr>
              <w:spacing w:line="288" w:lineRule="auto"/>
              <w:ind w:firstLine="720"/>
              <w:jc w:val="both"/>
              <w:rPr>
                <w:rFonts w:cs="Times New Roman"/>
                <w:szCs w:val="28"/>
              </w:rPr>
            </w:pPr>
            <w:r w:rsidRPr="0085095C">
              <w:rPr>
                <w:rFonts w:cs="Times New Roman"/>
                <w:b/>
                <w:szCs w:val="28"/>
              </w:rPr>
              <w:lastRenderedPageBreak/>
              <w:t>0801. Số tổ chức hành nghề công chứng; số công chứng viên</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 xml:space="preserve">1. Khái niệm, </w:t>
            </w:r>
            <w:r w:rsidRPr="0085095C">
              <w:rPr>
                <w:rFonts w:cs="Times New Roman"/>
                <w:b/>
                <w:i/>
                <w:szCs w:val="28"/>
              </w:rPr>
              <w:t>phương pháp tính</w:t>
            </w:r>
          </w:p>
          <w:p w:rsidR="00CA75EB" w:rsidRPr="0085095C" w:rsidRDefault="00CA75EB" w:rsidP="00CA75EB">
            <w:pPr>
              <w:spacing w:line="288" w:lineRule="auto"/>
              <w:ind w:firstLine="720"/>
              <w:jc w:val="both"/>
              <w:rPr>
                <w:rFonts w:cs="Times New Roman"/>
                <w:szCs w:val="28"/>
              </w:rPr>
            </w:pPr>
            <w:r w:rsidRPr="0085095C">
              <w:rPr>
                <w:rFonts w:cs="Times New Roman"/>
                <w:szCs w:val="28"/>
              </w:rPr>
              <w:t xml:space="preserve">- Tổ chức hành nghề công chứng bao gồm Phòng công chứng và Văn phòng công chứng được tổ chức và hoạt động theo quy định của Luật Công chứng năm 2014 và các </w:t>
            </w:r>
            <w:r w:rsidRPr="0085095C">
              <w:rPr>
                <w:rFonts w:cs="Times New Roman"/>
                <w:i/>
                <w:szCs w:val="28"/>
              </w:rPr>
              <w:t>VBQPPL</w:t>
            </w:r>
            <w:r w:rsidRPr="0085095C">
              <w:rPr>
                <w:rFonts w:cs="Times New Roman"/>
                <w:szCs w:val="28"/>
              </w:rPr>
              <w:t xml:space="preserve"> khác có liên quan.</w:t>
            </w:r>
          </w:p>
          <w:p w:rsidR="00CA75EB" w:rsidRPr="0085095C" w:rsidRDefault="00CA75EB" w:rsidP="00CA75EB">
            <w:pPr>
              <w:spacing w:line="288" w:lineRule="auto"/>
              <w:ind w:firstLine="720"/>
              <w:jc w:val="both"/>
              <w:rPr>
                <w:rFonts w:cs="Times New Roman"/>
                <w:i/>
                <w:szCs w:val="28"/>
              </w:rPr>
            </w:pPr>
            <w:r w:rsidRPr="0085095C">
              <w:rPr>
                <w:rFonts w:cs="Times New Roman"/>
                <w:i/>
                <w:szCs w:val="28"/>
              </w:rPr>
              <w:t>Phòng công chứng là đơn vị sự nghiệp công lập được thành lập và hoạt động theo quy định của Luật Công chứng năm 2014 và các VBQPPL khác có liên quan.</w:t>
            </w:r>
          </w:p>
          <w:p w:rsidR="00CA75EB" w:rsidRPr="0085095C" w:rsidRDefault="00CA75EB" w:rsidP="00CA75EB">
            <w:pPr>
              <w:spacing w:line="288" w:lineRule="auto"/>
              <w:ind w:firstLine="720"/>
              <w:jc w:val="both"/>
              <w:rPr>
                <w:rFonts w:cs="Times New Roman"/>
                <w:i/>
                <w:szCs w:val="28"/>
              </w:rPr>
            </w:pPr>
            <w:r w:rsidRPr="0085095C">
              <w:rPr>
                <w:rFonts w:cs="Times New Roman"/>
                <w:i/>
                <w:szCs w:val="28"/>
              </w:rPr>
              <w:t xml:space="preserve">Văn phòng công chứng được tổ chức và hoạt động theo quy định của Công chứng năm 2014 và các văn bản quy phạm pháp luật khác có liên quan đối với loại hình công ty hợp danh. </w:t>
            </w:r>
          </w:p>
          <w:p w:rsidR="00CA75EB" w:rsidRPr="0085095C" w:rsidRDefault="00CA75EB" w:rsidP="00CA75EB">
            <w:pPr>
              <w:spacing w:line="288" w:lineRule="auto"/>
              <w:ind w:firstLine="720"/>
              <w:jc w:val="both"/>
              <w:rPr>
                <w:rFonts w:cs="Times New Roman"/>
                <w:szCs w:val="28"/>
              </w:rPr>
            </w:pPr>
            <w:r w:rsidRPr="0085095C">
              <w:rPr>
                <w:rFonts w:cs="Times New Roman"/>
                <w:i/>
                <w:szCs w:val="28"/>
              </w:rPr>
              <w:t>- Khái niệm “công chứng viên” được quy định tại khoản 2 Điều 2 Luật Công chứng năm 2014, cụ thể:</w:t>
            </w:r>
            <w:r w:rsidRPr="0085095C">
              <w:rPr>
                <w:rFonts w:cs="Times New Roman"/>
                <w:szCs w:val="28"/>
              </w:rPr>
              <w:t xml:space="preserve"> là người có đủ </w:t>
            </w:r>
            <w:r w:rsidRPr="0085095C">
              <w:rPr>
                <w:rFonts w:cs="Times New Roman"/>
                <w:szCs w:val="28"/>
              </w:rPr>
              <w:lastRenderedPageBreak/>
              <w:t>tiêu chuẩn theo quy định của Luật Công chứng năm 2014, được bổ nhiệm để hành nghề công chứng.</w:t>
            </w:r>
          </w:p>
          <w:p w:rsidR="004B078F" w:rsidRDefault="004B078F" w:rsidP="00CA75EB">
            <w:pPr>
              <w:spacing w:line="288" w:lineRule="auto"/>
              <w:ind w:firstLine="720"/>
              <w:jc w:val="both"/>
              <w:rPr>
                <w:rFonts w:cs="Times New Roman"/>
                <w:b/>
                <w:szCs w:val="28"/>
              </w:rPr>
            </w:pPr>
          </w:p>
          <w:p w:rsidR="00CA75EB" w:rsidRPr="0085095C" w:rsidRDefault="00CA75EB" w:rsidP="00CA75EB">
            <w:pPr>
              <w:spacing w:line="288" w:lineRule="auto"/>
              <w:ind w:firstLine="720"/>
              <w:jc w:val="both"/>
              <w:rPr>
                <w:rFonts w:cs="Times New Roman"/>
                <w:szCs w:val="28"/>
              </w:rPr>
            </w:pPr>
            <w:r w:rsidRPr="0085095C">
              <w:rPr>
                <w:rFonts w:cs="Times New Roman"/>
                <w:b/>
                <w:szCs w:val="28"/>
              </w:rPr>
              <w:t>2. Phân tổ chủ yếu</w:t>
            </w:r>
          </w:p>
          <w:p w:rsidR="00CA75EB" w:rsidRPr="0085095C" w:rsidRDefault="00CA75EB" w:rsidP="00CA75EB">
            <w:pPr>
              <w:spacing w:line="288" w:lineRule="auto"/>
              <w:ind w:firstLine="720"/>
              <w:jc w:val="both"/>
              <w:rPr>
                <w:rFonts w:cs="Times New Roman"/>
                <w:spacing w:val="2"/>
                <w:szCs w:val="28"/>
              </w:rPr>
            </w:pPr>
            <w:r w:rsidRPr="0085095C">
              <w:rPr>
                <w:rFonts w:cs="Times New Roman"/>
                <w:spacing w:val="2"/>
                <w:szCs w:val="28"/>
              </w:rPr>
              <w:t>- Loại tổ chức hành nghề công chứng (Phòng công chứng, Văn phòng công chứng);</w:t>
            </w:r>
          </w:p>
          <w:p w:rsidR="00CA75EB" w:rsidRPr="0085095C" w:rsidRDefault="00CA75EB" w:rsidP="00CA75EB">
            <w:pPr>
              <w:spacing w:line="288" w:lineRule="auto"/>
              <w:ind w:firstLine="720"/>
              <w:jc w:val="both"/>
              <w:rPr>
                <w:rFonts w:cs="Times New Roman"/>
                <w:spacing w:val="2"/>
                <w:szCs w:val="28"/>
              </w:rPr>
            </w:pPr>
            <w:r w:rsidRPr="0085095C">
              <w:rPr>
                <w:rFonts w:cs="Times New Roman"/>
                <w:spacing w:val="2"/>
                <w:szCs w:val="28"/>
              </w:rPr>
              <w:t xml:space="preserve">- </w:t>
            </w:r>
            <w:r w:rsidRPr="0085095C">
              <w:rPr>
                <w:rFonts w:cs="Times New Roman"/>
                <w:i/>
                <w:spacing w:val="2"/>
                <w:szCs w:val="28"/>
              </w:rPr>
              <w:t>Số</w:t>
            </w:r>
            <w:r w:rsidRPr="0085095C">
              <w:rPr>
                <w:rFonts w:cs="Times New Roman"/>
                <w:spacing w:val="2"/>
                <w:szCs w:val="28"/>
              </w:rPr>
              <w:t xml:space="preserve"> công chứng viên (</w:t>
            </w:r>
            <w:r w:rsidRPr="0085095C">
              <w:rPr>
                <w:rFonts w:cs="Times New Roman"/>
                <w:i/>
                <w:spacing w:val="2"/>
                <w:szCs w:val="28"/>
              </w:rPr>
              <w:t>Phòng</w:t>
            </w:r>
            <w:r w:rsidRPr="0085095C">
              <w:rPr>
                <w:rFonts w:cs="Times New Roman"/>
                <w:spacing w:val="2"/>
                <w:szCs w:val="28"/>
              </w:rPr>
              <w:t xml:space="preserve"> công chứng, Văn phòng công chứng);</w:t>
            </w:r>
          </w:p>
          <w:p w:rsidR="00CA75EB" w:rsidRDefault="00CA75EB" w:rsidP="00CA75EB">
            <w:pPr>
              <w:spacing w:line="288" w:lineRule="auto"/>
              <w:ind w:firstLine="720"/>
              <w:jc w:val="both"/>
              <w:rPr>
                <w:rFonts w:cs="Times New Roman"/>
                <w:szCs w:val="28"/>
              </w:rPr>
            </w:pPr>
          </w:p>
          <w:p w:rsidR="00CA75EB" w:rsidRDefault="00CA75EB" w:rsidP="00CA75EB">
            <w:pPr>
              <w:spacing w:line="288" w:lineRule="auto"/>
              <w:ind w:firstLine="720"/>
              <w:jc w:val="both"/>
              <w:rPr>
                <w:rFonts w:cs="Times New Roman"/>
                <w:szCs w:val="28"/>
              </w:rPr>
            </w:pPr>
          </w:p>
          <w:p w:rsidR="00CA75EB" w:rsidRPr="0085095C" w:rsidRDefault="00CA75EB" w:rsidP="00CA75EB">
            <w:pPr>
              <w:spacing w:line="288" w:lineRule="auto"/>
              <w:ind w:firstLine="720"/>
              <w:jc w:val="both"/>
              <w:rPr>
                <w:rFonts w:cs="Times New Roman"/>
                <w:szCs w:val="28"/>
              </w:rPr>
            </w:pPr>
            <w:r w:rsidRPr="0085095C">
              <w:rPr>
                <w:rFonts w:cs="Times New Roman"/>
                <w:szCs w:val="28"/>
              </w:rPr>
              <w:t>- Tỉnh/thành phố trực thuộc trung ương.</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 xml:space="preserve">3. Kỳ công bố: </w:t>
            </w:r>
            <w:r w:rsidRPr="00CA75EB">
              <w:rPr>
                <w:rFonts w:cs="Times New Roman"/>
                <w:i/>
                <w:szCs w:val="28"/>
              </w:rPr>
              <w:t>n</w:t>
            </w:r>
            <w:r w:rsidRPr="0085095C">
              <w:rPr>
                <w:rFonts w:cs="Times New Roman"/>
                <w:szCs w:val="28"/>
              </w:rPr>
              <w:t>ăm.</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4. Nguồn số liệu</w:t>
            </w:r>
            <w:r w:rsidRPr="0085095C">
              <w:rPr>
                <w:rFonts w:cs="Times New Roman"/>
                <w:szCs w:val="28"/>
              </w:rPr>
              <w:t xml:space="preserve">: </w:t>
            </w:r>
            <w:r w:rsidRPr="00CA75EB">
              <w:rPr>
                <w:rFonts w:cs="Times New Roman"/>
                <w:i/>
                <w:szCs w:val="28"/>
              </w:rPr>
              <w:t>c</w:t>
            </w:r>
            <w:r w:rsidRPr="0085095C">
              <w:rPr>
                <w:rFonts w:cs="Times New Roman"/>
                <w:szCs w:val="28"/>
              </w:rPr>
              <w:t>hế độ báo cáo thống kê ngành Tư pháp.</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5. Đơn vị (thuộc Bộ Tư pháp) chịu trách nhiệm thu thập, tổng hợp</w:t>
            </w:r>
          </w:p>
          <w:p w:rsidR="00CA75EB" w:rsidRPr="0085095C" w:rsidRDefault="00CA75EB" w:rsidP="00CA75EB">
            <w:pPr>
              <w:spacing w:line="288" w:lineRule="auto"/>
              <w:ind w:firstLine="720"/>
              <w:jc w:val="both"/>
              <w:rPr>
                <w:rFonts w:cs="Times New Roman"/>
                <w:szCs w:val="28"/>
              </w:rPr>
            </w:pPr>
            <w:r w:rsidRPr="0085095C">
              <w:rPr>
                <w:rFonts w:cs="Times New Roman"/>
                <w:szCs w:val="28"/>
              </w:rPr>
              <w:t>Chủ trì: Cục Kế hoạch - Tài chính;</w:t>
            </w:r>
          </w:p>
          <w:p w:rsidR="00CA75EB" w:rsidRPr="0085095C" w:rsidRDefault="00CA75EB" w:rsidP="00CA75EB">
            <w:pPr>
              <w:spacing w:line="288" w:lineRule="auto"/>
              <w:ind w:firstLine="720"/>
              <w:jc w:val="both"/>
              <w:rPr>
                <w:rFonts w:cs="Times New Roman"/>
                <w:b/>
                <w:spacing w:val="-4"/>
                <w:szCs w:val="28"/>
              </w:rPr>
            </w:pPr>
            <w:r w:rsidRPr="0085095C">
              <w:rPr>
                <w:rFonts w:cs="Times New Roman"/>
                <w:szCs w:val="28"/>
              </w:rPr>
              <w:t>Phối hợp: Cục Bổ trợ tư pháp.</w:t>
            </w:r>
          </w:p>
        </w:tc>
      </w:tr>
      <w:tr w:rsidR="00CA75EB" w:rsidTr="00CA75EB">
        <w:tc>
          <w:tcPr>
            <w:tcW w:w="7283" w:type="dxa"/>
            <w:gridSpan w:val="2"/>
          </w:tcPr>
          <w:p w:rsidR="00CA75EB" w:rsidRPr="0085095C" w:rsidRDefault="00CA75EB" w:rsidP="00CA75EB">
            <w:pPr>
              <w:spacing w:line="288" w:lineRule="auto"/>
              <w:ind w:firstLine="720"/>
              <w:jc w:val="both"/>
              <w:rPr>
                <w:rFonts w:cs="Times New Roman"/>
                <w:szCs w:val="28"/>
              </w:rPr>
            </w:pPr>
            <w:r w:rsidRPr="0085095C">
              <w:rPr>
                <w:rFonts w:cs="Times New Roman"/>
                <w:b/>
                <w:szCs w:val="28"/>
              </w:rPr>
              <w:lastRenderedPageBreak/>
              <w:t>0802. Số việc công chứng</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1. Khái niệm, phương pháp tính</w:t>
            </w:r>
          </w:p>
          <w:p w:rsidR="00CA75EB" w:rsidRPr="0085095C" w:rsidRDefault="00CA75EB" w:rsidP="00CA75EB">
            <w:pPr>
              <w:spacing w:line="288" w:lineRule="auto"/>
              <w:ind w:firstLine="720"/>
              <w:jc w:val="both"/>
              <w:rPr>
                <w:rFonts w:cs="Times New Roman"/>
                <w:szCs w:val="28"/>
              </w:rPr>
            </w:pPr>
            <w:r w:rsidRPr="0085095C">
              <w:rPr>
                <w:rFonts w:cs="Times New Roman"/>
                <w:szCs w:val="28"/>
              </w:rPr>
              <w:t>1.1. Khái niệm</w:t>
            </w:r>
          </w:p>
          <w:p w:rsidR="00CA75EB" w:rsidRPr="0085095C" w:rsidRDefault="00CA75EB" w:rsidP="00CA75EB">
            <w:pPr>
              <w:spacing w:line="288" w:lineRule="auto"/>
              <w:ind w:firstLine="720"/>
              <w:jc w:val="both"/>
              <w:rPr>
                <w:rFonts w:cs="Times New Roman"/>
                <w:szCs w:val="28"/>
              </w:rPr>
            </w:pPr>
            <w:r w:rsidRPr="0085095C">
              <w:rPr>
                <w:rFonts w:cs="Times New Roman"/>
                <w:szCs w:val="28"/>
              </w:rPr>
              <w:t>- Công chứng hợp đồng, giao dịch bao gồm:</w:t>
            </w:r>
          </w:p>
          <w:p w:rsidR="00CA75EB" w:rsidRPr="0085095C" w:rsidRDefault="00CA75EB" w:rsidP="00CA75EB">
            <w:pPr>
              <w:spacing w:line="288" w:lineRule="auto"/>
              <w:ind w:firstLine="720"/>
              <w:jc w:val="both"/>
              <w:rPr>
                <w:rFonts w:cs="Times New Roman"/>
                <w:szCs w:val="28"/>
              </w:rPr>
            </w:pPr>
            <w:r w:rsidRPr="0085095C">
              <w:rPr>
                <w:rFonts w:cs="Times New Roman"/>
                <w:szCs w:val="28"/>
              </w:rPr>
              <w:lastRenderedPageBreak/>
              <w:t>+ Các hợp đồng chuyển quyền sở hữu, quyền sử dụng tài sản (chuyển nhượng, mua bán, tặng cho...); hợp đồng bảo đảm (thế chấp, cầm cố, bảo lãnh, đặt cọc, ký cược, ký quỹ...);</w:t>
            </w:r>
          </w:p>
          <w:p w:rsidR="00CA75EB" w:rsidRPr="0085095C" w:rsidRDefault="00CA75EB" w:rsidP="00CA75EB">
            <w:pPr>
              <w:spacing w:line="288" w:lineRule="auto"/>
              <w:ind w:firstLine="720"/>
              <w:jc w:val="both"/>
              <w:rPr>
                <w:rFonts w:cs="Times New Roman"/>
                <w:szCs w:val="28"/>
              </w:rPr>
            </w:pPr>
            <w:r w:rsidRPr="0085095C">
              <w:rPr>
                <w:rFonts w:cs="Times New Roman"/>
                <w:szCs w:val="28"/>
              </w:rPr>
              <w:t>+ Các giao dịch liên quan đến thừa kế (di chúc, sửa đổi, bổ sung, hủy bỏ di chúc, văn bản thỏa thuận phân chia di sản, văn bản khai nhận di sản, văn bản từ chối nhận di sản...);</w:t>
            </w:r>
          </w:p>
          <w:p w:rsidR="00CA75EB" w:rsidRPr="0085095C" w:rsidRDefault="00CA75EB" w:rsidP="00CA75EB">
            <w:pPr>
              <w:spacing w:line="288" w:lineRule="auto"/>
              <w:ind w:firstLine="720"/>
              <w:jc w:val="both"/>
              <w:rPr>
                <w:rFonts w:cs="Times New Roman"/>
                <w:szCs w:val="28"/>
              </w:rPr>
            </w:pPr>
            <w:r w:rsidRPr="0085095C">
              <w:rPr>
                <w:rFonts w:cs="Times New Roman"/>
                <w:szCs w:val="28"/>
              </w:rPr>
              <w:t>+ Các hợp đồng, giao dịch khác.</w:t>
            </w:r>
          </w:p>
          <w:p w:rsidR="00CA75EB" w:rsidRPr="0085095C" w:rsidRDefault="00CA75EB" w:rsidP="00CA75EB">
            <w:pPr>
              <w:spacing w:line="288" w:lineRule="auto"/>
              <w:ind w:firstLine="720"/>
              <w:jc w:val="both"/>
              <w:rPr>
                <w:rFonts w:cs="Times New Roman"/>
                <w:szCs w:val="28"/>
              </w:rPr>
            </w:pPr>
            <w:r w:rsidRPr="0085095C">
              <w:rPr>
                <w:rFonts w:cs="Times New Roman"/>
                <w:szCs w:val="28"/>
              </w:rPr>
              <w:t xml:space="preserve">- Công chứng bản dịch bao gồm bản dịch giấy tờ, văn bản từ tiếng Việt sang tiếng nước ngoài hoặc bản dịch từ tiếng nước ngoài sang tiếng Việt </w:t>
            </w:r>
            <w:r w:rsidRPr="0085095C">
              <w:rPr>
                <w:rFonts w:cs="Times New Roman"/>
                <w:strike/>
                <w:szCs w:val="28"/>
              </w:rPr>
              <w:t>(Điều 61 Luật Công chứng năm 2014).</w:t>
            </w:r>
          </w:p>
          <w:p w:rsidR="00CA75EB" w:rsidRPr="0085095C" w:rsidRDefault="00CA75EB" w:rsidP="00CA75EB">
            <w:pPr>
              <w:spacing w:line="288" w:lineRule="auto"/>
              <w:ind w:firstLine="720"/>
              <w:jc w:val="both"/>
              <w:rPr>
                <w:rFonts w:cs="Times New Roman"/>
                <w:szCs w:val="28"/>
              </w:rPr>
            </w:pPr>
            <w:r w:rsidRPr="0085095C">
              <w:rPr>
                <w:rFonts w:cs="Times New Roman"/>
                <w:szCs w:val="28"/>
              </w:rPr>
              <w:t>- Các loại việc khác là các loại việc ngoài 02 nhóm việc công chứng hợp đồng, giao dịch và công chứng bản dịch nêu trên, bao gồm các việc như: nhận lưu giữ di chúc, cấp bản sao văn bản công chứng…</w:t>
            </w:r>
          </w:p>
          <w:p w:rsidR="00CA75EB" w:rsidRPr="0085095C" w:rsidRDefault="00CA75EB" w:rsidP="00CA75EB">
            <w:pPr>
              <w:spacing w:line="288" w:lineRule="auto"/>
              <w:ind w:firstLine="720"/>
              <w:jc w:val="both"/>
              <w:rPr>
                <w:rFonts w:cs="Times New Roman"/>
                <w:szCs w:val="28"/>
              </w:rPr>
            </w:pPr>
            <w:r w:rsidRPr="0085095C">
              <w:rPr>
                <w:rFonts w:cs="Times New Roman"/>
                <w:szCs w:val="28"/>
              </w:rPr>
              <w:t>1.2. Phương pháp tính</w:t>
            </w:r>
          </w:p>
          <w:p w:rsidR="00CA75EB" w:rsidRPr="0085095C" w:rsidRDefault="00CA75EB" w:rsidP="00CA75EB">
            <w:pPr>
              <w:spacing w:line="288" w:lineRule="auto"/>
              <w:ind w:firstLine="720"/>
              <w:jc w:val="both"/>
              <w:rPr>
                <w:rFonts w:cs="Times New Roman"/>
                <w:szCs w:val="28"/>
              </w:rPr>
            </w:pPr>
            <w:r w:rsidRPr="0085095C">
              <w:rPr>
                <w:rFonts w:cs="Times New Roman"/>
                <w:szCs w:val="28"/>
              </w:rPr>
              <w:t xml:space="preserve">Việc công chứng bản dịch được tính theo từng văn bản được công chứng </w:t>
            </w:r>
            <w:r w:rsidRPr="0085095C">
              <w:rPr>
                <w:rFonts w:cs="Times New Roman"/>
                <w:strike/>
                <w:szCs w:val="28"/>
              </w:rPr>
              <w:t>chứ</w:t>
            </w:r>
            <w:r w:rsidRPr="0085095C">
              <w:rPr>
                <w:rFonts w:cs="Times New Roman"/>
                <w:szCs w:val="28"/>
              </w:rPr>
              <w:t xml:space="preserve"> không thống kê theo lượt người đến yêu cầu công chứng hay số lượng bản dịch người yêu cầu công chứng lấy về.</w:t>
            </w:r>
          </w:p>
          <w:p w:rsidR="00CA75EB" w:rsidRPr="0085095C" w:rsidRDefault="00CA75EB" w:rsidP="00CA75EB">
            <w:pPr>
              <w:spacing w:line="288" w:lineRule="auto"/>
              <w:ind w:firstLine="720"/>
              <w:jc w:val="both"/>
              <w:rPr>
                <w:rFonts w:cs="Times New Roman"/>
                <w:szCs w:val="28"/>
              </w:rPr>
            </w:pPr>
            <w:r w:rsidRPr="0085095C">
              <w:rPr>
                <w:rFonts w:cs="Times New Roman"/>
                <w:szCs w:val="28"/>
              </w:rPr>
              <w:t>Ví dụ: ông A đến tổ chức hành nghề công chứng H yêu cầu công chứng bản dịch 02 loại văn bản là:</w:t>
            </w:r>
          </w:p>
          <w:p w:rsidR="00CA75EB" w:rsidRPr="0085095C" w:rsidRDefault="00CA75EB" w:rsidP="00CA75EB">
            <w:pPr>
              <w:spacing w:line="288" w:lineRule="auto"/>
              <w:ind w:firstLine="720"/>
              <w:jc w:val="both"/>
              <w:rPr>
                <w:rFonts w:cs="Times New Roman"/>
                <w:szCs w:val="28"/>
              </w:rPr>
            </w:pPr>
            <w:r w:rsidRPr="0085095C">
              <w:rPr>
                <w:rFonts w:cs="Times New Roman"/>
                <w:szCs w:val="28"/>
              </w:rPr>
              <w:t>01 bản dịch Bằng cử nhân luật mang tên ông Nguyễn Văn A (đề nghị lấy về 02 bản);</w:t>
            </w:r>
          </w:p>
          <w:p w:rsidR="00CA75EB" w:rsidRPr="0085095C" w:rsidRDefault="00CA75EB" w:rsidP="00CA75EB">
            <w:pPr>
              <w:spacing w:line="288" w:lineRule="auto"/>
              <w:ind w:firstLine="720"/>
              <w:jc w:val="both"/>
              <w:rPr>
                <w:rFonts w:cs="Times New Roman"/>
                <w:szCs w:val="28"/>
              </w:rPr>
            </w:pPr>
            <w:r w:rsidRPr="0085095C">
              <w:rPr>
                <w:rFonts w:cs="Times New Roman"/>
                <w:szCs w:val="28"/>
              </w:rPr>
              <w:lastRenderedPageBreak/>
              <w:t>01 bản dịch Bằng thạc sĩ luật mang tên bà Nguyễn Thị B (đề nghị lấy về</w:t>
            </w:r>
            <w:r>
              <w:rPr>
                <w:rFonts w:cs="Times New Roman"/>
                <w:szCs w:val="28"/>
              </w:rPr>
              <w:t xml:space="preserve"> </w:t>
            </w:r>
            <w:r w:rsidRPr="0085095C">
              <w:rPr>
                <w:rFonts w:cs="Times New Roman"/>
                <w:szCs w:val="28"/>
              </w:rPr>
              <w:t>03 bản).</w:t>
            </w:r>
          </w:p>
          <w:p w:rsidR="00CA75EB" w:rsidRPr="0085095C" w:rsidRDefault="00CA75EB" w:rsidP="00CA75EB">
            <w:pPr>
              <w:spacing w:line="288" w:lineRule="auto"/>
              <w:ind w:firstLine="720"/>
              <w:jc w:val="both"/>
              <w:rPr>
                <w:rFonts w:cs="Times New Roman"/>
                <w:szCs w:val="28"/>
              </w:rPr>
            </w:pPr>
            <w:r w:rsidRPr="0085095C">
              <w:rPr>
                <w:rFonts w:cs="Times New Roman"/>
                <w:szCs w:val="28"/>
              </w:rPr>
              <w:t>Khi thống kê, 01 bản dịch Bằng tốt nghiệp đại học mang tên ông Nguyễn Văn A được ghi 01 số công chứng và được tính là 01 việc công chứng bản dịch; 01 bản dịch Bằng thạc sĩ luật mang tên bà Nguyễn Thị B được ghi một số công chứng và được tính là 01 việc công chứng bản dịch.</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2. Phân tổ chủ yếu</w:t>
            </w:r>
          </w:p>
          <w:p w:rsidR="00CA75EB" w:rsidRPr="0085095C" w:rsidRDefault="00CA75EB" w:rsidP="00CA75EB">
            <w:pPr>
              <w:spacing w:line="288" w:lineRule="auto"/>
              <w:ind w:firstLine="720"/>
              <w:jc w:val="both"/>
              <w:rPr>
                <w:rFonts w:cs="Times New Roman"/>
                <w:szCs w:val="28"/>
              </w:rPr>
            </w:pPr>
            <w:r w:rsidRPr="0085095C">
              <w:rPr>
                <w:rFonts w:cs="Times New Roman"/>
                <w:szCs w:val="28"/>
              </w:rPr>
              <w:t>- Loại việc (hợp đồng, giao dịch, bản dịch và các loại việc khác);</w:t>
            </w:r>
          </w:p>
          <w:p w:rsidR="00CA75EB" w:rsidRPr="0085095C" w:rsidRDefault="00CA75EB" w:rsidP="00CA75EB">
            <w:pPr>
              <w:spacing w:line="288" w:lineRule="auto"/>
              <w:ind w:firstLine="720"/>
              <w:jc w:val="both"/>
              <w:rPr>
                <w:rFonts w:cs="Times New Roman"/>
                <w:szCs w:val="28"/>
              </w:rPr>
            </w:pPr>
            <w:r w:rsidRPr="0085095C">
              <w:rPr>
                <w:rFonts w:cs="Times New Roman"/>
                <w:szCs w:val="28"/>
              </w:rPr>
              <w:t>- Tỉnh/thành phố trực thuộc trung ương.</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3. Kỳ công bố</w:t>
            </w:r>
            <w:r w:rsidRPr="0085095C">
              <w:rPr>
                <w:rFonts w:cs="Times New Roman"/>
                <w:szCs w:val="28"/>
              </w:rPr>
              <w:t xml:space="preserve">: </w:t>
            </w:r>
            <w:r w:rsidRPr="00E113C7">
              <w:rPr>
                <w:rFonts w:cs="Times New Roman"/>
                <w:i/>
                <w:szCs w:val="28"/>
              </w:rPr>
              <w:t>N</w:t>
            </w:r>
            <w:r w:rsidRPr="0085095C">
              <w:rPr>
                <w:rFonts w:cs="Times New Roman"/>
                <w:szCs w:val="28"/>
              </w:rPr>
              <w:t>ăm.</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4. Nguồn số liệu</w:t>
            </w:r>
            <w:r w:rsidRPr="0085095C">
              <w:rPr>
                <w:rFonts w:cs="Times New Roman"/>
                <w:szCs w:val="28"/>
              </w:rPr>
              <w:t xml:space="preserve">: </w:t>
            </w:r>
            <w:r w:rsidRPr="00E113C7">
              <w:rPr>
                <w:rFonts w:cs="Times New Roman"/>
                <w:i/>
                <w:szCs w:val="28"/>
              </w:rPr>
              <w:t>B</w:t>
            </w:r>
            <w:r w:rsidRPr="0085095C">
              <w:rPr>
                <w:rFonts w:cs="Times New Roman"/>
                <w:szCs w:val="28"/>
              </w:rPr>
              <w:t>áo cáo thống kê ngành Tư pháp.</w:t>
            </w:r>
          </w:p>
          <w:p w:rsidR="00E113C7" w:rsidRDefault="00E113C7" w:rsidP="00CA75EB">
            <w:pPr>
              <w:spacing w:line="288" w:lineRule="auto"/>
              <w:ind w:firstLine="720"/>
              <w:jc w:val="both"/>
              <w:rPr>
                <w:rFonts w:cs="Times New Roman"/>
                <w:b/>
                <w:szCs w:val="28"/>
              </w:rPr>
            </w:pPr>
          </w:p>
          <w:p w:rsidR="00CA75EB" w:rsidRPr="0085095C" w:rsidRDefault="00CA75EB" w:rsidP="00CA75EB">
            <w:pPr>
              <w:spacing w:line="288" w:lineRule="auto"/>
              <w:ind w:firstLine="720"/>
              <w:jc w:val="both"/>
              <w:rPr>
                <w:rFonts w:cs="Times New Roman"/>
                <w:szCs w:val="28"/>
              </w:rPr>
            </w:pPr>
            <w:r w:rsidRPr="0085095C">
              <w:rPr>
                <w:rFonts w:cs="Times New Roman"/>
                <w:b/>
                <w:szCs w:val="28"/>
              </w:rPr>
              <w:t>5. Đơn vị (thuộc Bộ Tư pháp) chịu trách nhiệm thu thập, tổng hợp</w:t>
            </w:r>
          </w:p>
          <w:p w:rsidR="00CA75EB" w:rsidRPr="0085095C" w:rsidRDefault="00CA75EB" w:rsidP="00CA75EB">
            <w:pPr>
              <w:spacing w:line="288" w:lineRule="auto"/>
              <w:ind w:firstLine="720"/>
              <w:jc w:val="both"/>
              <w:rPr>
                <w:rFonts w:cs="Times New Roman"/>
                <w:szCs w:val="28"/>
              </w:rPr>
            </w:pPr>
            <w:r w:rsidRPr="0085095C">
              <w:rPr>
                <w:rFonts w:cs="Times New Roman"/>
                <w:szCs w:val="28"/>
              </w:rPr>
              <w:t>Chủ trì: Cục Kế hoạch - Tài chính;</w:t>
            </w:r>
          </w:p>
          <w:p w:rsidR="00CA75EB" w:rsidRPr="0085095C" w:rsidRDefault="00CA75EB" w:rsidP="00CA75EB">
            <w:pPr>
              <w:spacing w:line="288" w:lineRule="auto"/>
              <w:ind w:firstLine="720"/>
              <w:jc w:val="both"/>
              <w:rPr>
                <w:rFonts w:cs="Times New Roman"/>
                <w:b/>
                <w:szCs w:val="28"/>
              </w:rPr>
            </w:pPr>
            <w:r w:rsidRPr="0085095C">
              <w:rPr>
                <w:rFonts w:cs="Times New Roman"/>
                <w:szCs w:val="28"/>
              </w:rPr>
              <w:t>Phối hợp: Cục Bổ trợ tư pháp.</w:t>
            </w:r>
          </w:p>
        </w:tc>
        <w:tc>
          <w:tcPr>
            <w:tcW w:w="7282" w:type="dxa"/>
            <w:gridSpan w:val="2"/>
          </w:tcPr>
          <w:p w:rsidR="00CA75EB" w:rsidRPr="0085095C" w:rsidRDefault="00CA75EB" w:rsidP="00CA75EB">
            <w:pPr>
              <w:spacing w:line="288" w:lineRule="auto"/>
              <w:ind w:firstLine="720"/>
              <w:jc w:val="both"/>
              <w:rPr>
                <w:rFonts w:cs="Times New Roman"/>
                <w:szCs w:val="28"/>
              </w:rPr>
            </w:pPr>
            <w:r w:rsidRPr="0085095C">
              <w:rPr>
                <w:rFonts w:cs="Times New Roman"/>
                <w:b/>
                <w:szCs w:val="28"/>
              </w:rPr>
              <w:lastRenderedPageBreak/>
              <w:t>0802. Số việc công chứng</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1. Khái niệm, phương pháp tính</w:t>
            </w:r>
          </w:p>
          <w:p w:rsidR="00CA75EB" w:rsidRPr="0085095C" w:rsidRDefault="00CA75EB" w:rsidP="00CA75EB">
            <w:pPr>
              <w:spacing w:line="288" w:lineRule="auto"/>
              <w:ind w:firstLine="720"/>
              <w:jc w:val="both"/>
              <w:rPr>
                <w:rFonts w:cs="Times New Roman"/>
                <w:szCs w:val="28"/>
              </w:rPr>
            </w:pPr>
            <w:r w:rsidRPr="0085095C">
              <w:rPr>
                <w:rFonts w:cs="Times New Roman"/>
                <w:szCs w:val="28"/>
              </w:rPr>
              <w:t>1.1. Khái niệm</w:t>
            </w:r>
          </w:p>
          <w:p w:rsidR="00CA75EB" w:rsidRPr="0085095C" w:rsidRDefault="00CA75EB" w:rsidP="00CA75EB">
            <w:pPr>
              <w:spacing w:line="288" w:lineRule="auto"/>
              <w:ind w:firstLine="720"/>
              <w:jc w:val="both"/>
              <w:rPr>
                <w:rFonts w:cs="Times New Roman"/>
                <w:szCs w:val="28"/>
              </w:rPr>
            </w:pPr>
            <w:r w:rsidRPr="0085095C">
              <w:rPr>
                <w:rFonts w:cs="Times New Roman"/>
                <w:szCs w:val="28"/>
              </w:rPr>
              <w:t>- Công chứng hợp đồng, giao dịch bao gồm:</w:t>
            </w:r>
          </w:p>
          <w:p w:rsidR="00CA75EB" w:rsidRPr="0085095C" w:rsidRDefault="00CA75EB" w:rsidP="00CA75EB">
            <w:pPr>
              <w:spacing w:line="288" w:lineRule="auto"/>
              <w:ind w:firstLine="720"/>
              <w:jc w:val="both"/>
              <w:rPr>
                <w:rFonts w:cs="Times New Roman"/>
                <w:szCs w:val="28"/>
              </w:rPr>
            </w:pPr>
            <w:r w:rsidRPr="0085095C">
              <w:rPr>
                <w:rFonts w:cs="Times New Roman"/>
                <w:szCs w:val="28"/>
              </w:rPr>
              <w:lastRenderedPageBreak/>
              <w:t>+ Các hợp đồng chuyển quyền sở hữu, quyền sử dụng tài sản (chuyển nhượng, mua bán, tặng cho...); hợp đồng bảo đảm (thế chấp, cầm cố, bảo lãnh, đặt cọc, ký cược, ký quỹ...);</w:t>
            </w:r>
          </w:p>
          <w:p w:rsidR="00CA75EB" w:rsidRPr="0085095C" w:rsidRDefault="00CA75EB" w:rsidP="00CA75EB">
            <w:pPr>
              <w:spacing w:line="288" w:lineRule="auto"/>
              <w:ind w:firstLine="720"/>
              <w:jc w:val="both"/>
              <w:rPr>
                <w:rFonts w:cs="Times New Roman"/>
                <w:szCs w:val="28"/>
              </w:rPr>
            </w:pPr>
            <w:r w:rsidRPr="0085095C">
              <w:rPr>
                <w:rFonts w:cs="Times New Roman"/>
                <w:szCs w:val="28"/>
              </w:rPr>
              <w:t>+ Các giao dịch liên quan đến thừa kế (di chúc, sửa đổi, bổ sung, hủy bỏ di chúc, văn bản thỏa thuận phân chia di sản, văn bản khai nhận di sản, văn bản từ chối nhận di sản...);</w:t>
            </w:r>
          </w:p>
          <w:p w:rsidR="00CA75EB" w:rsidRPr="0085095C" w:rsidRDefault="00CA75EB" w:rsidP="00CA75EB">
            <w:pPr>
              <w:spacing w:line="288" w:lineRule="auto"/>
              <w:ind w:firstLine="720"/>
              <w:jc w:val="both"/>
              <w:rPr>
                <w:rFonts w:cs="Times New Roman"/>
                <w:szCs w:val="28"/>
              </w:rPr>
            </w:pPr>
            <w:r w:rsidRPr="0085095C">
              <w:rPr>
                <w:rFonts w:cs="Times New Roman"/>
                <w:szCs w:val="28"/>
              </w:rPr>
              <w:t>+ Các hợp đồng, giao dịch khác.</w:t>
            </w:r>
          </w:p>
          <w:p w:rsidR="00CA75EB" w:rsidRPr="0085095C" w:rsidRDefault="00CA75EB" w:rsidP="00CA75EB">
            <w:pPr>
              <w:spacing w:line="288" w:lineRule="auto"/>
              <w:ind w:firstLine="720"/>
              <w:jc w:val="both"/>
              <w:rPr>
                <w:rFonts w:cs="Times New Roman"/>
                <w:szCs w:val="28"/>
              </w:rPr>
            </w:pPr>
            <w:r w:rsidRPr="0085095C">
              <w:rPr>
                <w:rFonts w:cs="Times New Roman"/>
                <w:szCs w:val="28"/>
              </w:rPr>
              <w:t>- Công chứng bản dịch bao gồm bản dịch giấy tờ, văn bản từ tiếng Việt sang tiếng nước ngoài hoặc bản dịch từ tiếng nước ngoài sang tiếng Việt.</w:t>
            </w:r>
          </w:p>
          <w:p w:rsidR="00CA75EB" w:rsidRPr="0085095C" w:rsidRDefault="00CA75EB" w:rsidP="00CA75EB">
            <w:pPr>
              <w:spacing w:line="288" w:lineRule="auto"/>
              <w:ind w:firstLine="720"/>
              <w:jc w:val="both"/>
              <w:rPr>
                <w:rFonts w:cs="Times New Roman"/>
                <w:szCs w:val="28"/>
              </w:rPr>
            </w:pPr>
            <w:r w:rsidRPr="0085095C">
              <w:rPr>
                <w:rFonts w:cs="Times New Roman"/>
                <w:szCs w:val="28"/>
              </w:rPr>
              <w:t>- Các loại việc khác là các loại việc ngoài 02 nhóm việc công chứng hợp đồng, giao dịch và công chứng bản dịch nêu trên, bao gồm các việc như: nhận lưu giữ di chúc, cấp bản sao văn bản công chứng…</w:t>
            </w:r>
          </w:p>
          <w:p w:rsidR="00CA75EB" w:rsidRPr="0085095C" w:rsidRDefault="00CA75EB" w:rsidP="00CA75EB">
            <w:pPr>
              <w:spacing w:line="288" w:lineRule="auto"/>
              <w:ind w:firstLine="720"/>
              <w:jc w:val="both"/>
              <w:rPr>
                <w:rFonts w:cs="Times New Roman"/>
                <w:szCs w:val="28"/>
              </w:rPr>
            </w:pPr>
            <w:r w:rsidRPr="0085095C">
              <w:rPr>
                <w:rFonts w:cs="Times New Roman"/>
                <w:szCs w:val="28"/>
              </w:rPr>
              <w:t>1.2. Phương pháp tính</w:t>
            </w:r>
          </w:p>
          <w:p w:rsidR="00CA75EB" w:rsidRPr="0085095C" w:rsidRDefault="00CA75EB" w:rsidP="00CA75EB">
            <w:pPr>
              <w:spacing w:line="288" w:lineRule="auto"/>
              <w:ind w:firstLine="720"/>
              <w:jc w:val="both"/>
              <w:rPr>
                <w:rFonts w:cs="Times New Roman"/>
                <w:szCs w:val="28"/>
              </w:rPr>
            </w:pPr>
            <w:r w:rsidRPr="0085095C">
              <w:rPr>
                <w:rFonts w:cs="Times New Roman"/>
                <w:szCs w:val="28"/>
              </w:rPr>
              <w:t>Việc công chứng bản dịch được tính theo từng văn bản được công chứng, không thống kê theo lượt người đến yêu cầu công chứng hay số lượng bản dịch người yêu cầu công chứng lấy về.</w:t>
            </w:r>
          </w:p>
          <w:p w:rsidR="00CA75EB" w:rsidRPr="0085095C" w:rsidRDefault="00CA75EB" w:rsidP="00CA75EB">
            <w:pPr>
              <w:spacing w:line="288" w:lineRule="auto"/>
              <w:ind w:firstLine="720"/>
              <w:jc w:val="both"/>
              <w:rPr>
                <w:rFonts w:cs="Times New Roman"/>
                <w:szCs w:val="28"/>
              </w:rPr>
            </w:pPr>
            <w:r w:rsidRPr="0085095C">
              <w:rPr>
                <w:rFonts w:cs="Times New Roman"/>
                <w:szCs w:val="28"/>
              </w:rPr>
              <w:t>Ví dụ: ông A đến tổ chức hành nghề công chứng H yêu cầu công chứng bản dịch 02 loại văn bản là:</w:t>
            </w:r>
          </w:p>
          <w:p w:rsidR="00CA75EB" w:rsidRPr="0085095C" w:rsidRDefault="00CA75EB" w:rsidP="00CA75EB">
            <w:pPr>
              <w:spacing w:line="288" w:lineRule="auto"/>
              <w:ind w:firstLine="720"/>
              <w:jc w:val="both"/>
              <w:rPr>
                <w:rFonts w:cs="Times New Roman"/>
                <w:szCs w:val="28"/>
              </w:rPr>
            </w:pPr>
            <w:r w:rsidRPr="0085095C">
              <w:rPr>
                <w:rFonts w:cs="Times New Roman"/>
                <w:szCs w:val="28"/>
              </w:rPr>
              <w:t>01 bản dịch Bằng cử nhân luật mang tên ông Nguyễn Văn A (đề nghị lấy về 02 bản);</w:t>
            </w:r>
          </w:p>
          <w:p w:rsidR="00CA75EB" w:rsidRPr="0085095C" w:rsidRDefault="00CA75EB" w:rsidP="00CA75EB">
            <w:pPr>
              <w:spacing w:line="288" w:lineRule="auto"/>
              <w:ind w:firstLine="720"/>
              <w:jc w:val="both"/>
              <w:rPr>
                <w:rFonts w:cs="Times New Roman"/>
                <w:szCs w:val="28"/>
              </w:rPr>
            </w:pPr>
            <w:r w:rsidRPr="0085095C">
              <w:rPr>
                <w:rFonts w:cs="Times New Roman"/>
                <w:szCs w:val="28"/>
              </w:rPr>
              <w:lastRenderedPageBreak/>
              <w:t>01 bản dịch Bằng thạc sĩ luật mang tên bà Nguyễn Thị B (đề nghị lấy về 03 bản).</w:t>
            </w:r>
          </w:p>
          <w:p w:rsidR="00CA75EB" w:rsidRPr="0085095C" w:rsidRDefault="00CA75EB" w:rsidP="00CA75EB">
            <w:pPr>
              <w:spacing w:line="288" w:lineRule="auto"/>
              <w:ind w:firstLine="720"/>
              <w:jc w:val="both"/>
              <w:rPr>
                <w:rFonts w:cs="Times New Roman"/>
                <w:szCs w:val="28"/>
              </w:rPr>
            </w:pPr>
            <w:r w:rsidRPr="0085095C">
              <w:rPr>
                <w:rFonts w:cs="Times New Roman"/>
                <w:szCs w:val="28"/>
              </w:rPr>
              <w:t>Khi thống kê, 01 bản dịch Bằng tốt nghiệp đại học mang tên ông Nguyễn Văn A được ghi 01 số công chứng và được tính là 01 việc công chứng bản dịch; 01 bản dịch Bằng thạc sĩ luật mang tên bà Nguyễn Thị B được ghi một số công chứng và được tính là 01 việc công chứng bản dịch.</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2. Phân tổ chủ yếu</w:t>
            </w:r>
          </w:p>
          <w:p w:rsidR="00CA75EB" w:rsidRPr="0085095C" w:rsidRDefault="00CA75EB" w:rsidP="00CA75EB">
            <w:pPr>
              <w:spacing w:line="288" w:lineRule="auto"/>
              <w:ind w:firstLine="720"/>
              <w:jc w:val="both"/>
              <w:rPr>
                <w:rFonts w:cs="Times New Roman"/>
                <w:szCs w:val="28"/>
              </w:rPr>
            </w:pPr>
            <w:r w:rsidRPr="0085095C">
              <w:rPr>
                <w:rFonts w:cs="Times New Roman"/>
                <w:szCs w:val="28"/>
              </w:rPr>
              <w:t>- Loại việc (hợp đồng, giao dịch, bản dịch và các loại việc khác);</w:t>
            </w:r>
          </w:p>
          <w:p w:rsidR="00CA75EB" w:rsidRPr="0085095C" w:rsidRDefault="00CA75EB" w:rsidP="00CA75EB">
            <w:pPr>
              <w:spacing w:line="288" w:lineRule="auto"/>
              <w:ind w:firstLine="720"/>
              <w:jc w:val="both"/>
              <w:rPr>
                <w:rFonts w:cs="Times New Roman"/>
                <w:szCs w:val="28"/>
              </w:rPr>
            </w:pPr>
            <w:r w:rsidRPr="0085095C">
              <w:rPr>
                <w:rFonts w:cs="Times New Roman"/>
                <w:szCs w:val="28"/>
              </w:rPr>
              <w:t>- Tỉnh/thành phố trực thuộc trung ương.</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 xml:space="preserve">3. Kỳ công bố: </w:t>
            </w:r>
            <w:r w:rsidRPr="00E113C7">
              <w:rPr>
                <w:rFonts w:cs="Times New Roman"/>
                <w:i/>
                <w:szCs w:val="28"/>
              </w:rPr>
              <w:t>n</w:t>
            </w:r>
            <w:r w:rsidRPr="0085095C">
              <w:rPr>
                <w:rFonts w:cs="Times New Roman"/>
                <w:szCs w:val="28"/>
              </w:rPr>
              <w:t>ăm.</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4. Nguồn số liệu</w:t>
            </w:r>
            <w:r w:rsidR="00E113C7">
              <w:rPr>
                <w:rFonts w:cs="Times New Roman"/>
                <w:szCs w:val="28"/>
              </w:rPr>
              <w:t xml:space="preserve">: </w:t>
            </w:r>
            <w:r w:rsidR="00E113C7" w:rsidRPr="00E113C7">
              <w:rPr>
                <w:rFonts w:cs="Times New Roman"/>
                <w:i/>
                <w:szCs w:val="28"/>
              </w:rPr>
              <w:t>chế độ b</w:t>
            </w:r>
            <w:r w:rsidRPr="0085095C">
              <w:rPr>
                <w:rFonts w:cs="Times New Roman"/>
                <w:szCs w:val="28"/>
              </w:rPr>
              <w:t>áo cáo thống kê ngành Tư pháp.</w:t>
            </w:r>
          </w:p>
          <w:p w:rsidR="00CA75EB" w:rsidRPr="0085095C" w:rsidRDefault="00CA75EB" w:rsidP="00CA75EB">
            <w:pPr>
              <w:spacing w:line="288" w:lineRule="auto"/>
              <w:ind w:firstLine="720"/>
              <w:jc w:val="both"/>
              <w:rPr>
                <w:rFonts w:cs="Times New Roman"/>
                <w:szCs w:val="28"/>
              </w:rPr>
            </w:pPr>
            <w:r w:rsidRPr="0085095C">
              <w:rPr>
                <w:rFonts w:cs="Times New Roman"/>
                <w:b/>
                <w:szCs w:val="28"/>
              </w:rPr>
              <w:t>5. Đơn vị (thuộc Bộ Tư pháp) chịu trách nhiệm thu thập, tổng hợp</w:t>
            </w:r>
          </w:p>
          <w:p w:rsidR="00CA75EB" w:rsidRPr="0085095C" w:rsidRDefault="00CA75EB" w:rsidP="00CA75EB">
            <w:pPr>
              <w:spacing w:line="288" w:lineRule="auto"/>
              <w:ind w:firstLine="720"/>
              <w:jc w:val="both"/>
              <w:rPr>
                <w:rFonts w:cs="Times New Roman"/>
                <w:szCs w:val="28"/>
              </w:rPr>
            </w:pPr>
            <w:r w:rsidRPr="0085095C">
              <w:rPr>
                <w:rFonts w:cs="Times New Roman"/>
                <w:szCs w:val="28"/>
              </w:rPr>
              <w:t>Chủ trì: Cục Kế hoạch - Tài chính;</w:t>
            </w:r>
          </w:p>
          <w:p w:rsidR="00CA75EB" w:rsidRPr="0085095C" w:rsidRDefault="00CA75EB" w:rsidP="00CA75EB">
            <w:pPr>
              <w:spacing w:line="288" w:lineRule="auto"/>
              <w:ind w:firstLine="720"/>
              <w:jc w:val="both"/>
              <w:rPr>
                <w:rFonts w:cs="Times New Roman"/>
                <w:b/>
                <w:spacing w:val="-4"/>
                <w:szCs w:val="28"/>
              </w:rPr>
            </w:pPr>
            <w:r w:rsidRPr="0085095C">
              <w:rPr>
                <w:rFonts w:cs="Times New Roman"/>
                <w:szCs w:val="28"/>
              </w:rPr>
              <w:t>Phối hợp: Cục Bổ trợ tư pháp.</w:t>
            </w:r>
          </w:p>
        </w:tc>
      </w:tr>
      <w:tr w:rsidR="00E113C7" w:rsidTr="00CA75EB">
        <w:tc>
          <w:tcPr>
            <w:tcW w:w="7283" w:type="dxa"/>
            <w:gridSpan w:val="2"/>
          </w:tcPr>
          <w:p w:rsidR="00E113C7" w:rsidRPr="0085095C" w:rsidRDefault="00E113C7" w:rsidP="00E113C7">
            <w:pPr>
              <w:spacing w:line="288" w:lineRule="auto"/>
              <w:ind w:firstLine="720"/>
              <w:jc w:val="both"/>
              <w:rPr>
                <w:rFonts w:cs="Times New Roman"/>
                <w:szCs w:val="28"/>
              </w:rPr>
            </w:pPr>
            <w:r w:rsidRPr="0085095C">
              <w:rPr>
                <w:rFonts w:cs="Times New Roman"/>
                <w:b/>
                <w:szCs w:val="28"/>
              </w:rPr>
              <w:lastRenderedPageBreak/>
              <w:t>0803. Kết quả hoạt động công chứng tính bằng tiền</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1. Khái niệm</w:t>
            </w: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Chỉ tiêu này phản ánh thực trạng kết quả thực hiện việc thu, nộp phí công chứng, thù lao công chứng từ hoạt động của </w:t>
            </w:r>
            <w:r w:rsidRPr="0085095C">
              <w:rPr>
                <w:rFonts w:cs="Times New Roman"/>
                <w:szCs w:val="28"/>
              </w:rPr>
              <w:lastRenderedPageBreak/>
              <w:t>các tổ chức hành nghề công chứng trong kỳ thống kê theo quy định của pháp luật.</w:t>
            </w:r>
          </w:p>
          <w:p w:rsidR="00E113C7" w:rsidRPr="0085095C" w:rsidRDefault="00E113C7" w:rsidP="00E113C7">
            <w:pPr>
              <w:spacing w:line="288" w:lineRule="auto"/>
              <w:ind w:firstLine="720"/>
              <w:jc w:val="both"/>
              <w:rPr>
                <w:rFonts w:cs="Times New Roman"/>
                <w:strike/>
                <w:szCs w:val="28"/>
              </w:rPr>
            </w:pPr>
            <w:r w:rsidRPr="0085095C">
              <w:rPr>
                <w:rFonts w:cs="Times New Roman"/>
                <w:szCs w:val="28"/>
              </w:rPr>
              <w:t xml:space="preserve">- Phí công chứng bao gồm phí công chứng hợp đồng, giao dịch, bản dịch, phí lưu giữ di chúc, phí cấp bản sao văn bản công chứng </w:t>
            </w:r>
            <w:r w:rsidRPr="0085095C">
              <w:rPr>
                <w:rFonts w:cs="Times New Roman"/>
                <w:strike/>
                <w:szCs w:val="28"/>
              </w:rPr>
              <w:t>(khoản 1 Điều 66 Luật Công chứng năm 2014).</w:t>
            </w:r>
          </w:p>
          <w:p w:rsidR="00E113C7"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Thù lao công chứng bao gồm thù lao khi yêu cầu tổ chức hành nghề công chứng thực hiện việc soạn thảo hợp đồng, giao dịch, đánh máy, sao chụp, dịch giấy tờ, văn bản và các việc khác liên quan đến việc công chứng </w:t>
            </w:r>
            <w:r w:rsidRPr="0085095C">
              <w:rPr>
                <w:rFonts w:cs="Times New Roman"/>
                <w:strike/>
                <w:szCs w:val="28"/>
              </w:rPr>
              <w:t>(khoản 1 Điều 67 Luật Công chứng năm 2014)</w:t>
            </w:r>
            <w:r w:rsidRPr="0085095C">
              <w:rPr>
                <w:rFonts w:cs="Times New Roman"/>
                <w:szCs w:val="28"/>
              </w:rPr>
              <w:t>.</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2. Phân tổ chủ yếu</w:t>
            </w:r>
          </w:p>
          <w:p w:rsidR="00E113C7" w:rsidRPr="0085095C" w:rsidRDefault="00E113C7" w:rsidP="00E113C7">
            <w:pPr>
              <w:spacing w:line="288" w:lineRule="auto"/>
              <w:ind w:firstLine="720"/>
              <w:jc w:val="both"/>
              <w:rPr>
                <w:rFonts w:cs="Times New Roman"/>
                <w:szCs w:val="28"/>
              </w:rPr>
            </w:pPr>
            <w:r w:rsidRPr="0085095C">
              <w:rPr>
                <w:rFonts w:cs="Times New Roman"/>
                <w:szCs w:val="28"/>
              </w:rPr>
              <w:t>- Loại tiền (phí công chứng, thù lao công chứng, tiền nộp vào ngân sách/thuế);</w:t>
            </w:r>
          </w:p>
          <w:p w:rsidR="00E113C7" w:rsidRPr="0085095C" w:rsidRDefault="00E113C7" w:rsidP="00E113C7">
            <w:pPr>
              <w:spacing w:line="288" w:lineRule="auto"/>
              <w:ind w:firstLine="720"/>
              <w:jc w:val="both"/>
              <w:rPr>
                <w:rFonts w:cs="Times New Roman"/>
                <w:szCs w:val="28"/>
              </w:rPr>
            </w:pPr>
            <w:r w:rsidRPr="0085095C">
              <w:rPr>
                <w:rFonts w:cs="Times New Roman"/>
                <w:szCs w:val="28"/>
              </w:rPr>
              <w:t>- Tỉnh/thành phố trực thuộc trung ương.</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3. Kỳ công bố</w:t>
            </w:r>
            <w:r w:rsidRPr="0085095C">
              <w:rPr>
                <w:rFonts w:cs="Times New Roman"/>
                <w:szCs w:val="28"/>
              </w:rPr>
              <w:t xml:space="preserve">: </w:t>
            </w:r>
            <w:r w:rsidRPr="00E113C7">
              <w:rPr>
                <w:rFonts w:cs="Times New Roman"/>
                <w:i/>
                <w:szCs w:val="28"/>
              </w:rPr>
              <w:t>N</w:t>
            </w:r>
            <w:r w:rsidRPr="0085095C">
              <w:rPr>
                <w:rFonts w:cs="Times New Roman"/>
                <w:szCs w:val="28"/>
              </w:rPr>
              <w:t>ăm.</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4. Nguồn số liệu</w:t>
            </w:r>
            <w:r w:rsidRPr="0085095C">
              <w:rPr>
                <w:rFonts w:cs="Times New Roman"/>
                <w:szCs w:val="28"/>
              </w:rPr>
              <w:t xml:space="preserve">: </w:t>
            </w:r>
            <w:r w:rsidRPr="00E113C7">
              <w:rPr>
                <w:rFonts w:cs="Times New Roman"/>
                <w:i/>
                <w:szCs w:val="28"/>
              </w:rPr>
              <w:t>C</w:t>
            </w:r>
            <w:r w:rsidRPr="0085095C">
              <w:rPr>
                <w:rFonts w:cs="Times New Roman"/>
                <w:szCs w:val="28"/>
              </w:rPr>
              <w:t>hế độ báo cáo thống kê ngành Tư pháp.</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5. Đơn vị (thuộc Bộ Tư pháp) chịu trách nhiệm thu thập, tổng hợp</w:t>
            </w:r>
          </w:p>
          <w:p w:rsidR="00E113C7" w:rsidRPr="0085095C" w:rsidRDefault="00E113C7" w:rsidP="00E113C7">
            <w:pPr>
              <w:spacing w:line="288" w:lineRule="auto"/>
              <w:ind w:firstLine="720"/>
              <w:jc w:val="both"/>
              <w:rPr>
                <w:rFonts w:cs="Times New Roman"/>
                <w:szCs w:val="28"/>
              </w:rPr>
            </w:pPr>
            <w:r w:rsidRPr="0085095C">
              <w:rPr>
                <w:rFonts w:cs="Times New Roman"/>
                <w:szCs w:val="28"/>
              </w:rPr>
              <w:t>Chủ trì: Cục Kế hoạch - Tài chính;</w:t>
            </w:r>
          </w:p>
          <w:p w:rsidR="00E113C7" w:rsidRPr="0085095C" w:rsidRDefault="00E113C7" w:rsidP="00E113C7">
            <w:pPr>
              <w:spacing w:line="288" w:lineRule="auto"/>
              <w:ind w:firstLine="720"/>
              <w:jc w:val="both"/>
              <w:rPr>
                <w:rFonts w:cs="Times New Roman"/>
                <w:b/>
                <w:szCs w:val="28"/>
              </w:rPr>
            </w:pPr>
            <w:r w:rsidRPr="0085095C">
              <w:rPr>
                <w:rFonts w:cs="Times New Roman"/>
                <w:szCs w:val="28"/>
              </w:rPr>
              <w:t>Phối hợp: Cục Bổ trợ tư pháp.</w:t>
            </w:r>
          </w:p>
        </w:tc>
        <w:tc>
          <w:tcPr>
            <w:tcW w:w="7282" w:type="dxa"/>
            <w:gridSpan w:val="2"/>
          </w:tcPr>
          <w:p w:rsidR="00E113C7" w:rsidRPr="0085095C" w:rsidRDefault="00E113C7" w:rsidP="00E113C7">
            <w:pPr>
              <w:spacing w:line="288" w:lineRule="auto"/>
              <w:ind w:firstLine="720"/>
              <w:jc w:val="both"/>
              <w:rPr>
                <w:rFonts w:cs="Times New Roman"/>
                <w:szCs w:val="28"/>
              </w:rPr>
            </w:pPr>
            <w:r w:rsidRPr="0085095C">
              <w:rPr>
                <w:rFonts w:cs="Times New Roman"/>
                <w:b/>
                <w:szCs w:val="28"/>
              </w:rPr>
              <w:lastRenderedPageBreak/>
              <w:t>0803. Kết quả hoạt động công chứng tính bằng tiền</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1. Khái niệm</w:t>
            </w: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Chỉ tiêu này phản ánh thực trạng kết quả thực hiện việc thu, nộp phí công chứng, thù lao công chứng từ hoạt động của </w:t>
            </w:r>
            <w:r w:rsidRPr="0085095C">
              <w:rPr>
                <w:rFonts w:cs="Times New Roman"/>
                <w:szCs w:val="28"/>
              </w:rPr>
              <w:lastRenderedPageBreak/>
              <w:t>các tổ chức hành nghề công chứng trong kỳ thống kê theo quy định của pháp luật.</w:t>
            </w: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Phí công chứng </w:t>
            </w:r>
            <w:r w:rsidRPr="0085095C">
              <w:rPr>
                <w:rFonts w:cs="Times New Roman"/>
                <w:i/>
                <w:szCs w:val="28"/>
              </w:rPr>
              <w:t>được quy định tại khoản 1 Điều 66 Luật Công chứng năm 2014,</w:t>
            </w:r>
            <w:r w:rsidRPr="0085095C">
              <w:rPr>
                <w:rFonts w:cs="Times New Roman"/>
                <w:szCs w:val="28"/>
              </w:rPr>
              <w:t xml:space="preserve"> bao gồm phí công chứng hợp đồng, giao dịch, bản dịch, phí lưu giữ di chúc, phí cấp bản sao văn bản công chứng.</w:t>
            </w: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Thù lao công chứng </w:t>
            </w:r>
            <w:r w:rsidRPr="0085095C">
              <w:rPr>
                <w:rFonts w:cs="Times New Roman"/>
                <w:i/>
                <w:szCs w:val="28"/>
              </w:rPr>
              <w:t>được quy định tại khoản 1 Điều 67 Luật Công chứng năm 2014</w:t>
            </w:r>
            <w:r w:rsidRPr="0085095C">
              <w:rPr>
                <w:rFonts w:cs="Times New Roman"/>
                <w:szCs w:val="28"/>
              </w:rPr>
              <w:t xml:space="preserve"> bao gồm thù lao khi yêu cầu tổ chức hành nghề công chứng thực hiện việc soạn thảo hợp đồng, giao dịch, đánh máy, sao chụp, dịch giấy tờ, văn bản và các việc khác liên quan đến việc công chứng.</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2. Phân tổ chủ yếu</w:t>
            </w:r>
          </w:p>
          <w:p w:rsidR="00E113C7" w:rsidRPr="0085095C" w:rsidRDefault="00E113C7" w:rsidP="00E113C7">
            <w:pPr>
              <w:spacing w:line="288" w:lineRule="auto"/>
              <w:ind w:firstLine="720"/>
              <w:jc w:val="both"/>
              <w:rPr>
                <w:rFonts w:cs="Times New Roman"/>
                <w:szCs w:val="28"/>
              </w:rPr>
            </w:pPr>
            <w:r w:rsidRPr="0085095C">
              <w:rPr>
                <w:rFonts w:cs="Times New Roman"/>
                <w:szCs w:val="28"/>
              </w:rPr>
              <w:t>- Loại tiền (phí công chứng, thù lao công chứng, tiền nộp vào ngân sách/thuế);</w:t>
            </w:r>
          </w:p>
          <w:p w:rsidR="00E113C7" w:rsidRPr="0085095C" w:rsidRDefault="00E113C7" w:rsidP="00E113C7">
            <w:pPr>
              <w:spacing w:line="288" w:lineRule="auto"/>
              <w:ind w:firstLine="720"/>
              <w:jc w:val="both"/>
              <w:rPr>
                <w:rFonts w:cs="Times New Roman"/>
                <w:szCs w:val="28"/>
              </w:rPr>
            </w:pPr>
            <w:r w:rsidRPr="0085095C">
              <w:rPr>
                <w:rFonts w:cs="Times New Roman"/>
                <w:szCs w:val="28"/>
              </w:rPr>
              <w:t>- Tỉnh/thành phố trực thuộc trung ương.</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3. Kỳ công bố</w:t>
            </w:r>
            <w:r>
              <w:rPr>
                <w:rFonts w:cs="Times New Roman"/>
                <w:szCs w:val="28"/>
              </w:rPr>
              <w:t xml:space="preserve">: </w:t>
            </w:r>
            <w:r w:rsidRPr="00E113C7">
              <w:rPr>
                <w:rFonts w:cs="Times New Roman"/>
                <w:i/>
                <w:szCs w:val="28"/>
              </w:rPr>
              <w:t>n</w:t>
            </w:r>
            <w:r w:rsidRPr="0085095C">
              <w:rPr>
                <w:rFonts w:cs="Times New Roman"/>
                <w:szCs w:val="28"/>
              </w:rPr>
              <w:t>ăm.</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4. Nguồn số liệu</w:t>
            </w:r>
            <w:r w:rsidRPr="0085095C">
              <w:rPr>
                <w:rFonts w:cs="Times New Roman"/>
                <w:szCs w:val="28"/>
              </w:rPr>
              <w:t xml:space="preserve">: </w:t>
            </w:r>
            <w:r w:rsidRPr="00E113C7">
              <w:rPr>
                <w:rFonts w:cs="Times New Roman"/>
                <w:i/>
                <w:szCs w:val="28"/>
              </w:rPr>
              <w:t>c</w:t>
            </w:r>
            <w:r w:rsidRPr="0085095C">
              <w:rPr>
                <w:rFonts w:cs="Times New Roman"/>
                <w:szCs w:val="28"/>
              </w:rPr>
              <w:t>hế độ báo cáo thống kê ngành Tư pháp.</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5. Đơn vị (thuộc Bộ Tư pháp) chịu trách nhiệm thu thập, tổng hợp</w:t>
            </w:r>
          </w:p>
          <w:p w:rsidR="00E113C7" w:rsidRPr="0085095C" w:rsidRDefault="00E113C7" w:rsidP="00E113C7">
            <w:pPr>
              <w:spacing w:line="288" w:lineRule="auto"/>
              <w:ind w:firstLine="720"/>
              <w:jc w:val="both"/>
              <w:rPr>
                <w:rFonts w:cs="Times New Roman"/>
                <w:szCs w:val="28"/>
              </w:rPr>
            </w:pPr>
            <w:r w:rsidRPr="0085095C">
              <w:rPr>
                <w:rFonts w:cs="Times New Roman"/>
                <w:szCs w:val="28"/>
              </w:rPr>
              <w:t>Chủ trì: Cục Kế hoạch - Tài chính;</w:t>
            </w:r>
          </w:p>
          <w:p w:rsidR="00E113C7" w:rsidRPr="0085095C" w:rsidRDefault="00E113C7" w:rsidP="00E113C7">
            <w:pPr>
              <w:spacing w:line="288" w:lineRule="auto"/>
              <w:ind w:firstLine="720"/>
              <w:jc w:val="both"/>
              <w:rPr>
                <w:rFonts w:cs="Times New Roman"/>
                <w:b/>
                <w:spacing w:val="-4"/>
                <w:szCs w:val="28"/>
              </w:rPr>
            </w:pPr>
            <w:r w:rsidRPr="0085095C">
              <w:rPr>
                <w:rFonts w:cs="Times New Roman"/>
                <w:szCs w:val="28"/>
              </w:rPr>
              <w:t>Phối hợp: Cục Bổ trợ tư pháp.</w:t>
            </w:r>
          </w:p>
        </w:tc>
      </w:tr>
      <w:tr w:rsidR="00041D5A" w:rsidTr="00CA75EB">
        <w:tc>
          <w:tcPr>
            <w:tcW w:w="7283" w:type="dxa"/>
            <w:gridSpan w:val="2"/>
          </w:tcPr>
          <w:p w:rsidR="00041D5A" w:rsidRPr="001114C2" w:rsidRDefault="00196749" w:rsidP="00A46DF2">
            <w:pPr>
              <w:spacing w:line="288" w:lineRule="auto"/>
              <w:ind w:firstLine="720"/>
              <w:jc w:val="both"/>
              <w:rPr>
                <w:b/>
                <w:szCs w:val="28"/>
              </w:rPr>
            </w:pPr>
            <w:r w:rsidRPr="001114C2">
              <w:rPr>
                <w:b/>
                <w:szCs w:val="28"/>
              </w:rPr>
              <w:lastRenderedPageBreak/>
              <w:t>09. Luật sư</w:t>
            </w:r>
          </w:p>
        </w:tc>
        <w:tc>
          <w:tcPr>
            <w:tcW w:w="7282" w:type="dxa"/>
            <w:gridSpan w:val="2"/>
          </w:tcPr>
          <w:p w:rsidR="00041D5A" w:rsidRPr="00F671AA" w:rsidRDefault="00196749" w:rsidP="00A46DF2">
            <w:pPr>
              <w:spacing w:line="288" w:lineRule="auto"/>
              <w:ind w:firstLine="720"/>
              <w:jc w:val="both"/>
              <w:rPr>
                <w:b/>
                <w:spacing w:val="-4"/>
                <w:szCs w:val="28"/>
              </w:rPr>
            </w:pPr>
            <w:r w:rsidRPr="001114C2">
              <w:rPr>
                <w:b/>
                <w:szCs w:val="28"/>
              </w:rPr>
              <w:t>09. Luật sư</w:t>
            </w:r>
          </w:p>
        </w:tc>
      </w:tr>
      <w:tr w:rsidR="00E113C7" w:rsidTr="00CA75EB">
        <w:tc>
          <w:tcPr>
            <w:tcW w:w="7283" w:type="dxa"/>
            <w:gridSpan w:val="2"/>
          </w:tcPr>
          <w:p w:rsidR="00E113C7" w:rsidRPr="0085095C" w:rsidRDefault="00E113C7" w:rsidP="00E113C7">
            <w:pPr>
              <w:spacing w:line="288" w:lineRule="auto"/>
              <w:ind w:firstLine="720"/>
              <w:jc w:val="both"/>
              <w:rPr>
                <w:rFonts w:cs="Times New Roman"/>
                <w:strike/>
                <w:szCs w:val="28"/>
              </w:rPr>
            </w:pPr>
            <w:r w:rsidRPr="0085095C">
              <w:rPr>
                <w:rFonts w:cs="Times New Roman"/>
                <w:b/>
                <w:szCs w:val="28"/>
              </w:rPr>
              <w:lastRenderedPageBreak/>
              <w:t xml:space="preserve">0901. Số tổ chức hành nghề luật sư; số Luật sư hành nghề </w:t>
            </w:r>
            <w:r w:rsidRPr="0085095C">
              <w:rPr>
                <w:rFonts w:cs="Times New Roman"/>
                <w:b/>
                <w:strike/>
                <w:szCs w:val="28"/>
              </w:rPr>
              <w:t>tại các tổ chức hành nghề luật sư trong nước</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1. Khái niệm</w:t>
            </w:r>
          </w:p>
          <w:p w:rsidR="00E113C7" w:rsidRPr="0085095C" w:rsidRDefault="00E113C7" w:rsidP="00E113C7">
            <w:pPr>
              <w:spacing w:line="288" w:lineRule="auto"/>
              <w:ind w:firstLine="720"/>
              <w:jc w:val="both"/>
              <w:rPr>
                <w:rFonts w:cs="Times New Roman"/>
                <w:szCs w:val="28"/>
              </w:rPr>
            </w:pPr>
            <w:r w:rsidRPr="0085095C">
              <w:rPr>
                <w:rFonts w:cs="Times New Roman"/>
                <w:szCs w:val="28"/>
              </w:rPr>
              <w:t>1.1. Số tổ chức hành nghề luật sư</w:t>
            </w:r>
          </w:p>
          <w:p w:rsidR="00E113C7" w:rsidRPr="0085095C" w:rsidRDefault="00E113C7" w:rsidP="00E113C7">
            <w:pPr>
              <w:spacing w:line="288" w:lineRule="auto"/>
              <w:ind w:firstLine="720"/>
              <w:jc w:val="both"/>
              <w:rPr>
                <w:rFonts w:cs="Times New Roman"/>
                <w:strike/>
                <w:szCs w:val="28"/>
              </w:rPr>
            </w:pPr>
            <w:r w:rsidRPr="0085095C">
              <w:rPr>
                <w:rFonts w:cs="Times New Roman"/>
                <w:szCs w:val="28"/>
              </w:rPr>
              <w:t xml:space="preserve">- Tổ chức hành nghề luật sư bao gồm: Văn phòng luật sư và công ty luật </w:t>
            </w:r>
            <w:r w:rsidRPr="0085095C">
              <w:rPr>
                <w:rFonts w:cs="Times New Roman"/>
                <w:strike/>
                <w:szCs w:val="28"/>
              </w:rPr>
              <w:t>(Điều 32 Luật sửa đổi, bổ sung một số điều của Luật Luật sư).</w:t>
            </w: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Văn phòng luật sư là văn phòng do một luật sư thành lập được </w:t>
            </w:r>
            <w:r w:rsidRPr="0085095C">
              <w:rPr>
                <w:rFonts w:cs="Times New Roman"/>
                <w:strike/>
                <w:szCs w:val="28"/>
              </w:rPr>
              <w:t>tổ chức</w:t>
            </w:r>
            <w:r w:rsidRPr="0085095C">
              <w:rPr>
                <w:rFonts w:cs="Times New Roman"/>
                <w:szCs w:val="28"/>
              </w:rPr>
              <w:t xml:space="preserve"> và hoạt động theo loại hình doanh nghiệp tư nhân </w:t>
            </w:r>
            <w:r w:rsidRPr="0085095C">
              <w:rPr>
                <w:rFonts w:cs="Times New Roman"/>
                <w:strike/>
                <w:szCs w:val="28"/>
              </w:rPr>
              <w:t>(Điều 33 Luật Luật sư).</w:t>
            </w:r>
          </w:p>
          <w:p w:rsidR="00E113C7" w:rsidRPr="0085095C" w:rsidRDefault="00E113C7" w:rsidP="00E113C7">
            <w:pPr>
              <w:spacing w:line="288" w:lineRule="auto"/>
              <w:ind w:firstLine="720"/>
              <w:jc w:val="both"/>
              <w:rPr>
                <w:rFonts w:cs="Times New Roman"/>
                <w:strike/>
                <w:szCs w:val="28"/>
              </w:rPr>
            </w:pPr>
            <w:r w:rsidRPr="0085095C">
              <w:rPr>
                <w:rFonts w:cs="Times New Roman"/>
                <w:szCs w:val="28"/>
              </w:rPr>
              <w:t xml:space="preserve">+ Công ty luật bao gồm công ty luật hợp danh và công ty luật trách nhiệm hữu hạn (TNHH) (Điều 34 Luật Luật sư); Công ty luật hợp danh do ít nhất 02 luật sư thành lập; </w:t>
            </w:r>
            <w:r w:rsidRPr="0085095C">
              <w:rPr>
                <w:rFonts w:cs="Times New Roman"/>
                <w:strike/>
                <w:szCs w:val="28"/>
              </w:rPr>
              <w:t>Công ty luật TNHH bao gồm công ty luật TNHH 02 thành viên trở lên và công ty luật TNHH một thành viên.</w:t>
            </w:r>
          </w:p>
          <w:p w:rsidR="00E113C7" w:rsidRPr="0085095C"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trike/>
                <w:szCs w:val="28"/>
              </w:rPr>
            </w:pPr>
            <w:r w:rsidRPr="0085095C">
              <w:rPr>
                <w:rFonts w:cs="Times New Roman"/>
                <w:szCs w:val="28"/>
              </w:rPr>
              <w:t xml:space="preserve">1.2. Số luật sư hành nghề </w:t>
            </w:r>
            <w:r w:rsidRPr="0085095C">
              <w:rPr>
                <w:rFonts w:cs="Times New Roman"/>
                <w:strike/>
                <w:szCs w:val="28"/>
              </w:rPr>
              <w:t>tại các tổ chức hành nghề luật sư trong nước</w:t>
            </w:r>
          </w:p>
          <w:p w:rsidR="00E113C7" w:rsidRPr="0085095C" w:rsidRDefault="00E113C7" w:rsidP="00E113C7">
            <w:pPr>
              <w:spacing w:line="288" w:lineRule="auto"/>
              <w:ind w:firstLine="720"/>
              <w:jc w:val="both"/>
              <w:rPr>
                <w:rFonts w:cs="Times New Roman"/>
                <w:szCs w:val="28"/>
              </w:rPr>
            </w:pPr>
            <w:r w:rsidRPr="0085095C">
              <w:rPr>
                <w:rFonts w:cs="Times New Roman"/>
                <w:szCs w:val="28"/>
              </w:rPr>
              <w:t>- Số luật sư hành nghề tại địa phương gồm số luật sư trong nước và số luật sư nước ngoài làm việc tại tổ chức hành nghề luật sư trong nước.</w:t>
            </w:r>
          </w:p>
          <w:p w:rsidR="00E113C7" w:rsidRPr="0085095C" w:rsidRDefault="00E113C7" w:rsidP="00E113C7">
            <w:pPr>
              <w:spacing w:line="288" w:lineRule="auto"/>
              <w:ind w:firstLine="720"/>
              <w:jc w:val="both"/>
              <w:rPr>
                <w:rFonts w:cs="Times New Roman"/>
                <w:strike/>
                <w:szCs w:val="28"/>
              </w:rPr>
            </w:pPr>
            <w:r w:rsidRPr="0085095C">
              <w:rPr>
                <w:rFonts w:cs="Times New Roman"/>
                <w:strike/>
                <w:szCs w:val="28"/>
              </w:rPr>
              <w:lastRenderedPageBreak/>
              <w:t>+ Số luật sư trong nước gồm luật sư trong nước làm việc tại tổ chức hành nghề luật sư và luật sư hành nghề với tư cách cá nhân.</w:t>
            </w:r>
          </w:p>
          <w:p w:rsidR="00E113C7" w:rsidRPr="0085095C" w:rsidRDefault="00E113C7" w:rsidP="00E113C7">
            <w:pPr>
              <w:spacing w:line="288" w:lineRule="auto"/>
              <w:ind w:firstLine="720"/>
              <w:jc w:val="both"/>
              <w:rPr>
                <w:rFonts w:cs="Times New Roman"/>
                <w:strike/>
                <w:szCs w:val="28"/>
              </w:rPr>
            </w:pPr>
            <w:r w:rsidRPr="0085095C">
              <w:rPr>
                <w:rFonts w:cs="Times New Roman"/>
                <w:strike/>
                <w:szCs w:val="28"/>
              </w:rPr>
              <w:t>Luật sư trong nước làm việc tại tổ chức hành nghề luật sư là luật sư làm việc tại tổ chức hành nghề luật sư, chi nhánh tổ chức hành nghề có trụ sở đặt tại địa phương.</w:t>
            </w: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Luật sư hành nghề với tư cách cá nhân </w:t>
            </w:r>
            <w:r w:rsidRPr="0085095C">
              <w:rPr>
                <w:rFonts w:cs="Times New Roman"/>
                <w:strike/>
                <w:szCs w:val="28"/>
              </w:rPr>
              <w:t>là thành viên Đoàn luật sư địa phương,</w:t>
            </w:r>
            <w:r w:rsidRPr="0085095C">
              <w:rPr>
                <w:rFonts w:cs="Times New Roman"/>
                <w:szCs w:val="28"/>
              </w:rPr>
              <w:t xml:space="preserve"> là luật sư làm việc theo hợp đồng lao động cho cơ quan, tổ chức không phải là tổ chức hành nghề luật sư </w:t>
            </w:r>
            <w:r w:rsidRPr="0085095C">
              <w:rPr>
                <w:rFonts w:cs="Times New Roman"/>
                <w:strike/>
                <w:szCs w:val="28"/>
              </w:rPr>
              <w:t>(Điều 49, 50 Luật sửa đổi, bổ sung một số điều của Luật luật sư)</w:t>
            </w:r>
            <w:r w:rsidRPr="0085095C">
              <w:rPr>
                <w:rFonts w:cs="Times New Roman"/>
                <w:szCs w:val="28"/>
              </w:rPr>
              <w:t>.</w:t>
            </w:r>
          </w:p>
          <w:p w:rsidR="00E113C7" w:rsidRPr="0085095C" w:rsidRDefault="00E113C7" w:rsidP="00E113C7">
            <w:pPr>
              <w:spacing w:line="288" w:lineRule="auto"/>
              <w:ind w:firstLine="720"/>
              <w:jc w:val="both"/>
              <w:rPr>
                <w:rFonts w:cs="Times New Roman"/>
                <w:strike/>
                <w:szCs w:val="28"/>
              </w:rPr>
            </w:pPr>
            <w:r w:rsidRPr="0085095C">
              <w:rPr>
                <w:rFonts w:cs="Times New Roman"/>
                <w:strike/>
                <w:szCs w:val="28"/>
              </w:rPr>
              <w:t>+ Luật sư nước ngoài làm việc tại tổ chức hành nghề luật sư là những luật sư được tổ chức hành nghề luật sư của Việt Nam đồng ý tuyển dụng vào làm việc theo hợp đồng lao động tại tổ chức đó (Điều 74 Luật sửa đổi, bổ sung một số điều của Luật Luật sư).</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2. Phân tổ chủ yếu</w:t>
            </w:r>
          </w:p>
          <w:p w:rsidR="00E113C7" w:rsidRPr="0085095C" w:rsidRDefault="00E113C7" w:rsidP="00E113C7">
            <w:pPr>
              <w:spacing w:line="288" w:lineRule="auto"/>
              <w:ind w:firstLine="720"/>
              <w:jc w:val="both"/>
              <w:rPr>
                <w:rFonts w:cs="Times New Roman"/>
                <w:szCs w:val="28"/>
              </w:rPr>
            </w:pPr>
            <w:r w:rsidRPr="0085095C">
              <w:rPr>
                <w:rFonts w:cs="Times New Roman"/>
                <w:szCs w:val="28"/>
              </w:rPr>
              <w:t>- Loại tổ chức hành nghề luật sư (văn phòng luật sư, công ty luật);</w:t>
            </w:r>
          </w:p>
          <w:p w:rsidR="00E113C7"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zCs w:val="28"/>
              </w:rPr>
            </w:pPr>
            <w:r w:rsidRPr="0085095C">
              <w:rPr>
                <w:rFonts w:cs="Times New Roman"/>
                <w:szCs w:val="28"/>
              </w:rPr>
              <w:t>- Tỉnh/thành phố trực thuộc trung ương.</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3. Kỳ công bố</w:t>
            </w:r>
            <w:r w:rsidRPr="0085095C">
              <w:rPr>
                <w:rFonts w:cs="Times New Roman"/>
                <w:szCs w:val="28"/>
              </w:rPr>
              <w:t xml:space="preserve">: </w:t>
            </w:r>
            <w:r w:rsidRPr="00E113C7">
              <w:rPr>
                <w:rFonts w:cs="Times New Roman"/>
                <w:i/>
                <w:szCs w:val="28"/>
              </w:rPr>
              <w:t>N</w:t>
            </w:r>
            <w:r w:rsidRPr="0085095C">
              <w:rPr>
                <w:rFonts w:cs="Times New Roman"/>
                <w:szCs w:val="28"/>
              </w:rPr>
              <w:t>ăm.</w:t>
            </w:r>
          </w:p>
          <w:p w:rsidR="00E113C7" w:rsidRPr="0085095C" w:rsidRDefault="00E113C7" w:rsidP="00E113C7">
            <w:pPr>
              <w:spacing w:line="288" w:lineRule="auto"/>
              <w:ind w:firstLine="720"/>
              <w:jc w:val="both"/>
              <w:rPr>
                <w:rFonts w:cs="Times New Roman"/>
                <w:szCs w:val="28"/>
              </w:rPr>
            </w:pPr>
            <w:r w:rsidRPr="0085095C">
              <w:rPr>
                <w:rFonts w:cs="Times New Roman"/>
                <w:b/>
                <w:szCs w:val="28"/>
              </w:rPr>
              <w:lastRenderedPageBreak/>
              <w:t>4. Nguồn số liệu</w:t>
            </w:r>
            <w:r w:rsidRPr="0085095C">
              <w:rPr>
                <w:rFonts w:cs="Times New Roman"/>
                <w:szCs w:val="28"/>
              </w:rPr>
              <w:t xml:space="preserve">: </w:t>
            </w:r>
            <w:r w:rsidRPr="00E113C7">
              <w:rPr>
                <w:rFonts w:cs="Times New Roman"/>
                <w:i/>
                <w:szCs w:val="28"/>
              </w:rPr>
              <w:t>C</w:t>
            </w:r>
            <w:r w:rsidRPr="0085095C">
              <w:rPr>
                <w:rFonts w:cs="Times New Roman"/>
                <w:szCs w:val="28"/>
              </w:rPr>
              <w:t>hế độ báo cáo thống kê ngành Tư pháp.</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5. Đơn vị (thuộc Bộ Tư pháp) chịu trách nhiệm thu thập, tổng hợp</w:t>
            </w:r>
          </w:p>
          <w:p w:rsidR="00E113C7" w:rsidRPr="0085095C" w:rsidRDefault="00E113C7" w:rsidP="00E113C7">
            <w:pPr>
              <w:spacing w:line="288" w:lineRule="auto"/>
              <w:ind w:firstLine="720"/>
              <w:jc w:val="both"/>
              <w:rPr>
                <w:rFonts w:cs="Times New Roman"/>
                <w:szCs w:val="28"/>
              </w:rPr>
            </w:pPr>
            <w:r w:rsidRPr="0085095C">
              <w:rPr>
                <w:rFonts w:cs="Times New Roman"/>
                <w:szCs w:val="28"/>
              </w:rPr>
              <w:t>Chủ trì: Cục Kế hoạch - Tài chính;</w:t>
            </w:r>
          </w:p>
          <w:p w:rsidR="00E113C7" w:rsidRPr="0085095C" w:rsidRDefault="00E113C7" w:rsidP="00E113C7">
            <w:pPr>
              <w:spacing w:line="288" w:lineRule="auto"/>
              <w:ind w:firstLine="720"/>
              <w:jc w:val="both"/>
              <w:rPr>
                <w:rFonts w:cs="Times New Roman"/>
                <w:b/>
                <w:szCs w:val="28"/>
              </w:rPr>
            </w:pPr>
            <w:r w:rsidRPr="0085095C">
              <w:rPr>
                <w:rFonts w:cs="Times New Roman"/>
                <w:szCs w:val="28"/>
              </w:rPr>
              <w:t>Phối hợp: Cục Bổ trợ tư pháp.</w:t>
            </w:r>
          </w:p>
        </w:tc>
        <w:tc>
          <w:tcPr>
            <w:tcW w:w="7282" w:type="dxa"/>
            <w:gridSpan w:val="2"/>
          </w:tcPr>
          <w:p w:rsidR="00E113C7" w:rsidRPr="0085095C" w:rsidRDefault="00E113C7" w:rsidP="00E113C7">
            <w:pPr>
              <w:spacing w:line="288" w:lineRule="auto"/>
              <w:ind w:firstLine="720"/>
              <w:jc w:val="both"/>
              <w:rPr>
                <w:rFonts w:cs="Times New Roman"/>
                <w:szCs w:val="28"/>
              </w:rPr>
            </w:pPr>
            <w:r w:rsidRPr="0085095C">
              <w:rPr>
                <w:rFonts w:cs="Times New Roman"/>
                <w:b/>
                <w:szCs w:val="28"/>
              </w:rPr>
              <w:lastRenderedPageBreak/>
              <w:t xml:space="preserve">0901. Số tổ chức hành nghề luật sư </w:t>
            </w:r>
            <w:r w:rsidRPr="0085095C">
              <w:rPr>
                <w:rFonts w:cs="Times New Roman"/>
                <w:b/>
                <w:i/>
                <w:szCs w:val="28"/>
              </w:rPr>
              <w:t>Việt Nam</w:t>
            </w:r>
            <w:r w:rsidRPr="0085095C">
              <w:rPr>
                <w:rFonts w:cs="Times New Roman"/>
                <w:b/>
                <w:szCs w:val="28"/>
              </w:rPr>
              <w:t xml:space="preserve">; số Luật sư </w:t>
            </w:r>
            <w:r w:rsidRPr="0085095C">
              <w:rPr>
                <w:rFonts w:cs="Times New Roman"/>
                <w:b/>
                <w:i/>
                <w:szCs w:val="28"/>
              </w:rPr>
              <w:t>Việt Nam</w:t>
            </w:r>
            <w:r w:rsidRPr="0085095C">
              <w:rPr>
                <w:rFonts w:cs="Times New Roman"/>
                <w:b/>
                <w:szCs w:val="28"/>
              </w:rPr>
              <w:t xml:space="preserve"> hành nghề</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 xml:space="preserve">1. Khái niệm, </w:t>
            </w:r>
            <w:r w:rsidRPr="0085095C">
              <w:rPr>
                <w:rFonts w:cs="Times New Roman"/>
                <w:b/>
                <w:i/>
                <w:szCs w:val="28"/>
              </w:rPr>
              <w:t>phương pháp tính</w:t>
            </w:r>
          </w:p>
          <w:p w:rsidR="00E113C7" w:rsidRPr="0085095C" w:rsidRDefault="00E113C7" w:rsidP="00E113C7">
            <w:pPr>
              <w:spacing w:line="288" w:lineRule="auto"/>
              <w:ind w:firstLine="720"/>
              <w:jc w:val="both"/>
              <w:rPr>
                <w:rFonts w:cs="Times New Roman"/>
                <w:szCs w:val="28"/>
              </w:rPr>
            </w:pPr>
            <w:r w:rsidRPr="0085095C">
              <w:rPr>
                <w:rFonts w:cs="Times New Roman"/>
                <w:szCs w:val="28"/>
              </w:rPr>
              <w:t>1.1. Số tổ chức hành nghề luật sư</w:t>
            </w: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Tổ chức hành nghề luật sư </w:t>
            </w:r>
            <w:r w:rsidRPr="0085095C">
              <w:rPr>
                <w:rFonts w:cs="Times New Roman"/>
                <w:i/>
                <w:szCs w:val="28"/>
              </w:rPr>
              <w:t>Việt Nam</w:t>
            </w:r>
            <w:r w:rsidRPr="0085095C">
              <w:rPr>
                <w:rFonts w:cs="Times New Roman"/>
                <w:szCs w:val="28"/>
              </w:rPr>
              <w:t xml:space="preserve"> bao gồm: Văn phòng luật sư và công ty luật. </w:t>
            </w:r>
          </w:p>
          <w:p w:rsidR="00E113C7" w:rsidRPr="0085095C"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w:t>
            </w:r>
            <w:r w:rsidRPr="0085095C">
              <w:rPr>
                <w:rFonts w:cs="Times New Roman"/>
                <w:i/>
                <w:szCs w:val="28"/>
              </w:rPr>
              <w:t>Khái niệm</w:t>
            </w:r>
            <w:r w:rsidRPr="0085095C">
              <w:rPr>
                <w:rFonts w:cs="Times New Roman"/>
                <w:szCs w:val="28"/>
              </w:rPr>
              <w:t xml:space="preserve"> Văn phòng luật sư </w:t>
            </w:r>
            <w:r w:rsidRPr="0085095C">
              <w:rPr>
                <w:rFonts w:cs="Times New Roman"/>
                <w:i/>
                <w:szCs w:val="28"/>
              </w:rPr>
              <w:t>được quy định tại Điều 33 Luật Luật sư</w:t>
            </w:r>
            <w:r w:rsidRPr="0085095C">
              <w:rPr>
                <w:rFonts w:cs="Times New Roman"/>
                <w:szCs w:val="28"/>
              </w:rPr>
              <w:t xml:space="preserve"> là văn phòng do một luật sư thành lập, được </w:t>
            </w:r>
            <w:r w:rsidRPr="0085095C">
              <w:rPr>
                <w:rFonts w:cs="Times New Roman"/>
                <w:i/>
                <w:szCs w:val="28"/>
              </w:rPr>
              <w:t>thành lập</w:t>
            </w:r>
            <w:r w:rsidRPr="0085095C">
              <w:rPr>
                <w:rFonts w:cs="Times New Roman"/>
                <w:szCs w:val="28"/>
              </w:rPr>
              <w:t xml:space="preserve"> và hoạt động theo loại hình doanh nghiệp tư nhân.</w:t>
            </w: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Công ty luật bao gồm công ty luật hợp danh và công ty luật trách nhiệm hữu hạn (TNHH), </w:t>
            </w:r>
            <w:r w:rsidRPr="0085095C">
              <w:rPr>
                <w:rFonts w:cs="Times New Roman"/>
                <w:i/>
                <w:szCs w:val="28"/>
              </w:rPr>
              <w:t xml:space="preserve">được thành lập và hoạt động theo quy định tại </w:t>
            </w:r>
            <w:r w:rsidRPr="0085095C">
              <w:rPr>
                <w:rFonts w:cs="Times New Roman"/>
                <w:szCs w:val="28"/>
              </w:rPr>
              <w:t>Điều 34 Luật Luật sư.</w:t>
            </w:r>
          </w:p>
          <w:p w:rsidR="00E113C7" w:rsidRPr="0085095C" w:rsidRDefault="00E113C7" w:rsidP="00E113C7">
            <w:pPr>
              <w:spacing w:line="288" w:lineRule="auto"/>
              <w:ind w:firstLine="720"/>
              <w:jc w:val="both"/>
              <w:rPr>
                <w:rFonts w:cs="Times New Roman"/>
                <w:i/>
                <w:szCs w:val="28"/>
              </w:rPr>
            </w:pPr>
            <w:r w:rsidRPr="0085095C">
              <w:rPr>
                <w:rFonts w:cs="Times New Roman"/>
                <w:i/>
                <w:szCs w:val="28"/>
              </w:rPr>
              <w:t xml:space="preserve">- Số tổ chức hành nghề luật sư Việt Nam là số lượng tổ chức hành nghề luật sư đăng ký hành nghề trên địa bàn tỉnh/thành phố trực thuộc trung ương.  </w:t>
            </w: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1.2. Số luật sư </w:t>
            </w:r>
            <w:r w:rsidRPr="0085095C">
              <w:rPr>
                <w:rFonts w:cs="Times New Roman"/>
                <w:i/>
                <w:szCs w:val="28"/>
              </w:rPr>
              <w:t>Việt Nam</w:t>
            </w:r>
            <w:r w:rsidRPr="0085095C">
              <w:rPr>
                <w:rFonts w:cs="Times New Roman"/>
                <w:szCs w:val="28"/>
              </w:rPr>
              <w:t xml:space="preserve"> hành nghề</w:t>
            </w: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Số luật sư </w:t>
            </w:r>
            <w:r w:rsidRPr="0085095C">
              <w:rPr>
                <w:rFonts w:cs="Times New Roman"/>
                <w:i/>
                <w:szCs w:val="28"/>
              </w:rPr>
              <w:t>Việt Nam</w:t>
            </w:r>
            <w:r w:rsidRPr="0085095C">
              <w:rPr>
                <w:rFonts w:cs="Times New Roman"/>
                <w:szCs w:val="28"/>
              </w:rPr>
              <w:t xml:space="preserve"> hành nghề tại địa phương gồm:</w:t>
            </w:r>
          </w:p>
          <w:p w:rsidR="00E113C7" w:rsidRPr="0085095C" w:rsidRDefault="00E113C7" w:rsidP="00E113C7">
            <w:pPr>
              <w:spacing w:line="288" w:lineRule="auto"/>
              <w:ind w:firstLine="720"/>
              <w:jc w:val="both"/>
              <w:rPr>
                <w:rFonts w:cs="Times New Roman"/>
                <w:szCs w:val="28"/>
              </w:rPr>
            </w:pPr>
            <w:r w:rsidRPr="0085095C">
              <w:rPr>
                <w:rFonts w:cs="Times New Roman"/>
                <w:szCs w:val="28"/>
              </w:rPr>
              <w:t>+ Số luật sư trong nước và số luật sư nước ngoài làm việc tại tổ chức hành nghề luật sư trong nước.</w:t>
            </w:r>
          </w:p>
          <w:p w:rsidR="00E113C7" w:rsidRPr="0085095C" w:rsidRDefault="00E113C7" w:rsidP="00E113C7">
            <w:pPr>
              <w:spacing w:line="288" w:lineRule="auto"/>
              <w:ind w:firstLine="720"/>
              <w:jc w:val="both"/>
              <w:rPr>
                <w:rFonts w:cs="Times New Roman"/>
                <w:i/>
                <w:szCs w:val="28"/>
              </w:rPr>
            </w:pPr>
            <w:r w:rsidRPr="0085095C">
              <w:rPr>
                <w:rFonts w:cs="Times New Roman"/>
                <w:i/>
                <w:szCs w:val="28"/>
              </w:rPr>
              <w:t>+ Số luật sư Việt Nam hành nghề tại tổ chức hành nghề luật sư trong nước và tổ chức hành nghề luật sư nước ngoài tại Việt Nam.</w:t>
            </w:r>
          </w:p>
          <w:p w:rsidR="00E113C7" w:rsidRPr="0085095C" w:rsidRDefault="00E113C7" w:rsidP="00E113C7">
            <w:pPr>
              <w:spacing w:line="288" w:lineRule="auto"/>
              <w:ind w:firstLine="720"/>
              <w:jc w:val="both"/>
              <w:rPr>
                <w:rFonts w:cs="Times New Roman"/>
                <w:szCs w:val="28"/>
              </w:rPr>
            </w:pPr>
            <w:r w:rsidRPr="0085095C">
              <w:rPr>
                <w:rFonts w:cs="Times New Roman"/>
                <w:szCs w:val="28"/>
              </w:rPr>
              <w:lastRenderedPageBreak/>
              <w:t xml:space="preserve">+ </w:t>
            </w:r>
            <w:r w:rsidRPr="0085095C">
              <w:rPr>
                <w:rFonts w:cs="Times New Roman"/>
                <w:i/>
                <w:szCs w:val="28"/>
              </w:rPr>
              <w:t xml:space="preserve">Số </w:t>
            </w:r>
            <w:r w:rsidRPr="0085095C">
              <w:rPr>
                <w:rFonts w:cs="Times New Roman"/>
                <w:szCs w:val="28"/>
              </w:rPr>
              <w:t xml:space="preserve">luật sư </w:t>
            </w:r>
            <w:r w:rsidRPr="0085095C">
              <w:rPr>
                <w:rFonts w:cs="Times New Roman"/>
                <w:i/>
                <w:szCs w:val="28"/>
              </w:rPr>
              <w:t>Việt Nam</w:t>
            </w:r>
            <w:r w:rsidRPr="0085095C">
              <w:rPr>
                <w:rFonts w:cs="Times New Roman"/>
                <w:szCs w:val="28"/>
              </w:rPr>
              <w:t xml:space="preserve"> hành nghề với tư cách cá nhân.</w:t>
            </w:r>
          </w:p>
          <w:p w:rsidR="00E113C7" w:rsidRPr="0085095C"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zCs w:val="28"/>
              </w:rPr>
            </w:pPr>
          </w:p>
          <w:p w:rsidR="00717CF5" w:rsidRDefault="00717CF5" w:rsidP="00E113C7">
            <w:pPr>
              <w:spacing w:line="288" w:lineRule="auto"/>
              <w:ind w:firstLine="720"/>
              <w:jc w:val="both"/>
              <w:rPr>
                <w:rFonts w:cs="Times New Roman"/>
                <w:i/>
                <w:szCs w:val="28"/>
              </w:rPr>
            </w:pPr>
          </w:p>
          <w:p w:rsidR="00E113C7" w:rsidRPr="0085095C" w:rsidRDefault="00E113C7" w:rsidP="00E113C7">
            <w:pPr>
              <w:spacing w:line="288" w:lineRule="auto"/>
              <w:ind w:firstLine="720"/>
              <w:jc w:val="both"/>
              <w:rPr>
                <w:rFonts w:cs="Times New Roman"/>
                <w:i/>
                <w:szCs w:val="28"/>
              </w:rPr>
            </w:pPr>
            <w:r w:rsidRPr="0085095C">
              <w:rPr>
                <w:rFonts w:cs="Times New Roman"/>
                <w:i/>
                <w:szCs w:val="28"/>
              </w:rPr>
              <w:t>Khái niệm</w:t>
            </w:r>
            <w:r w:rsidRPr="0085095C">
              <w:rPr>
                <w:rFonts w:cs="Times New Roman"/>
                <w:szCs w:val="28"/>
              </w:rPr>
              <w:t xml:space="preserve"> “Luật sư hành nghề với tư cách cá nhân” </w:t>
            </w:r>
            <w:r w:rsidRPr="0085095C">
              <w:rPr>
                <w:rFonts w:cs="Times New Roman"/>
                <w:i/>
                <w:szCs w:val="28"/>
              </w:rPr>
              <w:t>được quy định tại Điều 49, 50 Luật sửa đổi, bổ sung một số điều của Luật Luật sư, cụ thể:</w:t>
            </w:r>
            <w:r w:rsidRPr="0085095C">
              <w:rPr>
                <w:rFonts w:cs="Times New Roman"/>
                <w:szCs w:val="28"/>
              </w:rPr>
              <w:t xml:space="preserve"> là luật sư làm việc theo hợp đồng lao động cho cơ quan, tổ chức không phải là tổ chức hành nghề luật sư. </w:t>
            </w:r>
            <w:r w:rsidRPr="0085095C">
              <w:rPr>
                <w:rFonts w:cs="Times New Roman"/>
                <w:i/>
                <w:szCs w:val="28"/>
              </w:rPr>
              <w:t>Luật sư hành nghề với tư cách cá nhân đăng ký hành nghề tại Sở Tư pháp ở địa phương nơi có Đoàn luật sư mà luật sư đó là thành viên.</w:t>
            </w:r>
          </w:p>
          <w:p w:rsidR="00E113C7" w:rsidRPr="0085095C"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zCs w:val="28"/>
              </w:rPr>
            </w:pPr>
            <w:r w:rsidRPr="0085095C">
              <w:rPr>
                <w:rFonts w:cs="Times New Roman"/>
                <w:b/>
                <w:szCs w:val="28"/>
              </w:rPr>
              <w:t>2. Phân tổ chủ yếu</w:t>
            </w: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Loại tổ chức hành nghề luật sư </w:t>
            </w:r>
            <w:r w:rsidRPr="0085095C">
              <w:rPr>
                <w:rFonts w:cs="Times New Roman"/>
                <w:i/>
                <w:szCs w:val="28"/>
              </w:rPr>
              <w:t>Việt Nam</w:t>
            </w:r>
            <w:r w:rsidRPr="0085095C">
              <w:rPr>
                <w:rFonts w:cs="Times New Roman"/>
                <w:szCs w:val="28"/>
              </w:rPr>
              <w:t xml:space="preserve"> (văn phòng luật sư, công ty luật);</w:t>
            </w:r>
          </w:p>
          <w:p w:rsidR="00E113C7" w:rsidRPr="0085095C" w:rsidRDefault="00E113C7" w:rsidP="00E113C7">
            <w:pPr>
              <w:spacing w:line="288" w:lineRule="auto"/>
              <w:ind w:firstLine="720"/>
              <w:jc w:val="both"/>
              <w:rPr>
                <w:rFonts w:cs="Times New Roman"/>
                <w:i/>
                <w:szCs w:val="28"/>
              </w:rPr>
            </w:pPr>
            <w:r w:rsidRPr="0085095C">
              <w:rPr>
                <w:rFonts w:cs="Times New Roman"/>
                <w:i/>
                <w:szCs w:val="28"/>
              </w:rPr>
              <w:t>- Số Luật sư Việt Nam hành nghề;</w:t>
            </w:r>
          </w:p>
          <w:p w:rsidR="00E113C7" w:rsidRPr="0085095C" w:rsidRDefault="00E113C7" w:rsidP="00E113C7">
            <w:pPr>
              <w:spacing w:line="288" w:lineRule="auto"/>
              <w:ind w:firstLine="720"/>
              <w:jc w:val="both"/>
              <w:rPr>
                <w:rFonts w:cs="Times New Roman"/>
                <w:szCs w:val="28"/>
              </w:rPr>
            </w:pPr>
            <w:r w:rsidRPr="0085095C">
              <w:rPr>
                <w:rFonts w:cs="Times New Roman"/>
                <w:szCs w:val="28"/>
              </w:rPr>
              <w:t>- Tỉnh/thành phố trực thuộc trung ương.</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 xml:space="preserve">3. Kỳ công bố: </w:t>
            </w:r>
            <w:r w:rsidRPr="00E113C7">
              <w:rPr>
                <w:rFonts w:cs="Times New Roman"/>
                <w:i/>
                <w:szCs w:val="28"/>
              </w:rPr>
              <w:t>n</w:t>
            </w:r>
            <w:r w:rsidRPr="0085095C">
              <w:rPr>
                <w:rFonts w:cs="Times New Roman"/>
                <w:szCs w:val="28"/>
              </w:rPr>
              <w:t>ăm.</w:t>
            </w:r>
          </w:p>
          <w:p w:rsidR="00E113C7" w:rsidRPr="0085095C" w:rsidRDefault="00E113C7" w:rsidP="00E113C7">
            <w:pPr>
              <w:spacing w:line="288" w:lineRule="auto"/>
              <w:ind w:firstLine="720"/>
              <w:jc w:val="both"/>
              <w:rPr>
                <w:rFonts w:cs="Times New Roman"/>
                <w:szCs w:val="28"/>
              </w:rPr>
            </w:pPr>
            <w:r w:rsidRPr="0085095C">
              <w:rPr>
                <w:rFonts w:cs="Times New Roman"/>
                <w:b/>
                <w:szCs w:val="28"/>
              </w:rPr>
              <w:lastRenderedPageBreak/>
              <w:t>4. Nguồn số liệu</w:t>
            </w:r>
            <w:r w:rsidRPr="0085095C">
              <w:rPr>
                <w:rFonts w:cs="Times New Roman"/>
                <w:szCs w:val="28"/>
              </w:rPr>
              <w:t xml:space="preserve">: </w:t>
            </w:r>
            <w:r w:rsidRPr="00E113C7">
              <w:rPr>
                <w:rFonts w:cs="Times New Roman"/>
                <w:i/>
                <w:szCs w:val="28"/>
              </w:rPr>
              <w:t>c</w:t>
            </w:r>
            <w:r w:rsidRPr="0085095C">
              <w:rPr>
                <w:rFonts w:cs="Times New Roman"/>
                <w:szCs w:val="28"/>
              </w:rPr>
              <w:t>hế độ báo cáo thống kê ngành Tư pháp.</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5. Đơn vị (thuộc Bộ Tư pháp) chịu trách nhiệm thu thập, tổng hợp</w:t>
            </w:r>
          </w:p>
          <w:p w:rsidR="00E113C7" w:rsidRPr="0085095C" w:rsidRDefault="00E113C7" w:rsidP="00E113C7">
            <w:pPr>
              <w:spacing w:line="288" w:lineRule="auto"/>
              <w:ind w:firstLine="720"/>
              <w:jc w:val="both"/>
              <w:rPr>
                <w:rFonts w:cs="Times New Roman"/>
                <w:szCs w:val="28"/>
              </w:rPr>
            </w:pPr>
            <w:r w:rsidRPr="0085095C">
              <w:rPr>
                <w:rFonts w:cs="Times New Roman"/>
                <w:szCs w:val="28"/>
              </w:rPr>
              <w:t>Chủ trì: Cục Kế hoạch - Tài chính;</w:t>
            </w:r>
          </w:p>
          <w:p w:rsidR="00E113C7" w:rsidRPr="0085095C" w:rsidRDefault="00E113C7" w:rsidP="00E113C7">
            <w:pPr>
              <w:spacing w:line="288" w:lineRule="auto"/>
              <w:ind w:firstLine="720"/>
              <w:jc w:val="both"/>
              <w:rPr>
                <w:rFonts w:cs="Times New Roman"/>
                <w:b/>
                <w:spacing w:val="-4"/>
                <w:szCs w:val="28"/>
              </w:rPr>
            </w:pPr>
            <w:r w:rsidRPr="0085095C">
              <w:rPr>
                <w:rFonts w:cs="Times New Roman"/>
                <w:szCs w:val="28"/>
              </w:rPr>
              <w:t>Phối hợp: Cục Bổ trợ tư pháp.</w:t>
            </w:r>
          </w:p>
        </w:tc>
      </w:tr>
      <w:tr w:rsidR="00E113C7" w:rsidTr="00CA75EB">
        <w:tc>
          <w:tcPr>
            <w:tcW w:w="7283" w:type="dxa"/>
            <w:gridSpan w:val="2"/>
          </w:tcPr>
          <w:p w:rsidR="00E113C7" w:rsidRPr="0085095C" w:rsidRDefault="00E113C7" w:rsidP="00E113C7">
            <w:pPr>
              <w:spacing w:line="288" w:lineRule="auto"/>
              <w:ind w:firstLine="720"/>
              <w:jc w:val="both"/>
              <w:rPr>
                <w:rFonts w:cs="Times New Roman"/>
                <w:szCs w:val="28"/>
              </w:rPr>
            </w:pPr>
            <w:r w:rsidRPr="0085095C">
              <w:rPr>
                <w:rFonts w:cs="Times New Roman"/>
                <w:b/>
                <w:szCs w:val="28"/>
              </w:rPr>
              <w:lastRenderedPageBreak/>
              <w:t xml:space="preserve">0902. Số việc thực hiện xong của </w:t>
            </w:r>
            <w:r w:rsidRPr="0085095C">
              <w:rPr>
                <w:rFonts w:cs="Times New Roman"/>
                <w:b/>
                <w:strike/>
                <w:szCs w:val="28"/>
              </w:rPr>
              <w:t>hoạt động</w:t>
            </w:r>
            <w:r w:rsidRPr="0085095C">
              <w:rPr>
                <w:rFonts w:cs="Times New Roman"/>
                <w:b/>
                <w:szCs w:val="28"/>
              </w:rPr>
              <w:t xml:space="preserve"> luật sư </w:t>
            </w:r>
            <w:r w:rsidRPr="0085095C">
              <w:rPr>
                <w:rFonts w:cs="Times New Roman"/>
                <w:b/>
                <w:strike/>
                <w:szCs w:val="28"/>
              </w:rPr>
              <w:t>trong nước</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1. Khái niệm</w:t>
            </w:r>
          </w:p>
          <w:p w:rsidR="00E113C7"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zCs w:val="28"/>
              </w:rPr>
            </w:pPr>
            <w:r w:rsidRPr="0085095C">
              <w:rPr>
                <w:rFonts w:cs="Times New Roman"/>
                <w:szCs w:val="28"/>
              </w:rPr>
              <w:t>- Số việc thực hiện xong là những việc được thực hiện xong trong kỳ thống kê, gồm các việc đã thực hiện xong như sau:</w:t>
            </w: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Số việc tố tụng là </w:t>
            </w:r>
            <w:r w:rsidRPr="0085095C">
              <w:rPr>
                <w:rFonts w:cs="Times New Roman"/>
                <w:strike/>
                <w:szCs w:val="28"/>
              </w:rPr>
              <w:t>những</w:t>
            </w:r>
            <w:r w:rsidRPr="0085095C">
              <w:rPr>
                <w:rFonts w:cs="Times New Roman"/>
                <w:szCs w:val="28"/>
              </w:rPr>
              <w:t xml:space="preserve"> việc mà luật sư </w:t>
            </w:r>
            <w:r w:rsidRPr="0085095C">
              <w:rPr>
                <w:rFonts w:cs="Times New Roman"/>
                <w:strike/>
                <w:szCs w:val="28"/>
              </w:rPr>
              <w:t>làm theo yêu cầu của khách hàng và theo yêu cầu của cơ quan tiến hành</w:t>
            </w:r>
            <w:r w:rsidRPr="0085095C">
              <w:rPr>
                <w:rFonts w:cs="Times New Roman"/>
                <w:szCs w:val="28"/>
              </w:rPr>
              <w:t xml:space="preserve"> tố tụng trong </w:t>
            </w:r>
            <w:r w:rsidRPr="0085095C">
              <w:rPr>
                <w:rFonts w:cs="Times New Roman"/>
                <w:strike/>
                <w:szCs w:val="28"/>
              </w:rPr>
              <w:t xml:space="preserve">các </w:t>
            </w:r>
            <w:r w:rsidRPr="0085095C">
              <w:rPr>
                <w:rFonts w:cs="Times New Roman"/>
                <w:szCs w:val="28"/>
              </w:rPr>
              <w:t xml:space="preserve">vụ án </w:t>
            </w:r>
            <w:r w:rsidRPr="0085095C">
              <w:rPr>
                <w:rFonts w:cs="Times New Roman"/>
                <w:strike/>
                <w:szCs w:val="28"/>
              </w:rPr>
              <w:t>chỉ định và đã thực hiện xong (</w:t>
            </w:r>
            <w:r w:rsidRPr="0085095C">
              <w:rPr>
                <w:rFonts w:cs="Times New Roman"/>
                <w:szCs w:val="28"/>
              </w:rPr>
              <w:t>Điều 27 Luật sửa đổi, bổ sung một số điều của Luật Luật sư</w:t>
            </w:r>
            <w:r w:rsidRPr="0085095C">
              <w:rPr>
                <w:rFonts w:cs="Times New Roman"/>
                <w:strike/>
                <w:szCs w:val="28"/>
              </w:rPr>
              <w:t>)</w:t>
            </w:r>
            <w:r w:rsidRPr="0085095C">
              <w:rPr>
                <w:rFonts w:cs="Times New Roman"/>
                <w:szCs w:val="28"/>
              </w:rPr>
              <w:t>.</w:t>
            </w:r>
          </w:p>
          <w:p w:rsidR="00E113C7" w:rsidRPr="0085095C"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Số việc tư vấn pháp luật là số việc luật sư hướng dẫn, đưa ra ý kiến giúp khách hàng soạn thảo các giấy tờ liên quan </w:t>
            </w:r>
            <w:r w:rsidRPr="0085095C">
              <w:rPr>
                <w:rFonts w:cs="Times New Roman"/>
                <w:szCs w:val="28"/>
              </w:rPr>
              <w:lastRenderedPageBreak/>
              <w:t xml:space="preserve">đến việc thực hiện quyền và nghĩa vụ của họ </w:t>
            </w:r>
            <w:r w:rsidRPr="0085095C">
              <w:rPr>
                <w:rFonts w:cs="Times New Roman"/>
                <w:strike/>
                <w:szCs w:val="28"/>
              </w:rPr>
              <w:t>và đã thực hiện xong (</w:t>
            </w:r>
            <w:r w:rsidRPr="0085095C">
              <w:rPr>
                <w:rFonts w:cs="Times New Roman"/>
                <w:szCs w:val="28"/>
              </w:rPr>
              <w:t>Điều 28 Luật Luật sư</w:t>
            </w:r>
            <w:r w:rsidRPr="0085095C">
              <w:rPr>
                <w:rFonts w:cs="Times New Roman"/>
                <w:strike/>
                <w:szCs w:val="28"/>
              </w:rPr>
              <w:t>)</w:t>
            </w:r>
            <w:r w:rsidRPr="0085095C">
              <w:rPr>
                <w:rFonts w:cs="Times New Roman"/>
                <w:szCs w:val="28"/>
              </w:rPr>
              <w:t>.</w:t>
            </w: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Số việc dịch vụ pháp lý khác là số việc giúp đỡ khách hàng thực hiện các công việc liên quan đến thủ tục hành chính, giúp đỡ pháp luật trong trường hợp giải quyết khiếu nại, dịch thuật, xác nhận giấy tờ, các giao dịch và giúp đỡ khách hàng thực hiện các công việc theo quy định của pháp luật </w:t>
            </w:r>
            <w:r w:rsidRPr="0085095C">
              <w:rPr>
                <w:rFonts w:cs="Times New Roman"/>
                <w:strike/>
                <w:szCs w:val="28"/>
              </w:rPr>
              <w:t>và đã thực hiện xong (</w:t>
            </w:r>
            <w:r w:rsidRPr="0085095C">
              <w:rPr>
                <w:rFonts w:cs="Times New Roman"/>
                <w:szCs w:val="28"/>
              </w:rPr>
              <w:t>Điều 30 Luật Luật sư</w:t>
            </w:r>
            <w:r w:rsidRPr="0085095C">
              <w:rPr>
                <w:rFonts w:cs="Times New Roman"/>
                <w:strike/>
                <w:szCs w:val="28"/>
              </w:rPr>
              <w:t>)</w:t>
            </w:r>
            <w:r w:rsidRPr="0085095C">
              <w:rPr>
                <w:rFonts w:cs="Times New Roman"/>
                <w:szCs w:val="28"/>
              </w:rPr>
              <w:t>.</w:t>
            </w:r>
          </w:p>
          <w:p w:rsidR="00E113C7"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Số việc trợ giúp pháp lý là số việc mà luật sư tham gia trợ giúp pháp lý cho các đối tượng chính sách xã hội, không nhận thù lao của đối tượng được trợ giúp và đã thực hiện xong (gồm các hoạt động trợ giúp pháp lý theo quy định của Luật trợ giúp pháp lý </w:t>
            </w:r>
            <w:r w:rsidRPr="0085095C">
              <w:rPr>
                <w:rFonts w:cs="Times New Roman"/>
                <w:strike/>
                <w:szCs w:val="28"/>
              </w:rPr>
              <w:t>và các hoạt động trợ giúp pháp lý khác</w:t>
            </w:r>
            <w:r w:rsidRPr="0085095C">
              <w:rPr>
                <w:rFonts w:cs="Times New Roman"/>
                <w:szCs w:val="28"/>
              </w:rPr>
              <w:t xml:space="preserve"> theo quy định của Luật </w:t>
            </w:r>
            <w:r w:rsidRPr="0085095C">
              <w:rPr>
                <w:rFonts w:cs="Times New Roman"/>
                <w:strike/>
                <w:szCs w:val="28"/>
              </w:rPr>
              <w:t>Luật sư</w:t>
            </w:r>
            <w:r w:rsidRPr="0085095C">
              <w:rPr>
                <w:rFonts w:cs="Times New Roman"/>
                <w:szCs w:val="28"/>
              </w:rPr>
              <w:t>).</w:t>
            </w:r>
          </w:p>
          <w:p w:rsidR="00E113C7" w:rsidRPr="0085095C" w:rsidRDefault="00E113C7" w:rsidP="00E113C7">
            <w:pPr>
              <w:spacing w:line="288" w:lineRule="auto"/>
              <w:ind w:firstLine="720"/>
              <w:jc w:val="both"/>
              <w:rPr>
                <w:rFonts w:cs="Times New Roman"/>
                <w:b/>
                <w:szCs w:val="28"/>
              </w:rPr>
            </w:pPr>
          </w:p>
          <w:p w:rsidR="00E113C7" w:rsidRPr="0085095C" w:rsidRDefault="00E113C7" w:rsidP="00E113C7">
            <w:pPr>
              <w:spacing w:line="288" w:lineRule="auto"/>
              <w:ind w:firstLine="720"/>
              <w:jc w:val="both"/>
              <w:rPr>
                <w:rFonts w:cs="Times New Roman"/>
                <w:b/>
                <w:szCs w:val="28"/>
              </w:rPr>
            </w:pPr>
          </w:p>
          <w:p w:rsidR="00E113C7" w:rsidRPr="0085095C" w:rsidRDefault="00E113C7" w:rsidP="00E113C7">
            <w:pPr>
              <w:spacing w:line="288" w:lineRule="auto"/>
              <w:ind w:firstLine="720"/>
              <w:jc w:val="both"/>
              <w:rPr>
                <w:rFonts w:cs="Times New Roman"/>
                <w:b/>
                <w:szCs w:val="28"/>
              </w:rPr>
            </w:pPr>
          </w:p>
          <w:p w:rsidR="00E113C7" w:rsidRPr="0085095C" w:rsidRDefault="00E113C7" w:rsidP="00E113C7">
            <w:pPr>
              <w:spacing w:line="288" w:lineRule="auto"/>
              <w:ind w:firstLine="720"/>
              <w:jc w:val="both"/>
              <w:rPr>
                <w:rFonts w:cs="Times New Roman"/>
                <w:b/>
                <w:szCs w:val="28"/>
              </w:rPr>
            </w:pPr>
          </w:p>
          <w:p w:rsidR="00E113C7" w:rsidRPr="0085095C" w:rsidRDefault="00E113C7" w:rsidP="00E113C7">
            <w:pPr>
              <w:spacing w:line="288" w:lineRule="auto"/>
              <w:ind w:firstLine="720"/>
              <w:jc w:val="both"/>
              <w:rPr>
                <w:rFonts w:cs="Times New Roman"/>
                <w:b/>
                <w:szCs w:val="28"/>
              </w:rPr>
            </w:pPr>
          </w:p>
          <w:p w:rsidR="00E113C7" w:rsidRPr="0085095C" w:rsidRDefault="00E113C7" w:rsidP="00E113C7">
            <w:pPr>
              <w:spacing w:line="288" w:lineRule="auto"/>
              <w:ind w:firstLine="720"/>
              <w:jc w:val="both"/>
              <w:rPr>
                <w:rFonts w:cs="Times New Roman"/>
                <w:b/>
                <w:szCs w:val="28"/>
              </w:rPr>
            </w:pPr>
          </w:p>
          <w:p w:rsidR="00E113C7" w:rsidRPr="0085095C" w:rsidRDefault="00E113C7" w:rsidP="00E113C7">
            <w:pPr>
              <w:spacing w:line="288" w:lineRule="auto"/>
              <w:ind w:firstLine="720"/>
              <w:jc w:val="both"/>
              <w:rPr>
                <w:rFonts w:cs="Times New Roman"/>
                <w:b/>
                <w:szCs w:val="28"/>
              </w:rPr>
            </w:pPr>
          </w:p>
          <w:p w:rsidR="00E113C7" w:rsidRPr="0085095C" w:rsidRDefault="00E113C7" w:rsidP="00E113C7">
            <w:pPr>
              <w:spacing w:line="288" w:lineRule="auto"/>
              <w:ind w:firstLine="720"/>
              <w:jc w:val="both"/>
              <w:rPr>
                <w:rFonts w:cs="Times New Roman"/>
                <w:b/>
                <w:szCs w:val="28"/>
              </w:rPr>
            </w:pPr>
          </w:p>
          <w:p w:rsidR="00E113C7" w:rsidRPr="0085095C" w:rsidRDefault="00E113C7" w:rsidP="00E113C7">
            <w:pPr>
              <w:spacing w:line="288" w:lineRule="auto"/>
              <w:ind w:firstLine="720"/>
              <w:jc w:val="both"/>
              <w:rPr>
                <w:rFonts w:cs="Times New Roman"/>
                <w:b/>
                <w:szCs w:val="28"/>
              </w:rPr>
            </w:pPr>
          </w:p>
          <w:p w:rsidR="00E113C7" w:rsidRPr="0085095C" w:rsidRDefault="00E113C7" w:rsidP="00E113C7">
            <w:pPr>
              <w:spacing w:line="288" w:lineRule="auto"/>
              <w:ind w:firstLine="720"/>
              <w:jc w:val="both"/>
              <w:rPr>
                <w:rFonts w:cs="Times New Roman"/>
                <w:b/>
                <w:szCs w:val="28"/>
              </w:rPr>
            </w:pPr>
          </w:p>
          <w:p w:rsidR="00E113C7" w:rsidRPr="0085095C" w:rsidRDefault="00E113C7" w:rsidP="00E113C7">
            <w:pPr>
              <w:spacing w:line="288" w:lineRule="auto"/>
              <w:ind w:firstLine="720"/>
              <w:jc w:val="both"/>
              <w:rPr>
                <w:rFonts w:cs="Times New Roman"/>
                <w:b/>
                <w:szCs w:val="28"/>
              </w:rPr>
            </w:pPr>
          </w:p>
          <w:p w:rsidR="00E113C7" w:rsidRPr="0085095C" w:rsidRDefault="00E113C7" w:rsidP="00E113C7">
            <w:pPr>
              <w:spacing w:line="288" w:lineRule="auto"/>
              <w:ind w:firstLine="720"/>
              <w:jc w:val="both"/>
              <w:rPr>
                <w:rFonts w:cs="Times New Roman"/>
                <w:b/>
                <w:szCs w:val="28"/>
              </w:rPr>
            </w:pPr>
          </w:p>
          <w:p w:rsidR="00A31AC8" w:rsidRDefault="00A31AC8" w:rsidP="00E113C7">
            <w:pPr>
              <w:spacing w:line="288" w:lineRule="auto"/>
              <w:ind w:firstLine="720"/>
              <w:jc w:val="both"/>
              <w:rPr>
                <w:rFonts w:cs="Times New Roman"/>
                <w:b/>
                <w:szCs w:val="28"/>
              </w:rPr>
            </w:pPr>
          </w:p>
          <w:p w:rsidR="00E113C7" w:rsidRPr="0085095C" w:rsidRDefault="00E113C7" w:rsidP="00A31AC8">
            <w:pPr>
              <w:spacing w:line="288" w:lineRule="auto"/>
              <w:ind w:firstLine="731"/>
              <w:jc w:val="both"/>
              <w:rPr>
                <w:rFonts w:cs="Times New Roman"/>
                <w:szCs w:val="28"/>
              </w:rPr>
            </w:pPr>
            <w:r w:rsidRPr="0085095C">
              <w:rPr>
                <w:rFonts w:cs="Times New Roman"/>
                <w:b/>
                <w:szCs w:val="28"/>
              </w:rPr>
              <w:t>2. Phân tổ chủ yếu</w:t>
            </w:r>
          </w:p>
          <w:p w:rsidR="00E113C7" w:rsidRPr="0085095C" w:rsidRDefault="00E113C7" w:rsidP="00E113C7">
            <w:pPr>
              <w:spacing w:line="288" w:lineRule="auto"/>
              <w:ind w:firstLine="720"/>
              <w:jc w:val="both"/>
              <w:rPr>
                <w:rFonts w:cs="Times New Roman"/>
                <w:szCs w:val="28"/>
              </w:rPr>
            </w:pPr>
            <w:r w:rsidRPr="0085095C">
              <w:rPr>
                <w:rFonts w:cs="Times New Roman"/>
                <w:szCs w:val="28"/>
              </w:rPr>
              <w:t>- Loại việc (tố tụng, tư vấn…);</w:t>
            </w:r>
          </w:p>
          <w:p w:rsidR="00E113C7" w:rsidRPr="0085095C" w:rsidRDefault="00E113C7" w:rsidP="00E113C7">
            <w:pPr>
              <w:spacing w:line="288" w:lineRule="auto"/>
              <w:ind w:firstLine="720"/>
              <w:jc w:val="both"/>
              <w:rPr>
                <w:rFonts w:cs="Times New Roman"/>
                <w:strike/>
                <w:szCs w:val="28"/>
              </w:rPr>
            </w:pPr>
            <w:r w:rsidRPr="0085095C">
              <w:rPr>
                <w:rFonts w:cs="Times New Roman"/>
                <w:strike/>
                <w:szCs w:val="28"/>
              </w:rPr>
              <w:t>- Loại tổ chức hành nghề luật sư (văn phòng luật sư, công ty luật);</w:t>
            </w:r>
          </w:p>
          <w:p w:rsidR="00E113C7" w:rsidRPr="0085095C" w:rsidRDefault="00E113C7" w:rsidP="00E113C7">
            <w:pPr>
              <w:spacing w:line="288" w:lineRule="auto"/>
              <w:ind w:firstLine="720"/>
              <w:jc w:val="both"/>
              <w:rPr>
                <w:rFonts w:cs="Times New Roman"/>
                <w:szCs w:val="28"/>
              </w:rPr>
            </w:pPr>
            <w:r w:rsidRPr="0085095C">
              <w:rPr>
                <w:rFonts w:cs="Times New Roman"/>
                <w:szCs w:val="28"/>
              </w:rPr>
              <w:t>- Tỉnh/thành phố trực thuộc trung ương.</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 xml:space="preserve">3. Kỳ công bố: </w:t>
            </w:r>
            <w:r w:rsidRPr="00E113C7">
              <w:rPr>
                <w:rFonts w:cs="Times New Roman"/>
                <w:i/>
                <w:szCs w:val="28"/>
              </w:rPr>
              <w:t>N</w:t>
            </w:r>
            <w:r w:rsidRPr="0085095C">
              <w:rPr>
                <w:rFonts w:cs="Times New Roman"/>
                <w:szCs w:val="28"/>
              </w:rPr>
              <w:t>ăm.</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 xml:space="preserve">4. Nguồn số liệu: </w:t>
            </w:r>
            <w:r w:rsidRPr="00E113C7">
              <w:rPr>
                <w:rFonts w:cs="Times New Roman"/>
                <w:i/>
                <w:szCs w:val="28"/>
              </w:rPr>
              <w:t>C</w:t>
            </w:r>
            <w:r w:rsidRPr="0085095C">
              <w:rPr>
                <w:rFonts w:cs="Times New Roman"/>
                <w:szCs w:val="28"/>
              </w:rPr>
              <w:t>hế độ báo cáo thống kê ngành Tư pháp.</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5. Đơn vị (thuộc Bộ Tư pháp) chịu trách nhiệm thu thập, tổng hợp</w:t>
            </w:r>
          </w:p>
          <w:p w:rsidR="00E113C7" w:rsidRPr="0085095C" w:rsidRDefault="00E113C7" w:rsidP="00E113C7">
            <w:pPr>
              <w:spacing w:line="288" w:lineRule="auto"/>
              <w:ind w:firstLine="720"/>
              <w:jc w:val="both"/>
              <w:rPr>
                <w:rFonts w:cs="Times New Roman"/>
                <w:szCs w:val="28"/>
              </w:rPr>
            </w:pPr>
            <w:r w:rsidRPr="0085095C">
              <w:rPr>
                <w:rFonts w:cs="Times New Roman"/>
                <w:szCs w:val="28"/>
              </w:rPr>
              <w:t>Chủ trì: Cục Kế hoạch - Tài chính;</w:t>
            </w:r>
          </w:p>
          <w:p w:rsidR="00E113C7" w:rsidRPr="0085095C" w:rsidRDefault="00E113C7" w:rsidP="00E113C7">
            <w:pPr>
              <w:spacing w:line="288" w:lineRule="auto"/>
              <w:ind w:firstLine="720"/>
              <w:jc w:val="both"/>
              <w:rPr>
                <w:rFonts w:cs="Times New Roman"/>
                <w:b/>
                <w:szCs w:val="28"/>
              </w:rPr>
            </w:pPr>
            <w:r w:rsidRPr="0085095C">
              <w:rPr>
                <w:rFonts w:cs="Times New Roman"/>
                <w:szCs w:val="28"/>
              </w:rPr>
              <w:t>Phối hợp: Cục Bổ trợ tư pháp.</w:t>
            </w:r>
          </w:p>
        </w:tc>
        <w:tc>
          <w:tcPr>
            <w:tcW w:w="7282" w:type="dxa"/>
            <w:gridSpan w:val="2"/>
          </w:tcPr>
          <w:p w:rsidR="00E113C7" w:rsidRPr="0085095C" w:rsidRDefault="00E113C7" w:rsidP="00E113C7">
            <w:pPr>
              <w:spacing w:line="288" w:lineRule="auto"/>
              <w:ind w:firstLine="720"/>
              <w:jc w:val="both"/>
              <w:rPr>
                <w:rFonts w:cs="Times New Roman"/>
                <w:b/>
                <w:szCs w:val="28"/>
              </w:rPr>
            </w:pPr>
            <w:r w:rsidRPr="0085095C">
              <w:rPr>
                <w:rFonts w:cs="Times New Roman"/>
                <w:b/>
                <w:szCs w:val="28"/>
              </w:rPr>
              <w:lastRenderedPageBreak/>
              <w:t xml:space="preserve">0902. Số việc thực hiện xong của </w:t>
            </w:r>
            <w:r w:rsidRPr="0085095C">
              <w:rPr>
                <w:rFonts w:cs="Times New Roman"/>
                <w:b/>
                <w:i/>
                <w:szCs w:val="28"/>
              </w:rPr>
              <w:t>tổ chức hành nghề</w:t>
            </w:r>
            <w:r w:rsidRPr="0085095C">
              <w:rPr>
                <w:rFonts w:cs="Times New Roman"/>
                <w:b/>
                <w:szCs w:val="28"/>
              </w:rPr>
              <w:t xml:space="preserve"> luật sư </w:t>
            </w:r>
            <w:r w:rsidRPr="0085095C">
              <w:rPr>
                <w:rFonts w:cs="Times New Roman"/>
                <w:b/>
                <w:i/>
                <w:szCs w:val="28"/>
              </w:rPr>
              <w:t>Việt Nam</w:t>
            </w:r>
          </w:p>
          <w:p w:rsidR="00E113C7" w:rsidRPr="0085095C" w:rsidRDefault="00E113C7" w:rsidP="00E113C7">
            <w:pPr>
              <w:spacing w:line="288" w:lineRule="auto"/>
              <w:ind w:firstLine="720"/>
              <w:jc w:val="both"/>
              <w:rPr>
                <w:rFonts w:cs="Times New Roman"/>
                <w:i/>
                <w:szCs w:val="28"/>
              </w:rPr>
            </w:pPr>
            <w:r w:rsidRPr="00E113C7">
              <w:rPr>
                <w:rFonts w:cs="Times New Roman"/>
                <w:b/>
                <w:szCs w:val="28"/>
              </w:rPr>
              <w:t>1. Khái niệm</w:t>
            </w:r>
            <w:r w:rsidRPr="0085095C">
              <w:rPr>
                <w:rFonts w:cs="Times New Roman"/>
                <w:b/>
                <w:i/>
                <w:szCs w:val="28"/>
              </w:rPr>
              <w:t>, phương pháp tính</w:t>
            </w:r>
          </w:p>
          <w:p w:rsidR="00E113C7" w:rsidRPr="00E113C7" w:rsidRDefault="00E113C7" w:rsidP="00E113C7">
            <w:pPr>
              <w:spacing w:line="288" w:lineRule="auto"/>
              <w:ind w:firstLine="720"/>
              <w:jc w:val="both"/>
              <w:rPr>
                <w:rFonts w:cs="Times New Roman"/>
                <w:i/>
                <w:szCs w:val="28"/>
              </w:rPr>
            </w:pPr>
            <w:r w:rsidRPr="00E113C7">
              <w:rPr>
                <w:rFonts w:cs="Times New Roman"/>
                <w:i/>
                <w:szCs w:val="28"/>
              </w:rPr>
              <w:t>1.1. Khái niệm</w:t>
            </w:r>
          </w:p>
          <w:p w:rsidR="00E113C7" w:rsidRPr="0085095C" w:rsidRDefault="00E113C7" w:rsidP="00E113C7">
            <w:pPr>
              <w:spacing w:line="288" w:lineRule="auto"/>
              <w:ind w:firstLine="720"/>
              <w:jc w:val="both"/>
              <w:rPr>
                <w:rFonts w:cs="Times New Roman"/>
                <w:szCs w:val="28"/>
              </w:rPr>
            </w:pPr>
            <w:r w:rsidRPr="0085095C">
              <w:rPr>
                <w:rFonts w:cs="Times New Roman"/>
                <w:szCs w:val="28"/>
              </w:rPr>
              <w:t>- Số việc thực hiện xong là những việc được thực hiện xong trong kỳ thống kê, gồm các việc đã thực hiện xong như sau:</w:t>
            </w:r>
          </w:p>
          <w:p w:rsidR="00E113C7" w:rsidRPr="0085095C" w:rsidRDefault="00E113C7" w:rsidP="00E113C7">
            <w:pPr>
              <w:spacing w:line="288" w:lineRule="auto"/>
              <w:ind w:firstLine="720"/>
              <w:jc w:val="both"/>
              <w:rPr>
                <w:rFonts w:cs="Times New Roman"/>
                <w:spacing w:val="-2"/>
                <w:szCs w:val="28"/>
              </w:rPr>
            </w:pPr>
            <w:r w:rsidRPr="0085095C">
              <w:rPr>
                <w:rFonts w:cs="Times New Roman"/>
                <w:spacing w:val="-2"/>
                <w:szCs w:val="28"/>
              </w:rPr>
              <w:t xml:space="preserve">+ Số việc tố tụng </w:t>
            </w:r>
            <w:r w:rsidRPr="0085095C">
              <w:rPr>
                <w:rFonts w:cs="Times New Roman"/>
                <w:i/>
                <w:spacing w:val="-2"/>
                <w:szCs w:val="28"/>
              </w:rPr>
              <w:t>thực hiện xong</w:t>
            </w:r>
            <w:r w:rsidRPr="0085095C">
              <w:rPr>
                <w:rFonts w:cs="Times New Roman"/>
                <w:spacing w:val="-2"/>
                <w:szCs w:val="28"/>
              </w:rPr>
              <w:t xml:space="preserve"> là </w:t>
            </w:r>
            <w:r w:rsidRPr="0085095C">
              <w:rPr>
                <w:rFonts w:cs="Times New Roman"/>
                <w:i/>
                <w:spacing w:val="-2"/>
                <w:szCs w:val="28"/>
              </w:rPr>
              <w:t>số lượng</w:t>
            </w:r>
            <w:r w:rsidRPr="0085095C">
              <w:rPr>
                <w:rFonts w:cs="Times New Roman"/>
                <w:spacing w:val="-2"/>
                <w:szCs w:val="28"/>
              </w:rPr>
              <w:t xml:space="preserve"> việc mà luật sư </w:t>
            </w:r>
            <w:r w:rsidRPr="0085095C">
              <w:rPr>
                <w:rFonts w:cs="Times New Roman"/>
                <w:i/>
                <w:spacing w:val="-2"/>
                <w:szCs w:val="28"/>
              </w:rPr>
              <w:t>tham gia</w:t>
            </w:r>
            <w:r w:rsidRPr="0085095C">
              <w:rPr>
                <w:rFonts w:cs="Times New Roman"/>
                <w:spacing w:val="-2"/>
                <w:szCs w:val="28"/>
              </w:rPr>
              <w:t xml:space="preserve"> tố tụng </w:t>
            </w:r>
            <w:r w:rsidRPr="0085095C">
              <w:rPr>
                <w:rFonts w:cs="Times New Roman"/>
                <w:i/>
                <w:spacing w:val="-2"/>
                <w:szCs w:val="28"/>
              </w:rPr>
              <w:t>với tư cách là người bảo vệ quyền, lợi ích hợp pháp của đương sự</w:t>
            </w:r>
            <w:r w:rsidRPr="0085095C">
              <w:rPr>
                <w:rFonts w:cs="Times New Roman"/>
                <w:spacing w:val="-2"/>
                <w:szCs w:val="28"/>
              </w:rPr>
              <w:t xml:space="preserve"> trong </w:t>
            </w:r>
            <w:r w:rsidRPr="0085095C">
              <w:rPr>
                <w:rFonts w:cs="Times New Roman"/>
                <w:i/>
                <w:spacing w:val="-2"/>
                <w:szCs w:val="28"/>
              </w:rPr>
              <w:t>vụ việc dân sự</w:t>
            </w:r>
            <w:r w:rsidRPr="0085095C">
              <w:rPr>
                <w:rFonts w:cs="Times New Roman"/>
                <w:spacing w:val="-2"/>
                <w:szCs w:val="28"/>
              </w:rPr>
              <w:t xml:space="preserve">, vụ án </w:t>
            </w:r>
            <w:r w:rsidRPr="0085095C">
              <w:rPr>
                <w:rFonts w:cs="Times New Roman"/>
                <w:i/>
                <w:spacing w:val="-2"/>
                <w:szCs w:val="28"/>
              </w:rPr>
              <w:t>hành chính, bảo vệ quyền, lợi ích hợp pháp của người bị hại, nguyên đơn dân sự, bị đơn dân sự, người có quyền, nghĩa vụ liên quan trong vụ án hình sự; tham gia tố tụng hình sự với tư cách là người bào chữa theo quy định tại</w:t>
            </w:r>
            <w:r w:rsidRPr="0085095C">
              <w:rPr>
                <w:rFonts w:cs="Times New Roman"/>
                <w:spacing w:val="-2"/>
                <w:szCs w:val="28"/>
              </w:rPr>
              <w:t xml:space="preserve"> Điều 27 Luật sửa đổi, bổ sung một số điều của Luật Luật sư </w:t>
            </w:r>
            <w:r w:rsidRPr="0085095C">
              <w:rPr>
                <w:rFonts w:cs="Times New Roman"/>
                <w:i/>
                <w:spacing w:val="-2"/>
                <w:szCs w:val="28"/>
              </w:rPr>
              <w:t>và đã thực hiện xong</w:t>
            </w:r>
            <w:r w:rsidRPr="0085095C">
              <w:rPr>
                <w:rFonts w:cs="Times New Roman"/>
                <w:spacing w:val="-2"/>
                <w:szCs w:val="28"/>
              </w:rPr>
              <w:t>.</w:t>
            </w: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Số việc tư vấn pháp luật là số </w:t>
            </w:r>
            <w:r w:rsidRPr="0085095C">
              <w:rPr>
                <w:rFonts w:cs="Times New Roman"/>
                <w:i/>
                <w:szCs w:val="28"/>
              </w:rPr>
              <w:t>lượng</w:t>
            </w:r>
            <w:r w:rsidRPr="0085095C">
              <w:rPr>
                <w:rFonts w:cs="Times New Roman"/>
                <w:szCs w:val="28"/>
              </w:rPr>
              <w:t xml:space="preserve"> việc </w:t>
            </w:r>
            <w:r w:rsidRPr="0085095C">
              <w:rPr>
                <w:rFonts w:cs="Times New Roman"/>
                <w:i/>
                <w:szCs w:val="28"/>
              </w:rPr>
              <w:t>mà</w:t>
            </w:r>
            <w:r w:rsidRPr="0085095C">
              <w:rPr>
                <w:rFonts w:cs="Times New Roman"/>
                <w:szCs w:val="28"/>
              </w:rPr>
              <w:t xml:space="preserve"> luật sư hướng dẫn, đưa ra ý kiến, giúp khách hàng soạn thảo các giấy </w:t>
            </w:r>
            <w:r w:rsidRPr="0085095C">
              <w:rPr>
                <w:rFonts w:cs="Times New Roman"/>
                <w:szCs w:val="28"/>
              </w:rPr>
              <w:lastRenderedPageBreak/>
              <w:t xml:space="preserve">tờ liên quan đến việc thực hiện quyền và nghĩa vụ của họ </w:t>
            </w:r>
            <w:r w:rsidRPr="0085095C">
              <w:rPr>
                <w:rFonts w:cs="Times New Roman"/>
                <w:i/>
                <w:szCs w:val="28"/>
              </w:rPr>
              <w:t>theo quy định tại</w:t>
            </w:r>
            <w:r w:rsidRPr="0085095C">
              <w:rPr>
                <w:rFonts w:cs="Times New Roman"/>
                <w:szCs w:val="28"/>
              </w:rPr>
              <w:t xml:space="preserve"> Điều 28 Luật Luật sư </w:t>
            </w:r>
            <w:r w:rsidRPr="0085095C">
              <w:rPr>
                <w:rFonts w:cs="Times New Roman"/>
                <w:i/>
                <w:szCs w:val="28"/>
              </w:rPr>
              <w:t>và đã thực hiện xong</w:t>
            </w:r>
            <w:r w:rsidRPr="0085095C">
              <w:rPr>
                <w:rFonts w:cs="Times New Roman"/>
                <w:szCs w:val="28"/>
              </w:rPr>
              <w:t>.</w:t>
            </w: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Số việc dịch vụ pháp lý khác là số </w:t>
            </w:r>
            <w:r w:rsidRPr="0085095C">
              <w:rPr>
                <w:rFonts w:cs="Times New Roman"/>
                <w:i/>
                <w:szCs w:val="28"/>
              </w:rPr>
              <w:t>lượng</w:t>
            </w:r>
            <w:r w:rsidRPr="0085095C">
              <w:rPr>
                <w:rFonts w:cs="Times New Roman"/>
                <w:szCs w:val="28"/>
              </w:rPr>
              <w:t xml:space="preserve"> việc </w:t>
            </w:r>
            <w:r w:rsidRPr="0085095C">
              <w:rPr>
                <w:rFonts w:cs="Times New Roman"/>
                <w:i/>
                <w:szCs w:val="28"/>
              </w:rPr>
              <w:t>mà luật sư</w:t>
            </w:r>
            <w:r w:rsidRPr="0085095C">
              <w:rPr>
                <w:rFonts w:cs="Times New Roman"/>
                <w:szCs w:val="28"/>
              </w:rPr>
              <w:t xml:space="preserve"> giúp đỡ khách hàng thực hiện các công việc liên quan đến thủ tục hành chính; giúp đỡ </w:t>
            </w:r>
            <w:r w:rsidRPr="0085095C">
              <w:rPr>
                <w:rFonts w:cs="Times New Roman"/>
                <w:i/>
                <w:szCs w:val="28"/>
              </w:rPr>
              <w:t>về</w:t>
            </w:r>
            <w:r w:rsidRPr="0085095C">
              <w:rPr>
                <w:rFonts w:cs="Times New Roman"/>
                <w:szCs w:val="28"/>
              </w:rPr>
              <w:t xml:space="preserve"> pháp luật trong trường hợp giải quyết khiếu nại; dịch thuật, xác nhận giấy tờ, các giao dịch và giúp đỡ khách hàng thực hiện các công việc </w:t>
            </w:r>
            <w:r w:rsidRPr="0085095C">
              <w:rPr>
                <w:rFonts w:cs="Times New Roman"/>
                <w:i/>
                <w:szCs w:val="28"/>
              </w:rPr>
              <w:t>khác</w:t>
            </w:r>
            <w:r w:rsidRPr="0085095C">
              <w:rPr>
                <w:rFonts w:cs="Times New Roman"/>
                <w:szCs w:val="28"/>
              </w:rPr>
              <w:t xml:space="preserve"> theo quy định của pháp luật </w:t>
            </w:r>
            <w:r w:rsidRPr="0085095C">
              <w:rPr>
                <w:rFonts w:cs="Times New Roman"/>
                <w:i/>
                <w:szCs w:val="28"/>
              </w:rPr>
              <w:t>được quy định tại</w:t>
            </w:r>
            <w:r w:rsidRPr="0085095C">
              <w:rPr>
                <w:rFonts w:cs="Times New Roman"/>
                <w:szCs w:val="28"/>
              </w:rPr>
              <w:t xml:space="preserve"> Điều 30 Luật Luật sư</w:t>
            </w:r>
            <w:r w:rsidRPr="0085095C">
              <w:rPr>
                <w:rFonts w:cs="Times New Roman"/>
                <w:i/>
                <w:szCs w:val="28"/>
              </w:rPr>
              <w:t xml:space="preserve"> và đã thực hiện xong.</w:t>
            </w:r>
          </w:p>
          <w:p w:rsidR="00E113C7" w:rsidRPr="0085095C" w:rsidRDefault="00E113C7" w:rsidP="00E113C7">
            <w:pPr>
              <w:spacing w:line="288" w:lineRule="auto"/>
              <w:ind w:firstLine="720"/>
              <w:jc w:val="both"/>
              <w:rPr>
                <w:rFonts w:cs="Times New Roman"/>
                <w:szCs w:val="28"/>
              </w:rPr>
            </w:pPr>
            <w:r w:rsidRPr="0085095C">
              <w:rPr>
                <w:rFonts w:cs="Times New Roman"/>
                <w:szCs w:val="28"/>
              </w:rPr>
              <w:t xml:space="preserve">+ Số việc trợ giúp pháp lý là số </w:t>
            </w:r>
            <w:r w:rsidRPr="0085095C">
              <w:rPr>
                <w:rFonts w:cs="Times New Roman"/>
                <w:i/>
                <w:szCs w:val="28"/>
              </w:rPr>
              <w:t>lượng</w:t>
            </w:r>
            <w:r w:rsidRPr="0085095C">
              <w:rPr>
                <w:rFonts w:cs="Times New Roman"/>
                <w:szCs w:val="28"/>
              </w:rPr>
              <w:t xml:space="preserve"> việc mà luật sư tham gia trợ giúp pháp lý cho các đối tượng chính sách xã hội, không nhận thù lao của đối tượng được trợ giúp và đã thực hiện xong (gồm các hoạt động trợ giúp pháp lý theo quy định của Luật </w:t>
            </w:r>
            <w:r w:rsidRPr="0085095C">
              <w:rPr>
                <w:rFonts w:cs="Times New Roman"/>
                <w:i/>
                <w:szCs w:val="28"/>
              </w:rPr>
              <w:t>Luật sư; không tính các vụ việc thực hiện</w:t>
            </w:r>
            <w:r w:rsidRPr="0085095C">
              <w:rPr>
                <w:rFonts w:cs="Times New Roman"/>
                <w:szCs w:val="28"/>
              </w:rPr>
              <w:t xml:space="preserve"> trợ giúp pháp lý theo quy định của Luật </w:t>
            </w:r>
            <w:r w:rsidRPr="0085095C">
              <w:rPr>
                <w:rFonts w:cs="Times New Roman"/>
                <w:i/>
                <w:szCs w:val="28"/>
              </w:rPr>
              <w:t>trợ giúp pháp lý</w:t>
            </w:r>
            <w:r w:rsidRPr="0085095C">
              <w:rPr>
                <w:rFonts w:cs="Times New Roman"/>
                <w:szCs w:val="28"/>
              </w:rPr>
              <w:t xml:space="preserve">).  </w:t>
            </w:r>
          </w:p>
          <w:p w:rsidR="00E113C7" w:rsidRPr="00E113C7" w:rsidRDefault="00E113C7" w:rsidP="00E113C7">
            <w:pPr>
              <w:spacing w:line="288" w:lineRule="auto"/>
              <w:ind w:firstLine="720"/>
              <w:jc w:val="both"/>
              <w:rPr>
                <w:rFonts w:cs="Times New Roman"/>
                <w:i/>
                <w:szCs w:val="28"/>
                <w:highlight w:val="white"/>
              </w:rPr>
            </w:pPr>
            <w:r w:rsidRPr="00E113C7">
              <w:rPr>
                <w:rFonts w:cs="Times New Roman"/>
                <w:i/>
                <w:szCs w:val="28"/>
                <w:highlight w:val="white"/>
              </w:rPr>
              <w:t>1.2. Phương pháp tính</w:t>
            </w:r>
          </w:p>
          <w:p w:rsidR="00E113C7" w:rsidRPr="0085095C" w:rsidRDefault="00E113C7" w:rsidP="00E113C7">
            <w:pPr>
              <w:spacing w:line="288" w:lineRule="auto"/>
              <w:ind w:firstLine="720"/>
              <w:jc w:val="both"/>
              <w:rPr>
                <w:rFonts w:cs="Times New Roman"/>
                <w:i/>
                <w:szCs w:val="28"/>
              </w:rPr>
            </w:pPr>
            <w:r w:rsidRPr="0085095C">
              <w:rPr>
                <w:rFonts w:cs="Times New Roman"/>
                <w:i/>
                <w:szCs w:val="28"/>
                <w:highlight w:val="white"/>
              </w:rPr>
              <w:t>Kết quả hoạt động của c</w:t>
            </w:r>
            <w:r w:rsidRPr="0085095C">
              <w:rPr>
                <w:rFonts w:cs="Times New Roman"/>
                <w:i/>
                <w:szCs w:val="28"/>
              </w:rPr>
              <w:t>ác chi nhánh của tổ chức hành nghề luật sư được tính vào công ty mẹ.</w:t>
            </w:r>
          </w:p>
          <w:p w:rsidR="00E113C7" w:rsidRPr="0085095C" w:rsidRDefault="00E113C7" w:rsidP="00E113C7">
            <w:pPr>
              <w:spacing w:line="288" w:lineRule="auto"/>
              <w:ind w:firstLine="720"/>
              <w:jc w:val="both"/>
              <w:rPr>
                <w:rFonts w:cs="Times New Roman"/>
                <w:i/>
                <w:szCs w:val="28"/>
              </w:rPr>
            </w:pPr>
            <w:r w:rsidRPr="0085095C">
              <w:rPr>
                <w:rFonts w:cs="Times New Roman"/>
                <w:i/>
                <w:szCs w:val="28"/>
              </w:rPr>
              <w:t xml:space="preserve">Trường hợp chi nhánh được thành lập </w:t>
            </w:r>
            <w:r w:rsidRPr="0085095C">
              <w:rPr>
                <w:rFonts w:cs="Times New Roman"/>
                <w:i/>
                <w:szCs w:val="28"/>
                <w:highlight w:val="white"/>
              </w:rPr>
              <w:t>ngoài phạm vi tỉnh, thành phố trực thuộc Trung ương nơi tổ chức hành nghề luật sư đăng ký hoạt động</w:t>
            </w:r>
            <w:r w:rsidRPr="0085095C">
              <w:rPr>
                <w:rFonts w:cs="Times New Roman"/>
                <w:i/>
                <w:szCs w:val="28"/>
              </w:rPr>
              <w:t xml:space="preserve"> thì </w:t>
            </w:r>
            <w:r w:rsidRPr="0085095C">
              <w:rPr>
                <w:rFonts w:cs="Times New Roman"/>
                <w:i/>
                <w:szCs w:val="28"/>
                <w:highlight w:val="white"/>
              </w:rPr>
              <w:t>kết quả hoạt động của c</w:t>
            </w:r>
            <w:r w:rsidRPr="0085095C">
              <w:rPr>
                <w:rFonts w:cs="Times New Roman"/>
                <w:i/>
                <w:szCs w:val="28"/>
              </w:rPr>
              <w:t xml:space="preserve">ác chi nhánh của tổ chức hành nghề luật sư vẫn được tính vào công ty </w:t>
            </w:r>
            <w:r w:rsidRPr="0085095C">
              <w:rPr>
                <w:rFonts w:cs="Times New Roman"/>
                <w:i/>
                <w:szCs w:val="28"/>
              </w:rPr>
              <w:lastRenderedPageBreak/>
              <w:t>mẹ nhưng chi nhánh phải gửi báo cáo về Sở Tư pháp nơi chi nhánh đăng ký hoạt động để biết và quản lý.</w:t>
            </w:r>
          </w:p>
          <w:p w:rsidR="00E113C7" w:rsidRPr="0085095C" w:rsidRDefault="00E113C7" w:rsidP="00E113C7">
            <w:pPr>
              <w:spacing w:line="288" w:lineRule="auto"/>
              <w:ind w:firstLine="720"/>
              <w:jc w:val="both"/>
              <w:rPr>
                <w:rFonts w:cs="Times New Roman"/>
                <w:b/>
                <w:i/>
                <w:szCs w:val="28"/>
                <w:highlight w:val="white"/>
              </w:rPr>
            </w:pPr>
            <w:r w:rsidRPr="0085095C">
              <w:rPr>
                <w:rFonts w:cs="Times New Roman"/>
                <w:i/>
                <w:szCs w:val="28"/>
              </w:rPr>
              <w:t>Sở Tư pháp nơi chi nhánh đăng ký hoạt động không thống kê số liệu của chi nhánh nếu công ty mẹ của chi nhánh đăng ký hoạt động ở địa phương khác.</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2. Phân tổ chủ yếu</w:t>
            </w:r>
          </w:p>
          <w:p w:rsidR="00E113C7" w:rsidRPr="0085095C" w:rsidRDefault="00E113C7" w:rsidP="00E113C7">
            <w:pPr>
              <w:spacing w:line="288" w:lineRule="auto"/>
              <w:ind w:firstLine="720"/>
              <w:jc w:val="both"/>
              <w:rPr>
                <w:rFonts w:cs="Times New Roman"/>
                <w:szCs w:val="28"/>
              </w:rPr>
            </w:pPr>
            <w:r w:rsidRPr="0085095C">
              <w:rPr>
                <w:rFonts w:cs="Times New Roman"/>
                <w:szCs w:val="28"/>
              </w:rPr>
              <w:t>- Loại việc (tố tụng, tư vấn…);</w:t>
            </w:r>
          </w:p>
          <w:p w:rsidR="00E113C7" w:rsidRDefault="00E113C7" w:rsidP="00E113C7">
            <w:pPr>
              <w:spacing w:line="288" w:lineRule="auto"/>
              <w:ind w:firstLine="720"/>
              <w:jc w:val="both"/>
              <w:rPr>
                <w:rFonts w:cs="Times New Roman"/>
                <w:szCs w:val="28"/>
              </w:rPr>
            </w:pPr>
          </w:p>
          <w:p w:rsidR="00E113C7" w:rsidRDefault="00E113C7" w:rsidP="00E113C7">
            <w:pPr>
              <w:spacing w:line="288" w:lineRule="auto"/>
              <w:ind w:firstLine="720"/>
              <w:jc w:val="both"/>
              <w:rPr>
                <w:rFonts w:cs="Times New Roman"/>
                <w:szCs w:val="28"/>
              </w:rPr>
            </w:pPr>
          </w:p>
          <w:p w:rsidR="00E113C7" w:rsidRPr="0085095C" w:rsidRDefault="00E113C7" w:rsidP="00E113C7">
            <w:pPr>
              <w:spacing w:line="288" w:lineRule="auto"/>
              <w:ind w:firstLine="720"/>
              <w:jc w:val="both"/>
              <w:rPr>
                <w:rFonts w:cs="Times New Roman"/>
                <w:szCs w:val="28"/>
              </w:rPr>
            </w:pPr>
            <w:r w:rsidRPr="0085095C">
              <w:rPr>
                <w:rFonts w:cs="Times New Roman"/>
                <w:szCs w:val="28"/>
              </w:rPr>
              <w:t>- Tỉnh/thành phố trực thuộc trung ương.</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 xml:space="preserve">3. Kỳ công bố: </w:t>
            </w:r>
            <w:r w:rsidRPr="00E113C7">
              <w:rPr>
                <w:rFonts w:cs="Times New Roman"/>
                <w:i/>
                <w:szCs w:val="28"/>
              </w:rPr>
              <w:t>n</w:t>
            </w:r>
            <w:r w:rsidRPr="0085095C">
              <w:rPr>
                <w:rFonts w:cs="Times New Roman"/>
                <w:szCs w:val="28"/>
              </w:rPr>
              <w:t>ăm.</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 xml:space="preserve">4. Nguồn số liệu: </w:t>
            </w:r>
            <w:r w:rsidRPr="00E113C7">
              <w:rPr>
                <w:rFonts w:cs="Times New Roman"/>
                <w:i/>
                <w:szCs w:val="28"/>
              </w:rPr>
              <w:t>c</w:t>
            </w:r>
            <w:r w:rsidRPr="0085095C">
              <w:rPr>
                <w:rFonts w:cs="Times New Roman"/>
                <w:szCs w:val="28"/>
              </w:rPr>
              <w:t>hế độ báo cáo thống kê ngành Tư pháp.</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5. Đơn vị (thuộc Bộ Tư pháp) chịu trách nhiệm thu thập, tổng hợp</w:t>
            </w:r>
          </w:p>
          <w:p w:rsidR="00E113C7" w:rsidRPr="0085095C" w:rsidRDefault="00E113C7" w:rsidP="00E113C7">
            <w:pPr>
              <w:spacing w:line="288" w:lineRule="auto"/>
              <w:ind w:firstLine="720"/>
              <w:jc w:val="both"/>
              <w:rPr>
                <w:rFonts w:cs="Times New Roman"/>
                <w:szCs w:val="28"/>
              </w:rPr>
            </w:pPr>
            <w:r w:rsidRPr="0085095C">
              <w:rPr>
                <w:rFonts w:cs="Times New Roman"/>
                <w:szCs w:val="28"/>
              </w:rPr>
              <w:t>Chủ trì: Cục Kế hoạch - Tài chính;</w:t>
            </w:r>
          </w:p>
          <w:p w:rsidR="00E113C7" w:rsidRPr="0085095C" w:rsidRDefault="00E113C7" w:rsidP="00E113C7">
            <w:pPr>
              <w:spacing w:line="288" w:lineRule="auto"/>
              <w:ind w:firstLine="720"/>
              <w:jc w:val="both"/>
              <w:rPr>
                <w:rFonts w:cs="Times New Roman"/>
                <w:b/>
                <w:spacing w:val="-4"/>
                <w:szCs w:val="28"/>
              </w:rPr>
            </w:pPr>
            <w:r w:rsidRPr="0085095C">
              <w:rPr>
                <w:rFonts w:cs="Times New Roman"/>
                <w:szCs w:val="28"/>
              </w:rPr>
              <w:t>Phối hợp: Cục Bổ trợ tư pháp.</w:t>
            </w:r>
          </w:p>
        </w:tc>
      </w:tr>
      <w:tr w:rsidR="00196749" w:rsidTr="00CA75EB">
        <w:tc>
          <w:tcPr>
            <w:tcW w:w="7283" w:type="dxa"/>
            <w:gridSpan w:val="2"/>
          </w:tcPr>
          <w:p w:rsidR="00B20C6D" w:rsidRPr="001114C2" w:rsidRDefault="00B20C6D" w:rsidP="00A46DF2">
            <w:pPr>
              <w:spacing w:line="288" w:lineRule="auto"/>
              <w:ind w:firstLine="720"/>
              <w:jc w:val="both"/>
              <w:rPr>
                <w:szCs w:val="28"/>
              </w:rPr>
            </w:pPr>
            <w:r w:rsidRPr="001114C2">
              <w:rPr>
                <w:b/>
                <w:szCs w:val="28"/>
              </w:rPr>
              <w:lastRenderedPageBreak/>
              <w:t>0903. Kết quả hoạt động của tổ chức hành nghề luật sư trong nước tính bằng tiền</w:t>
            </w:r>
          </w:p>
          <w:p w:rsidR="00B20C6D" w:rsidRPr="00E113C7" w:rsidRDefault="00B20C6D" w:rsidP="00A46DF2">
            <w:pPr>
              <w:spacing w:line="288" w:lineRule="auto"/>
              <w:ind w:firstLine="720"/>
              <w:jc w:val="both"/>
              <w:rPr>
                <w:szCs w:val="28"/>
              </w:rPr>
            </w:pPr>
            <w:r w:rsidRPr="00E113C7">
              <w:rPr>
                <w:b/>
                <w:szCs w:val="28"/>
              </w:rPr>
              <w:t>1. Khái niệm</w:t>
            </w:r>
          </w:p>
          <w:p w:rsidR="00B20C6D" w:rsidRPr="001114C2" w:rsidRDefault="00B20C6D" w:rsidP="00A46DF2">
            <w:pPr>
              <w:spacing w:line="288" w:lineRule="auto"/>
              <w:ind w:firstLine="720"/>
              <w:jc w:val="both"/>
              <w:rPr>
                <w:szCs w:val="28"/>
              </w:rPr>
            </w:pPr>
            <w:r w:rsidRPr="001114C2">
              <w:rPr>
                <w:szCs w:val="28"/>
              </w:rPr>
              <w:t xml:space="preserve">Chỉ tiêu này phản ánh thực trạng doanh thu và nộp thuế của các tổ chức hành nghề luật sư trong nước trong một kỳ thống kê. </w:t>
            </w:r>
          </w:p>
          <w:p w:rsidR="00B20C6D" w:rsidRPr="001114C2" w:rsidRDefault="00B20C6D" w:rsidP="00A46DF2">
            <w:pPr>
              <w:spacing w:line="288" w:lineRule="auto"/>
              <w:ind w:firstLine="720"/>
              <w:jc w:val="both"/>
              <w:rPr>
                <w:szCs w:val="28"/>
              </w:rPr>
            </w:pPr>
            <w:r w:rsidRPr="001114C2">
              <w:rPr>
                <w:szCs w:val="28"/>
              </w:rPr>
              <w:lastRenderedPageBreak/>
              <w:t>- Doanh thu của tổ chức hành nghề luật sư là tổng số tiền thu được của tổ chức hành nghề luật sư (theo Luật Doanh nghiệp) trong kỳ thống kê;</w:t>
            </w:r>
          </w:p>
          <w:p w:rsidR="00B20C6D" w:rsidRPr="001114C2" w:rsidRDefault="00B20C6D" w:rsidP="00A46DF2">
            <w:pPr>
              <w:spacing w:line="288" w:lineRule="auto"/>
              <w:ind w:firstLine="720"/>
              <w:jc w:val="both"/>
              <w:rPr>
                <w:szCs w:val="28"/>
              </w:rPr>
            </w:pPr>
            <w:r w:rsidRPr="001114C2">
              <w:rPr>
                <w:szCs w:val="28"/>
              </w:rPr>
              <w:t>- Số tiền nộp thuế của tổ chức hành nghề luật sư là số tiền thuế mà tổ chức hành nghề luật sư phải nộp theo quy định của Luật Doanh nghiệp trong kỳ thống kê.</w:t>
            </w:r>
          </w:p>
          <w:p w:rsidR="00B20C6D" w:rsidRPr="00E113C7" w:rsidRDefault="00B20C6D" w:rsidP="00A46DF2">
            <w:pPr>
              <w:spacing w:line="288" w:lineRule="auto"/>
              <w:ind w:firstLine="720"/>
              <w:jc w:val="both"/>
              <w:rPr>
                <w:szCs w:val="28"/>
              </w:rPr>
            </w:pPr>
            <w:r w:rsidRPr="00E113C7">
              <w:rPr>
                <w:b/>
                <w:szCs w:val="28"/>
              </w:rPr>
              <w:t>2. Phân tổ chủ yếu</w:t>
            </w:r>
          </w:p>
          <w:p w:rsidR="00B20C6D" w:rsidRPr="001114C2" w:rsidRDefault="00B20C6D" w:rsidP="00A46DF2">
            <w:pPr>
              <w:spacing w:line="288" w:lineRule="auto"/>
              <w:ind w:firstLine="720"/>
              <w:jc w:val="both"/>
              <w:rPr>
                <w:szCs w:val="28"/>
              </w:rPr>
            </w:pPr>
            <w:r w:rsidRPr="001114C2">
              <w:rPr>
                <w:szCs w:val="28"/>
              </w:rPr>
              <w:t>- Doanh thu; Số tiền nộp thuế;</w:t>
            </w:r>
          </w:p>
          <w:p w:rsidR="00B20C6D" w:rsidRPr="001114C2" w:rsidRDefault="00B20C6D" w:rsidP="00A46DF2">
            <w:pPr>
              <w:spacing w:line="288" w:lineRule="auto"/>
              <w:ind w:firstLine="720"/>
              <w:jc w:val="both"/>
              <w:rPr>
                <w:szCs w:val="28"/>
              </w:rPr>
            </w:pPr>
            <w:r w:rsidRPr="001114C2">
              <w:rPr>
                <w:szCs w:val="28"/>
              </w:rPr>
              <w:t>- Loại tổ chức hành nghề luật sư (văn phòng luật sư, công ty luật);</w:t>
            </w:r>
          </w:p>
          <w:p w:rsidR="00B20C6D" w:rsidRPr="001114C2" w:rsidRDefault="00B20C6D" w:rsidP="00A46DF2">
            <w:pPr>
              <w:spacing w:line="288" w:lineRule="auto"/>
              <w:ind w:firstLine="720"/>
              <w:jc w:val="both"/>
              <w:rPr>
                <w:szCs w:val="28"/>
              </w:rPr>
            </w:pPr>
            <w:r w:rsidRPr="001114C2">
              <w:rPr>
                <w:szCs w:val="28"/>
              </w:rPr>
              <w:t>- Tỉnh/thành phố trực thuộc trung ương.</w:t>
            </w:r>
          </w:p>
          <w:p w:rsidR="00B20C6D" w:rsidRPr="001114C2" w:rsidRDefault="00B20C6D" w:rsidP="00A46DF2">
            <w:pPr>
              <w:spacing w:line="288" w:lineRule="auto"/>
              <w:ind w:firstLine="720"/>
              <w:jc w:val="both"/>
              <w:rPr>
                <w:szCs w:val="28"/>
              </w:rPr>
            </w:pPr>
            <w:r w:rsidRPr="00E113C7">
              <w:rPr>
                <w:b/>
                <w:szCs w:val="28"/>
              </w:rPr>
              <w:t>3. Kỳ công bố:</w:t>
            </w:r>
            <w:r w:rsidRPr="001114C2">
              <w:rPr>
                <w:b/>
                <w:i/>
                <w:szCs w:val="28"/>
              </w:rPr>
              <w:t xml:space="preserve"> </w:t>
            </w:r>
            <w:r w:rsidRPr="001114C2">
              <w:rPr>
                <w:szCs w:val="28"/>
              </w:rPr>
              <w:t>Năm.</w:t>
            </w:r>
          </w:p>
          <w:p w:rsidR="00B20C6D" w:rsidRPr="001114C2" w:rsidRDefault="00B20C6D" w:rsidP="00A46DF2">
            <w:pPr>
              <w:spacing w:line="288" w:lineRule="auto"/>
              <w:ind w:firstLine="720"/>
              <w:jc w:val="both"/>
              <w:rPr>
                <w:szCs w:val="28"/>
              </w:rPr>
            </w:pPr>
            <w:r w:rsidRPr="00E113C7">
              <w:rPr>
                <w:b/>
                <w:szCs w:val="28"/>
              </w:rPr>
              <w:t>4. Nguồn số liệu:</w:t>
            </w:r>
            <w:r w:rsidRPr="001114C2">
              <w:rPr>
                <w:b/>
                <w:i/>
                <w:szCs w:val="28"/>
              </w:rPr>
              <w:t xml:space="preserve"> </w:t>
            </w:r>
            <w:r w:rsidRPr="001114C2">
              <w:rPr>
                <w:szCs w:val="28"/>
              </w:rPr>
              <w:t>Chế độ báo cáo thống kê ngành Tư pháp.</w:t>
            </w:r>
          </w:p>
          <w:p w:rsidR="00B20C6D" w:rsidRPr="00E113C7" w:rsidRDefault="00B20C6D" w:rsidP="00A46DF2">
            <w:pPr>
              <w:spacing w:line="288" w:lineRule="auto"/>
              <w:ind w:firstLine="720"/>
              <w:jc w:val="both"/>
              <w:rPr>
                <w:szCs w:val="28"/>
              </w:rPr>
            </w:pPr>
            <w:r w:rsidRPr="00E113C7">
              <w:rPr>
                <w:b/>
                <w:szCs w:val="28"/>
              </w:rPr>
              <w:t>5. Đơn vị (thuộc Bộ Tư pháp) chịu trách nhiệm thu thập, tổng hợp</w:t>
            </w:r>
          </w:p>
          <w:p w:rsidR="00B20C6D" w:rsidRPr="001114C2" w:rsidRDefault="00B20C6D" w:rsidP="00A46DF2">
            <w:pPr>
              <w:spacing w:line="288" w:lineRule="auto"/>
              <w:ind w:firstLine="720"/>
              <w:jc w:val="both"/>
              <w:rPr>
                <w:szCs w:val="28"/>
              </w:rPr>
            </w:pPr>
            <w:r w:rsidRPr="001114C2">
              <w:rPr>
                <w:szCs w:val="28"/>
              </w:rPr>
              <w:t>Chủ trì: Cục Kế hoạch - Tài chính;</w:t>
            </w:r>
          </w:p>
          <w:p w:rsidR="00196749" w:rsidRPr="001114C2" w:rsidRDefault="00B20C6D" w:rsidP="00A46DF2">
            <w:pPr>
              <w:spacing w:line="288" w:lineRule="auto"/>
              <w:ind w:firstLine="720"/>
              <w:jc w:val="both"/>
              <w:rPr>
                <w:b/>
                <w:szCs w:val="28"/>
              </w:rPr>
            </w:pPr>
            <w:r w:rsidRPr="001114C2">
              <w:rPr>
                <w:szCs w:val="28"/>
              </w:rPr>
              <w:t>Phối hợp: Cục Bổ trợ tư pháp</w:t>
            </w:r>
            <w:r>
              <w:rPr>
                <w:szCs w:val="28"/>
              </w:rPr>
              <w:t>.</w:t>
            </w:r>
          </w:p>
        </w:tc>
        <w:tc>
          <w:tcPr>
            <w:tcW w:w="7282" w:type="dxa"/>
            <w:gridSpan w:val="2"/>
          </w:tcPr>
          <w:p w:rsidR="00196749" w:rsidRPr="00F671AA" w:rsidRDefault="00E113C7" w:rsidP="00A46DF2">
            <w:pPr>
              <w:spacing w:line="288" w:lineRule="auto"/>
              <w:ind w:firstLine="720"/>
              <w:jc w:val="both"/>
              <w:rPr>
                <w:b/>
                <w:spacing w:val="-4"/>
                <w:szCs w:val="28"/>
              </w:rPr>
            </w:pPr>
            <w:r>
              <w:rPr>
                <w:b/>
                <w:spacing w:val="-4"/>
                <w:szCs w:val="28"/>
              </w:rPr>
              <w:lastRenderedPageBreak/>
              <w:t>Bỏ chỉ tiêu này</w:t>
            </w:r>
          </w:p>
        </w:tc>
      </w:tr>
      <w:tr w:rsidR="00196749" w:rsidTr="00CA75EB">
        <w:tc>
          <w:tcPr>
            <w:tcW w:w="7283" w:type="dxa"/>
            <w:gridSpan w:val="2"/>
          </w:tcPr>
          <w:p w:rsidR="00196749" w:rsidRPr="001114C2" w:rsidRDefault="004C77F0" w:rsidP="00A46DF2">
            <w:pPr>
              <w:spacing w:line="288" w:lineRule="auto"/>
              <w:ind w:firstLine="720"/>
              <w:jc w:val="both"/>
              <w:rPr>
                <w:b/>
                <w:szCs w:val="28"/>
              </w:rPr>
            </w:pPr>
            <w:r w:rsidRPr="001114C2">
              <w:rPr>
                <w:b/>
                <w:szCs w:val="28"/>
              </w:rPr>
              <w:lastRenderedPageBreak/>
              <w:t>10. Giám định tư pháp</w:t>
            </w:r>
          </w:p>
        </w:tc>
        <w:tc>
          <w:tcPr>
            <w:tcW w:w="7282" w:type="dxa"/>
            <w:gridSpan w:val="2"/>
          </w:tcPr>
          <w:p w:rsidR="00196749" w:rsidRPr="00F671AA" w:rsidRDefault="004C77F0" w:rsidP="00A46DF2">
            <w:pPr>
              <w:spacing w:line="288" w:lineRule="auto"/>
              <w:ind w:firstLine="720"/>
              <w:jc w:val="both"/>
              <w:rPr>
                <w:b/>
                <w:spacing w:val="-4"/>
                <w:szCs w:val="28"/>
              </w:rPr>
            </w:pPr>
            <w:r w:rsidRPr="001114C2">
              <w:rPr>
                <w:b/>
                <w:szCs w:val="28"/>
              </w:rPr>
              <w:t>10. Giám định tư pháp</w:t>
            </w:r>
          </w:p>
        </w:tc>
      </w:tr>
      <w:tr w:rsidR="00E113C7" w:rsidTr="00CA75EB">
        <w:tc>
          <w:tcPr>
            <w:tcW w:w="7283" w:type="dxa"/>
            <w:gridSpan w:val="2"/>
          </w:tcPr>
          <w:p w:rsidR="00E113C7" w:rsidRPr="0085095C" w:rsidRDefault="00E113C7" w:rsidP="00E113C7">
            <w:pPr>
              <w:spacing w:line="288" w:lineRule="auto"/>
              <w:ind w:firstLine="720"/>
              <w:jc w:val="both"/>
              <w:rPr>
                <w:rFonts w:cs="Times New Roman"/>
                <w:szCs w:val="28"/>
              </w:rPr>
            </w:pPr>
            <w:r w:rsidRPr="0085095C">
              <w:rPr>
                <w:rFonts w:cs="Times New Roman"/>
                <w:b/>
                <w:szCs w:val="28"/>
              </w:rPr>
              <w:t>1001. Số giám định viên tư pháp</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1. Khái niệm</w:t>
            </w:r>
          </w:p>
          <w:p w:rsidR="00E113C7" w:rsidRPr="0085095C" w:rsidRDefault="00E113C7" w:rsidP="00E113C7">
            <w:pPr>
              <w:spacing w:line="288" w:lineRule="auto"/>
              <w:ind w:firstLine="720"/>
              <w:jc w:val="both"/>
              <w:rPr>
                <w:rFonts w:cs="Times New Roman"/>
                <w:szCs w:val="28"/>
              </w:rPr>
            </w:pPr>
            <w:r w:rsidRPr="0085095C">
              <w:rPr>
                <w:rFonts w:cs="Times New Roman"/>
                <w:szCs w:val="28"/>
              </w:rPr>
              <w:lastRenderedPageBreak/>
              <w:t xml:space="preserve">Giám định viên tư pháp là người đủ tiêu chuẩn quy định của Luật Giám định tư pháp, được cơ quan nhà nước có thẩm quyền bổ nhiệm để thực hiện giám định tư pháp. </w:t>
            </w:r>
          </w:p>
          <w:p w:rsidR="00E113C7" w:rsidRPr="0085095C" w:rsidRDefault="00E113C7" w:rsidP="00E113C7">
            <w:pPr>
              <w:spacing w:line="288" w:lineRule="auto"/>
              <w:ind w:firstLine="720"/>
              <w:jc w:val="both"/>
              <w:rPr>
                <w:rFonts w:cs="Times New Roman"/>
                <w:b/>
                <w:szCs w:val="28"/>
              </w:rPr>
            </w:pPr>
            <w:r w:rsidRPr="0085095C">
              <w:rPr>
                <w:rFonts w:cs="Times New Roman"/>
                <w:b/>
                <w:szCs w:val="28"/>
              </w:rPr>
              <w:t>2. Phân tổ chủ yếu</w:t>
            </w:r>
          </w:p>
          <w:p w:rsidR="00E113C7" w:rsidRPr="0085095C" w:rsidRDefault="00E113C7" w:rsidP="00E113C7">
            <w:pPr>
              <w:spacing w:line="288" w:lineRule="auto"/>
              <w:ind w:firstLine="720"/>
              <w:jc w:val="both"/>
              <w:rPr>
                <w:rFonts w:cs="Times New Roman"/>
                <w:szCs w:val="28"/>
              </w:rPr>
            </w:pPr>
            <w:r w:rsidRPr="0085095C">
              <w:rPr>
                <w:rFonts w:cs="Times New Roman"/>
                <w:szCs w:val="28"/>
              </w:rPr>
              <w:t>Tỉnh/thành phố trực thuộc trung ương.</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 xml:space="preserve">3. Kỳ công bố: </w:t>
            </w:r>
            <w:r w:rsidRPr="00E113C7">
              <w:rPr>
                <w:rFonts w:cs="Times New Roman"/>
                <w:i/>
                <w:szCs w:val="28"/>
              </w:rPr>
              <w:t>N</w:t>
            </w:r>
            <w:r w:rsidRPr="0085095C">
              <w:rPr>
                <w:rFonts w:cs="Times New Roman"/>
                <w:szCs w:val="28"/>
              </w:rPr>
              <w:t>ăm.</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 xml:space="preserve">4. Nguồn số liệu: </w:t>
            </w:r>
            <w:r w:rsidRPr="0085095C">
              <w:rPr>
                <w:rFonts w:cs="Times New Roman"/>
                <w:szCs w:val="28"/>
              </w:rPr>
              <w:t>Hồ sơ đăng ký hành chính.</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5. Đơn vị (thuộc Bộ Tư pháp) chịu trách nhiệm thu thập, tổng hợp</w:t>
            </w:r>
          </w:p>
          <w:p w:rsidR="00E113C7" w:rsidRPr="0085095C" w:rsidRDefault="00E113C7" w:rsidP="00E113C7">
            <w:pPr>
              <w:spacing w:line="288" w:lineRule="auto"/>
              <w:ind w:firstLine="720"/>
              <w:jc w:val="both"/>
              <w:rPr>
                <w:rFonts w:cs="Times New Roman"/>
                <w:szCs w:val="28"/>
              </w:rPr>
            </w:pPr>
            <w:r w:rsidRPr="0085095C">
              <w:rPr>
                <w:rFonts w:cs="Times New Roman"/>
                <w:szCs w:val="28"/>
              </w:rPr>
              <w:t>Chủ trì: Cục Bổ trợ tư pháp;</w:t>
            </w:r>
          </w:p>
          <w:p w:rsidR="00E113C7" w:rsidRPr="0085095C" w:rsidRDefault="00E113C7" w:rsidP="00E113C7">
            <w:pPr>
              <w:spacing w:line="288" w:lineRule="auto"/>
              <w:ind w:firstLine="720"/>
              <w:jc w:val="both"/>
              <w:rPr>
                <w:rFonts w:cs="Times New Roman"/>
                <w:b/>
                <w:szCs w:val="28"/>
              </w:rPr>
            </w:pPr>
            <w:r w:rsidRPr="0085095C">
              <w:rPr>
                <w:rFonts w:cs="Times New Roman"/>
                <w:szCs w:val="28"/>
              </w:rPr>
              <w:t>Phối hợp: Cục Kế hoạch - Tài chính.</w:t>
            </w:r>
          </w:p>
        </w:tc>
        <w:tc>
          <w:tcPr>
            <w:tcW w:w="7282" w:type="dxa"/>
            <w:gridSpan w:val="2"/>
          </w:tcPr>
          <w:p w:rsidR="00E113C7" w:rsidRPr="0085095C" w:rsidRDefault="00E113C7" w:rsidP="00E113C7">
            <w:pPr>
              <w:spacing w:line="288" w:lineRule="auto"/>
              <w:ind w:firstLine="720"/>
              <w:jc w:val="both"/>
              <w:rPr>
                <w:rFonts w:cs="Times New Roman"/>
                <w:szCs w:val="28"/>
              </w:rPr>
            </w:pPr>
            <w:r w:rsidRPr="0085095C">
              <w:rPr>
                <w:rFonts w:cs="Times New Roman"/>
                <w:b/>
                <w:szCs w:val="28"/>
              </w:rPr>
              <w:lastRenderedPageBreak/>
              <w:t>1001. Số giám định viên tư pháp</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1. Khái niệm</w:t>
            </w:r>
            <w:r w:rsidRPr="0085095C">
              <w:rPr>
                <w:rFonts w:cs="Times New Roman"/>
                <w:b/>
                <w:i/>
                <w:szCs w:val="28"/>
              </w:rPr>
              <w:t>, phương pháp tính</w:t>
            </w:r>
          </w:p>
          <w:p w:rsidR="00E113C7" w:rsidRPr="0085095C" w:rsidRDefault="00E113C7" w:rsidP="00E113C7">
            <w:pPr>
              <w:spacing w:line="288" w:lineRule="auto"/>
              <w:ind w:firstLine="720"/>
              <w:jc w:val="both"/>
              <w:rPr>
                <w:rFonts w:cs="Times New Roman"/>
                <w:szCs w:val="28"/>
              </w:rPr>
            </w:pPr>
            <w:r w:rsidRPr="0085095C">
              <w:rPr>
                <w:rFonts w:cs="Times New Roman"/>
                <w:szCs w:val="28"/>
              </w:rPr>
              <w:lastRenderedPageBreak/>
              <w:t xml:space="preserve">Giám định viên tư pháp là người đủ tiêu chuẩn quy định của Luật Giám định tư pháp, được cơ quan nhà nước có thẩm quyền bổ nhiệm để thực hiện giám định tư pháp. </w:t>
            </w:r>
          </w:p>
          <w:p w:rsidR="00E113C7" w:rsidRPr="0085095C" w:rsidRDefault="00E113C7" w:rsidP="00E113C7">
            <w:pPr>
              <w:spacing w:line="288" w:lineRule="auto"/>
              <w:ind w:firstLine="720"/>
              <w:jc w:val="both"/>
              <w:rPr>
                <w:rFonts w:cs="Times New Roman"/>
                <w:b/>
                <w:szCs w:val="28"/>
              </w:rPr>
            </w:pPr>
            <w:r w:rsidRPr="0085095C">
              <w:rPr>
                <w:rFonts w:cs="Times New Roman"/>
                <w:b/>
                <w:szCs w:val="28"/>
              </w:rPr>
              <w:t>2. Phân tổ chủ yếu</w:t>
            </w:r>
          </w:p>
          <w:p w:rsidR="00E113C7" w:rsidRPr="0085095C" w:rsidRDefault="00E113C7" w:rsidP="00E113C7">
            <w:pPr>
              <w:spacing w:line="288" w:lineRule="auto"/>
              <w:ind w:firstLine="720"/>
              <w:jc w:val="both"/>
              <w:rPr>
                <w:rFonts w:cs="Times New Roman"/>
                <w:szCs w:val="28"/>
              </w:rPr>
            </w:pPr>
            <w:r w:rsidRPr="0085095C">
              <w:rPr>
                <w:rFonts w:cs="Times New Roman"/>
                <w:szCs w:val="28"/>
              </w:rPr>
              <w:t>Tỉnh/thành phố trực thuộc trung ương.</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 xml:space="preserve">3. Kỳ công bố: </w:t>
            </w:r>
            <w:r w:rsidRPr="00E113C7">
              <w:rPr>
                <w:rFonts w:cs="Times New Roman"/>
                <w:i/>
                <w:szCs w:val="28"/>
              </w:rPr>
              <w:t>n</w:t>
            </w:r>
            <w:r w:rsidRPr="00E113C7">
              <w:rPr>
                <w:rFonts w:cs="Times New Roman"/>
                <w:szCs w:val="28"/>
              </w:rPr>
              <w:t>ăm.</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 xml:space="preserve">4. Nguồn số liệu: </w:t>
            </w:r>
            <w:r>
              <w:rPr>
                <w:rFonts w:cs="Times New Roman"/>
                <w:szCs w:val="28"/>
              </w:rPr>
              <w:t>h</w:t>
            </w:r>
            <w:r w:rsidRPr="0085095C">
              <w:rPr>
                <w:rFonts w:cs="Times New Roman"/>
                <w:szCs w:val="28"/>
              </w:rPr>
              <w:t>ồ sơ đăng ký hành chính.</w:t>
            </w:r>
          </w:p>
          <w:p w:rsidR="00E113C7" w:rsidRPr="0085095C" w:rsidRDefault="00E113C7" w:rsidP="00E113C7">
            <w:pPr>
              <w:spacing w:line="288" w:lineRule="auto"/>
              <w:ind w:firstLine="720"/>
              <w:jc w:val="both"/>
              <w:rPr>
                <w:rFonts w:cs="Times New Roman"/>
                <w:szCs w:val="28"/>
              </w:rPr>
            </w:pPr>
            <w:r w:rsidRPr="0085095C">
              <w:rPr>
                <w:rFonts w:cs="Times New Roman"/>
                <w:b/>
                <w:szCs w:val="28"/>
              </w:rPr>
              <w:t>5. Đơn vị (thuộc Bộ Tư pháp) chịu trách nhiệm thu thập, tổng hợp</w:t>
            </w:r>
          </w:p>
          <w:p w:rsidR="00E113C7" w:rsidRPr="0085095C" w:rsidRDefault="00E113C7" w:rsidP="00E113C7">
            <w:pPr>
              <w:spacing w:line="288" w:lineRule="auto"/>
              <w:ind w:firstLine="720"/>
              <w:jc w:val="both"/>
              <w:rPr>
                <w:rFonts w:cs="Times New Roman"/>
                <w:szCs w:val="28"/>
              </w:rPr>
            </w:pPr>
            <w:r w:rsidRPr="0085095C">
              <w:rPr>
                <w:rFonts w:cs="Times New Roman"/>
                <w:szCs w:val="28"/>
              </w:rPr>
              <w:t>Chủ trì: Cục Bổ trợ tư pháp;</w:t>
            </w:r>
          </w:p>
          <w:p w:rsidR="00E113C7" w:rsidRPr="0085095C" w:rsidRDefault="00E113C7" w:rsidP="00E113C7">
            <w:pPr>
              <w:spacing w:line="288" w:lineRule="auto"/>
              <w:ind w:firstLine="720"/>
              <w:jc w:val="both"/>
              <w:rPr>
                <w:rFonts w:cs="Times New Roman"/>
                <w:b/>
                <w:spacing w:val="-4"/>
                <w:szCs w:val="28"/>
              </w:rPr>
            </w:pPr>
            <w:r w:rsidRPr="0085095C">
              <w:rPr>
                <w:rFonts w:cs="Times New Roman"/>
                <w:szCs w:val="28"/>
              </w:rPr>
              <w:t>Phối hợp: Cục Kế hoạch - Tài chính.</w:t>
            </w:r>
          </w:p>
        </w:tc>
      </w:tr>
      <w:tr w:rsidR="00FF3D55" w:rsidTr="00CA75EB">
        <w:tc>
          <w:tcPr>
            <w:tcW w:w="7283" w:type="dxa"/>
            <w:gridSpan w:val="2"/>
          </w:tcPr>
          <w:p w:rsidR="00FF3D55" w:rsidRPr="0085095C" w:rsidRDefault="00FF3D55" w:rsidP="00FF3D55">
            <w:pPr>
              <w:spacing w:line="288" w:lineRule="auto"/>
              <w:ind w:firstLine="720"/>
              <w:jc w:val="both"/>
              <w:rPr>
                <w:rFonts w:cs="Times New Roman"/>
                <w:szCs w:val="28"/>
              </w:rPr>
            </w:pPr>
            <w:r w:rsidRPr="0085095C">
              <w:rPr>
                <w:rFonts w:cs="Times New Roman"/>
                <w:b/>
                <w:szCs w:val="28"/>
              </w:rPr>
              <w:lastRenderedPageBreak/>
              <w:t>1002. Số vụ việc đã thực hiện giám định tư pháp</w:t>
            </w:r>
          </w:p>
          <w:p w:rsidR="00FF3D55" w:rsidRPr="0085095C" w:rsidRDefault="00FF3D55" w:rsidP="00FF3D55">
            <w:pPr>
              <w:spacing w:line="288" w:lineRule="auto"/>
              <w:ind w:firstLine="720"/>
              <w:jc w:val="both"/>
              <w:rPr>
                <w:rFonts w:cs="Times New Roman"/>
                <w:szCs w:val="28"/>
              </w:rPr>
            </w:pPr>
            <w:r w:rsidRPr="0085095C">
              <w:rPr>
                <w:rFonts w:cs="Times New Roman"/>
                <w:b/>
                <w:szCs w:val="28"/>
              </w:rPr>
              <w:t>1. Khái niệm</w:t>
            </w:r>
          </w:p>
          <w:p w:rsidR="00FF3D55" w:rsidRPr="0085095C" w:rsidRDefault="00FF3D55" w:rsidP="00FF3D55">
            <w:pPr>
              <w:spacing w:line="288" w:lineRule="auto"/>
              <w:ind w:firstLine="720"/>
              <w:jc w:val="both"/>
              <w:rPr>
                <w:rFonts w:cs="Times New Roman"/>
                <w:szCs w:val="28"/>
              </w:rPr>
            </w:pPr>
            <w:r w:rsidRPr="0085095C">
              <w:rPr>
                <w:rFonts w:cs="Times New Roman"/>
                <w:szCs w:val="28"/>
              </w:rPr>
              <w:t xml:space="preserve">- </w:t>
            </w:r>
            <w:r w:rsidRPr="00E20828">
              <w:rPr>
                <w:rFonts w:cs="Times New Roman"/>
                <w:szCs w:val="28"/>
              </w:rPr>
              <w:t>Giám định tư pháp</w:t>
            </w:r>
            <w:r w:rsidRPr="0085095C">
              <w:rPr>
                <w:rFonts w:cs="Times New Roman"/>
                <w:szCs w:val="28"/>
              </w:rPr>
              <w:t xml:space="preserve"> là việc người giám định tư pháp sử dụng kiến thức, phương tiện, phương pháp khoa học, kỹ thuật, nghiệp vụ để kết luận về chuyên môn những vấn đề có liên quan đến hoạt động điều tra, truy tố, xét xử và thi hành án hình sự, giải quyết vụ việc dân sự, vụ án hành chính theo trưng cầu của cơ quan tiến hành tố tụng, người tiến hành tố tụng hoặc theo yêu cầu của người yêu cầu giám định theo quy định của Luật Giám định tư pháp </w:t>
            </w:r>
            <w:r w:rsidRPr="0085095C">
              <w:rPr>
                <w:rFonts w:cs="Times New Roman"/>
                <w:strike/>
                <w:szCs w:val="28"/>
              </w:rPr>
              <w:t>(Khoản 1, Điều 2, Luật Giám định tư pháp 2012)</w:t>
            </w:r>
            <w:r w:rsidRPr="0085095C">
              <w:rPr>
                <w:rFonts w:cs="Times New Roman"/>
                <w:szCs w:val="28"/>
              </w:rPr>
              <w:t>.</w:t>
            </w:r>
          </w:p>
          <w:p w:rsidR="00FF3D55" w:rsidRPr="0085095C" w:rsidRDefault="00FF3D55" w:rsidP="00FF3D55">
            <w:pPr>
              <w:spacing w:line="288" w:lineRule="auto"/>
              <w:ind w:firstLine="720"/>
              <w:jc w:val="both"/>
              <w:rPr>
                <w:rFonts w:cs="Times New Roman"/>
                <w:szCs w:val="28"/>
              </w:rPr>
            </w:pPr>
          </w:p>
          <w:p w:rsidR="00FF3D55" w:rsidRPr="0085095C" w:rsidRDefault="00FF3D55" w:rsidP="00FF3D55">
            <w:pPr>
              <w:spacing w:line="288" w:lineRule="auto"/>
              <w:ind w:firstLine="720"/>
              <w:jc w:val="both"/>
              <w:rPr>
                <w:rFonts w:cs="Times New Roman"/>
                <w:szCs w:val="28"/>
              </w:rPr>
            </w:pPr>
          </w:p>
          <w:p w:rsidR="00FF3D55" w:rsidRPr="0085095C" w:rsidRDefault="00FF3D55" w:rsidP="00FF3D55">
            <w:pPr>
              <w:spacing w:line="288" w:lineRule="auto"/>
              <w:ind w:firstLine="720"/>
              <w:jc w:val="both"/>
              <w:rPr>
                <w:rFonts w:cs="Times New Roman"/>
                <w:szCs w:val="28"/>
              </w:rPr>
            </w:pPr>
            <w:r w:rsidRPr="0085095C">
              <w:rPr>
                <w:rFonts w:cs="Times New Roman"/>
                <w:szCs w:val="28"/>
              </w:rPr>
              <w:lastRenderedPageBreak/>
              <w:t>- Số vụ việc đã thực hiện giám định là số vụ việc thực hiện giám định đã có bản kết luận giám định trong kỳ báo cáo.</w:t>
            </w:r>
          </w:p>
          <w:p w:rsidR="00FF3D55" w:rsidRPr="0085095C" w:rsidRDefault="00FF3D55" w:rsidP="00FF3D55">
            <w:pPr>
              <w:spacing w:line="288" w:lineRule="auto"/>
              <w:ind w:firstLine="720"/>
              <w:jc w:val="both"/>
              <w:rPr>
                <w:rFonts w:cs="Times New Roman"/>
                <w:szCs w:val="28"/>
              </w:rPr>
            </w:pPr>
            <w:r w:rsidRPr="0085095C">
              <w:rPr>
                <w:rFonts w:cs="Times New Roman"/>
                <w:szCs w:val="28"/>
              </w:rPr>
              <w:t>- Tổ chức giám định tư pháp gồm tổ chức giám định tư pháp công lập, tổ chức giám định tư pháp ngoài công lập và tổ chức giám định tư pháp theo vụ việc.</w:t>
            </w:r>
          </w:p>
          <w:p w:rsidR="00FF3D55" w:rsidRPr="0085095C" w:rsidRDefault="00FF3D55" w:rsidP="00FF3D55">
            <w:pPr>
              <w:spacing w:line="288" w:lineRule="auto"/>
              <w:ind w:firstLine="720"/>
              <w:jc w:val="both"/>
              <w:rPr>
                <w:rFonts w:cs="Times New Roman"/>
                <w:szCs w:val="28"/>
              </w:rPr>
            </w:pPr>
            <w:r w:rsidRPr="0085095C">
              <w:rPr>
                <w:rFonts w:cs="Times New Roman"/>
                <w:szCs w:val="28"/>
              </w:rPr>
              <w:t>Tổ chức giám định tư pháp công lập là tổ chức được cơ quan nhà nước có thẩm quyền thành lập trong lĩnh vực pháp y, pháp y tâm thần, kỹ thuật hình sự và các lĩnh vực khác (nếu có) theo quy định tại Điều 12 của Luật giám định tư pháp:</w:t>
            </w:r>
          </w:p>
          <w:p w:rsidR="00FF3D55" w:rsidRPr="0085095C" w:rsidRDefault="00FF3D55" w:rsidP="00FF3D55">
            <w:pPr>
              <w:spacing w:line="288" w:lineRule="auto"/>
              <w:ind w:firstLine="720"/>
              <w:jc w:val="both"/>
              <w:rPr>
                <w:rFonts w:cs="Times New Roman"/>
                <w:szCs w:val="28"/>
              </w:rPr>
            </w:pPr>
          </w:p>
          <w:p w:rsidR="00FF3D55" w:rsidRPr="0085095C" w:rsidRDefault="00FF3D55" w:rsidP="00FF3D55">
            <w:pPr>
              <w:spacing w:line="288" w:lineRule="auto"/>
              <w:ind w:firstLine="720"/>
              <w:jc w:val="both"/>
              <w:rPr>
                <w:rFonts w:cs="Times New Roman"/>
                <w:szCs w:val="28"/>
              </w:rPr>
            </w:pPr>
          </w:p>
          <w:p w:rsidR="00FF3D55" w:rsidRPr="0085095C" w:rsidRDefault="00FF3D55" w:rsidP="00FF3D55">
            <w:pPr>
              <w:spacing w:line="288" w:lineRule="auto"/>
              <w:ind w:firstLine="720"/>
              <w:jc w:val="both"/>
              <w:rPr>
                <w:rFonts w:cs="Times New Roman"/>
                <w:szCs w:val="28"/>
              </w:rPr>
            </w:pPr>
            <w:r w:rsidRPr="00FF3D55">
              <w:rPr>
                <w:rFonts w:cs="Times New Roman"/>
                <w:strike/>
                <w:szCs w:val="28"/>
              </w:rPr>
              <w:t>+</w:t>
            </w:r>
            <w:r w:rsidRPr="0085095C">
              <w:rPr>
                <w:rFonts w:cs="Times New Roman"/>
                <w:szCs w:val="28"/>
              </w:rPr>
              <w:t xml:space="preserve"> Viện pháp y quốc gia thuộc Bộ Y tế;</w:t>
            </w:r>
          </w:p>
          <w:p w:rsidR="00FF3D55" w:rsidRPr="0085095C" w:rsidRDefault="00FF3D55" w:rsidP="00FF3D55">
            <w:pPr>
              <w:spacing w:line="288" w:lineRule="auto"/>
              <w:ind w:firstLine="720"/>
              <w:jc w:val="both"/>
              <w:rPr>
                <w:rFonts w:cs="Times New Roman"/>
                <w:szCs w:val="28"/>
              </w:rPr>
            </w:pPr>
            <w:r w:rsidRPr="00FF3D55">
              <w:rPr>
                <w:rFonts w:cs="Times New Roman"/>
                <w:strike/>
                <w:szCs w:val="28"/>
              </w:rPr>
              <w:t>+</w:t>
            </w:r>
            <w:r w:rsidRPr="0085095C">
              <w:rPr>
                <w:rFonts w:cs="Times New Roman"/>
                <w:szCs w:val="28"/>
              </w:rPr>
              <w:t xml:space="preserve"> Trung tâm pháp y cấp tỉnh;</w:t>
            </w:r>
          </w:p>
          <w:p w:rsidR="00FF3D55" w:rsidRPr="0085095C" w:rsidRDefault="00FF3D55" w:rsidP="00FF3D55">
            <w:pPr>
              <w:spacing w:line="288" w:lineRule="auto"/>
              <w:ind w:firstLine="720"/>
              <w:jc w:val="both"/>
              <w:rPr>
                <w:rFonts w:cs="Times New Roman"/>
                <w:szCs w:val="28"/>
              </w:rPr>
            </w:pPr>
            <w:r w:rsidRPr="00FF3D55">
              <w:rPr>
                <w:rFonts w:cs="Times New Roman"/>
                <w:strike/>
                <w:szCs w:val="28"/>
              </w:rPr>
              <w:t>+</w:t>
            </w:r>
            <w:r w:rsidRPr="0085095C">
              <w:rPr>
                <w:rFonts w:cs="Times New Roman"/>
                <w:szCs w:val="28"/>
              </w:rPr>
              <w:t xml:space="preserve"> Viện pháp y quân đội thuộc Bộ Quốc phòng;</w:t>
            </w:r>
          </w:p>
          <w:p w:rsidR="00FF3D55" w:rsidRPr="0085095C" w:rsidRDefault="00FF3D55" w:rsidP="00FF3D55">
            <w:pPr>
              <w:spacing w:line="288" w:lineRule="auto"/>
              <w:ind w:firstLine="720"/>
              <w:jc w:val="both"/>
              <w:rPr>
                <w:rFonts w:cs="Times New Roman"/>
                <w:szCs w:val="28"/>
              </w:rPr>
            </w:pPr>
            <w:r w:rsidRPr="00FF3D55">
              <w:rPr>
                <w:rFonts w:cs="Times New Roman"/>
                <w:strike/>
                <w:szCs w:val="28"/>
              </w:rPr>
              <w:t>+</w:t>
            </w:r>
            <w:r w:rsidRPr="0085095C">
              <w:rPr>
                <w:rFonts w:cs="Times New Roman"/>
                <w:szCs w:val="28"/>
              </w:rPr>
              <w:t xml:space="preserve"> Trung tâm giám định pháp y thuộc Viện khoa học hình sự, Bộ Công an.</w:t>
            </w:r>
          </w:p>
          <w:p w:rsidR="00FF3D55" w:rsidRPr="0085095C" w:rsidRDefault="00FF3D55" w:rsidP="00FF3D55">
            <w:pPr>
              <w:spacing w:line="288" w:lineRule="auto"/>
              <w:ind w:firstLine="720"/>
              <w:jc w:val="both"/>
              <w:rPr>
                <w:rFonts w:cs="Times New Roman"/>
                <w:szCs w:val="28"/>
              </w:rPr>
            </w:pPr>
            <w:r w:rsidRPr="00FF3D55">
              <w:rPr>
                <w:rFonts w:cs="Times New Roman"/>
                <w:strike/>
                <w:szCs w:val="28"/>
              </w:rPr>
              <w:t>+</w:t>
            </w:r>
            <w:r w:rsidRPr="0085095C">
              <w:rPr>
                <w:rFonts w:cs="Times New Roman"/>
                <w:szCs w:val="28"/>
              </w:rPr>
              <w:t xml:space="preserve"> Viện pháp y tâm thần trung ương thuộc Bộ Y tế;</w:t>
            </w:r>
          </w:p>
          <w:p w:rsidR="00FF3D55" w:rsidRPr="0085095C" w:rsidRDefault="00FF3D55" w:rsidP="00FF3D55">
            <w:pPr>
              <w:spacing w:line="288" w:lineRule="auto"/>
              <w:ind w:firstLine="720"/>
              <w:jc w:val="both"/>
              <w:rPr>
                <w:rFonts w:cs="Times New Roman"/>
                <w:szCs w:val="28"/>
              </w:rPr>
            </w:pPr>
            <w:r w:rsidRPr="00FF3D55">
              <w:rPr>
                <w:rFonts w:cs="Times New Roman"/>
                <w:strike/>
                <w:szCs w:val="28"/>
              </w:rPr>
              <w:t>+</w:t>
            </w:r>
            <w:r w:rsidRPr="0085095C">
              <w:rPr>
                <w:rFonts w:cs="Times New Roman"/>
                <w:szCs w:val="28"/>
              </w:rPr>
              <w:t xml:space="preserve"> Trung tâm pháp y tâm thần khu vực thuộc Bộ Y tế;</w:t>
            </w:r>
          </w:p>
          <w:p w:rsidR="00FF3D55" w:rsidRPr="0085095C" w:rsidRDefault="00FF3D55" w:rsidP="00FF3D55">
            <w:pPr>
              <w:spacing w:line="288" w:lineRule="auto"/>
              <w:ind w:firstLine="720"/>
              <w:jc w:val="both"/>
              <w:rPr>
                <w:rFonts w:cs="Times New Roman"/>
                <w:szCs w:val="28"/>
              </w:rPr>
            </w:pPr>
            <w:r w:rsidRPr="00FF3D55">
              <w:rPr>
                <w:rFonts w:cs="Times New Roman"/>
                <w:strike/>
                <w:szCs w:val="28"/>
              </w:rPr>
              <w:t>+</w:t>
            </w:r>
            <w:r w:rsidRPr="0085095C">
              <w:rPr>
                <w:rFonts w:cs="Times New Roman"/>
                <w:szCs w:val="28"/>
              </w:rPr>
              <w:t xml:space="preserve"> Viện khoa học hình sự thuộc Bộ Công an;</w:t>
            </w:r>
          </w:p>
          <w:p w:rsidR="00FF3D55" w:rsidRPr="0085095C" w:rsidRDefault="00FF3D55" w:rsidP="00FF3D55">
            <w:pPr>
              <w:spacing w:line="288" w:lineRule="auto"/>
              <w:ind w:firstLine="720"/>
              <w:jc w:val="both"/>
              <w:rPr>
                <w:rFonts w:cs="Times New Roman"/>
                <w:szCs w:val="28"/>
              </w:rPr>
            </w:pPr>
            <w:r w:rsidRPr="00FF3D55">
              <w:rPr>
                <w:rFonts w:cs="Times New Roman"/>
                <w:strike/>
                <w:szCs w:val="28"/>
              </w:rPr>
              <w:t>+</w:t>
            </w:r>
            <w:r w:rsidRPr="0085095C">
              <w:rPr>
                <w:rFonts w:cs="Times New Roman"/>
                <w:szCs w:val="28"/>
              </w:rPr>
              <w:t xml:space="preserve"> Phòng kỹ thuật hình sự thuộc Công an cấp tỉnh;</w:t>
            </w:r>
          </w:p>
          <w:p w:rsidR="00FF3D55" w:rsidRPr="0085095C" w:rsidRDefault="00FF3D55" w:rsidP="00FF3D55">
            <w:pPr>
              <w:spacing w:line="288" w:lineRule="auto"/>
              <w:ind w:firstLine="720"/>
              <w:jc w:val="both"/>
              <w:rPr>
                <w:rFonts w:cs="Times New Roman"/>
                <w:szCs w:val="28"/>
              </w:rPr>
            </w:pPr>
            <w:r w:rsidRPr="00FF3D55">
              <w:rPr>
                <w:rFonts w:cs="Times New Roman"/>
                <w:strike/>
                <w:szCs w:val="28"/>
              </w:rPr>
              <w:t>+</w:t>
            </w:r>
            <w:r w:rsidRPr="0085095C">
              <w:rPr>
                <w:rFonts w:cs="Times New Roman"/>
                <w:szCs w:val="28"/>
              </w:rPr>
              <w:t xml:space="preserve"> Phòng giám định kỹ thuật hình sự thuộc Bộ Quốc phòng;</w:t>
            </w:r>
          </w:p>
          <w:p w:rsidR="00FF3D55" w:rsidRPr="0085095C" w:rsidRDefault="00FF3D55" w:rsidP="00FF3D55">
            <w:pPr>
              <w:spacing w:line="288" w:lineRule="auto"/>
              <w:ind w:firstLine="720"/>
              <w:jc w:val="both"/>
              <w:rPr>
                <w:rFonts w:cs="Times New Roman"/>
                <w:szCs w:val="28"/>
              </w:rPr>
            </w:pPr>
          </w:p>
          <w:p w:rsidR="00FF3D55" w:rsidRPr="0085095C" w:rsidRDefault="00FF3D55" w:rsidP="00FF3D55">
            <w:pPr>
              <w:spacing w:line="288" w:lineRule="auto"/>
              <w:ind w:firstLine="720"/>
              <w:jc w:val="both"/>
              <w:rPr>
                <w:rFonts w:cs="Times New Roman"/>
                <w:szCs w:val="28"/>
              </w:rPr>
            </w:pPr>
          </w:p>
          <w:p w:rsidR="00B22B8A" w:rsidRDefault="00B22B8A" w:rsidP="00FF3D55">
            <w:pPr>
              <w:spacing w:line="288" w:lineRule="auto"/>
              <w:ind w:firstLine="720"/>
              <w:jc w:val="both"/>
              <w:rPr>
                <w:rFonts w:cs="Times New Roman"/>
                <w:strike/>
                <w:szCs w:val="28"/>
              </w:rPr>
            </w:pPr>
          </w:p>
          <w:p w:rsidR="00FF3D55" w:rsidRPr="0085095C" w:rsidRDefault="00FF3D55" w:rsidP="00FF3D55">
            <w:pPr>
              <w:spacing w:line="288" w:lineRule="auto"/>
              <w:ind w:firstLine="720"/>
              <w:jc w:val="both"/>
              <w:rPr>
                <w:rFonts w:cs="Times New Roman"/>
                <w:szCs w:val="28"/>
              </w:rPr>
            </w:pPr>
            <w:r w:rsidRPr="00FF3D55">
              <w:rPr>
                <w:rFonts w:cs="Times New Roman"/>
                <w:strike/>
                <w:szCs w:val="28"/>
              </w:rPr>
              <w:t>+</w:t>
            </w:r>
            <w:r w:rsidRPr="0085095C">
              <w:rPr>
                <w:rFonts w:cs="Times New Roman"/>
                <w:szCs w:val="28"/>
              </w:rPr>
              <w:t xml:space="preserve"> Các tổ chức giám định tư pháp công lập trong các lĩnh vực khác (nếu có) quy định tại đoạn 2 khoản 1 Điều 12 Luật Giám định tư pháp.</w:t>
            </w:r>
          </w:p>
          <w:p w:rsidR="00FF3D55" w:rsidRPr="0085095C" w:rsidRDefault="00FF3D55" w:rsidP="00FF3D55">
            <w:pPr>
              <w:spacing w:line="288" w:lineRule="auto"/>
              <w:ind w:firstLine="720"/>
              <w:jc w:val="both"/>
              <w:rPr>
                <w:rFonts w:cs="Times New Roman"/>
                <w:szCs w:val="28"/>
              </w:rPr>
            </w:pPr>
            <w:r w:rsidRPr="0085095C">
              <w:rPr>
                <w:rFonts w:cs="Times New Roman"/>
                <w:szCs w:val="28"/>
              </w:rPr>
              <w:t>Tổ chức giám định tư pháp theo vụ việc là tổ chức có đủ điều kiện theo quy định tại khoản 1 Điều 19 Luật Giám định tư pháp.</w:t>
            </w:r>
          </w:p>
          <w:p w:rsidR="00FF3D55" w:rsidRPr="0085095C" w:rsidRDefault="00FF3D55" w:rsidP="00FF3D55">
            <w:pPr>
              <w:spacing w:line="288" w:lineRule="auto"/>
              <w:ind w:firstLine="720"/>
              <w:jc w:val="both"/>
              <w:rPr>
                <w:rFonts w:cs="Times New Roman"/>
                <w:szCs w:val="28"/>
              </w:rPr>
            </w:pPr>
            <w:r w:rsidRPr="0085095C">
              <w:rPr>
                <w:rFonts w:cs="Times New Roman"/>
                <w:szCs w:val="28"/>
              </w:rPr>
              <w:t xml:space="preserve">Tổ chức giám định tư pháp ngoài công lập </w:t>
            </w:r>
            <w:r w:rsidRPr="0085095C">
              <w:rPr>
                <w:rFonts w:cs="Times New Roman"/>
                <w:strike/>
                <w:szCs w:val="28"/>
              </w:rPr>
              <w:t>là văn phòng giám định tư pháp</w:t>
            </w:r>
            <w:r w:rsidRPr="0085095C">
              <w:rPr>
                <w:rFonts w:cs="Times New Roman"/>
                <w:szCs w:val="28"/>
              </w:rPr>
              <w:t xml:space="preserve"> được thành lập trong lĩnh vực tài chính, ngân hàng, xây dựng, cổ vật, di vật, bản quyền tác giả</w:t>
            </w:r>
            <w:r w:rsidRPr="0085095C">
              <w:rPr>
                <w:rFonts w:cs="Times New Roman"/>
                <w:strike/>
                <w:szCs w:val="28"/>
              </w:rPr>
              <w:t>. Văn phòng giám định tư pháp do 01 giám định viên tư pháp thành lập thì</w:t>
            </w:r>
            <w:r w:rsidRPr="0085095C">
              <w:rPr>
                <w:rFonts w:cs="Times New Roman"/>
                <w:szCs w:val="28"/>
              </w:rPr>
              <w:t xml:space="preserve"> được tổ chức và hoạt động theo loại hình doanh nghiệp tư nhân. </w:t>
            </w:r>
            <w:r w:rsidRPr="0085095C">
              <w:rPr>
                <w:rFonts w:cs="Times New Roman"/>
                <w:strike/>
                <w:szCs w:val="28"/>
              </w:rPr>
              <w:t>Văn phòng giám định tư pháp do 02 giám định viên tư pháp trở lên thành lập thì được tổ chức</w:t>
            </w:r>
            <w:r w:rsidRPr="0085095C">
              <w:rPr>
                <w:rFonts w:cs="Times New Roman"/>
                <w:szCs w:val="28"/>
              </w:rPr>
              <w:t xml:space="preserve"> và </w:t>
            </w:r>
            <w:r w:rsidRPr="0085095C">
              <w:rPr>
                <w:rFonts w:cs="Times New Roman"/>
                <w:strike/>
                <w:szCs w:val="28"/>
              </w:rPr>
              <w:t>hoạt động theo loại hình</w:t>
            </w:r>
            <w:r w:rsidRPr="0085095C">
              <w:rPr>
                <w:rFonts w:cs="Times New Roman"/>
                <w:szCs w:val="28"/>
              </w:rPr>
              <w:t xml:space="preserve"> công ty hợp danh </w:t>
            </w:r>
            <w:r w:rsidRPr="0085095C">
              <w:rPr>
                <w:rFonts w:cs="Times New Roman"/>
                <w:strike/>
                <w:szCs w:val="28"/>
              </w:rPr>
              <w:t>(</w:t>
            </w:r>
            <w:r w:rsidRPr="0085095C">
              <w:rPr>
                <w:rFonts w:cs="Times New Roman"/>
                <w:szCs w:val="28"/>
              </w:rPr>
              <w:t>Điều 14 Luật Giám định tư pháp</w:t>
            </w:r>
            <w:r w:rsidRPr="0085095C">
              <w:rPr>
                <w:rFonts w:cs="Times New Roman"/>
                <w:strike/>
                <w:szCs w:val="28"/>
              </w:rPr>
              <w:t>)</w:t>
            </w:r>
            <w:r w:rsidRPr="0085095C">
              <w:rPr>
                <w:rFonts w:cs="Times New Roman"/>
                <w:szCs w:val="28"/>
              </w:rPr>
              <w:t xml:space="preserve">. </w:t>
            </w:r>
          </w:p>
          <w:p w:rsidR="00FF3D55" w:rsidRPr="0085095C" w:rsidRDefault="00FF3D55" w:rsidP="00B22B8A">
            <w:pPr>
              <w:spacing w:line="288" w:lineRule="auto"/>
              <w:ind w:firstLine="731"/>
              <w:jc w:val="both"/>
              <w:rPr>
                <w:rFonts w:cs="Times New Roman"/>
                <w:szCs w:val="28"/>
              </w:rPr>
            </w:pPr>
            <w:r w:rsidRPr="0085095C">
              <w:rPr>
                <w:rFonts w:cs="Times New Roman"/>
                <w:szCs w:val="28"/>
              </w:rPr>
              <w:t xml:space="preserve">- Người trưng cầu giám định bao gồm cơ quan tiến hành tố tụng, người tiến hành tố tụng </w:t>
            </w:r>
            <w:r w:rsidRPr="0085095C">
              <w:rPr>
                <w:rFonts w:cs="Times New Roman"/>
                <w:strike/>
                <w:szCs w:val="28"/>
              </w:rPr>
              <w:t>(khoản 2, Điều 2, Luật Giám định tư pháp 2012)</w:t>
            </w:r>
            <w:r w:rsidRPr="0085095C">
              <w:rPr>
                <w:rFonts w:cs="Times New Roman"/>
                <w:szCs w:val="28"/>
              </w:rPr>
              <w:t>.</w:t>
            </w:r>
          </w:p>
          <w:p w:rsidR="00FF3D55" w:rsidRPr="0085095C" w:rsidRDefault="00FF3D55" w:rsidP="00FF3D55">
            <w:pPr>
              <w:spacing w:line="288" w:lineRule="auto"/>
              <w:ind w:firstLine="720"/>
              <w:jc w:val="both"/>
              <w:rPr>
                <w:rFonts w:cs="Times New Roman"/>
                <w:szCs w:val="28"/>
              </w:rPr>
            </w:pPr>
          </w:p>
          <w:p w:rsidR="00FF3D55" w:rsidRPr="0085095C" w:rsidRDefault="00FF3D55" w:rsidP="00FF3D55">
            <w:pPr>
              <w:spacing w:line="288" w:lineRule="auto"/>
              <w:ind w:firstLine="720"/>
              <w:jc w:val="both"/>
              <w:rPr>
                <w:rFonts w:cs="Times New Roman"/>
                <w:szCs w:val="28"/>
              </w:rPr>
            </w:pPr>
          </w:p>
          <w:p w:rsidR="00FF3D55" w:rsidRPr="0085095C" w:rsidRDefault="00FF3D55" w:rsidP="00FF3D55">
            <w:pPr>
              <w:spacing w:line="288" w:lineRule="auto"/>
              <w:ind w:firstLine="720"/>
              <w:jc w:val="both"/>
              <w:rPr>
                <w:rFonts w:cs="Times New Roman"/>
                <w:szCs w:val="28"/>
              </w:rPr>
            </w:pPr>
            <w:r w:rsidRPr="0085095C">
              <w:rPr>
                <w:rFonts w:cs="Times New Roman"/>
                <w:szCs w:val="28"/>
              </w:rPr>
              <w:t xml:space="preserve">- Người yêu cầu giám định là người có quyền tự mình yêu cầu giám định sau khi đã đề nghị cơ quan tiến hành tố tụng, </w:t>
            </w:r>
            <w:r w:rsidRPr="0085095C">
              <w:rPr>
                <w:rFonts w:cs="Times New Roman"/>
                <w:szCs w:val="28"/>
              </w:rPr>
              <w:lastRenderedPageBreak/>
              <w:t xml:space="preserve">người tiến hành tố tụng trưng cầu giám định mà không được chấp nhận. Người có quyền tự mình yêu cầu giám định bao gồm đương sự trong vụ việc dân sự, vụ án hành chính, nguyên đơn dân sự, bị đơn dân sự, người có quyền lợi, nghĩa vụ liên quan trong vụ án hình sự hoặc người đại diện hợp pháp của họ, trừ trường hợp việc yêu cầu giám định liên quan đến việc xác định trách nhiệm hình sự của bị can, bị cáo </w:t>
            </w:r>
            <w:r w:rsidRPr="0085095C">
              <w:rPr>
                <w:rFonts w:cs="Times New Roman"/>
                <w:strike/>
                <w:szCs w:val="28"/>
              </w:rPr>
              <w:t>(khoản 3, Điều 2, Luật Giám định tư pháp 2012)</w:t>
            </w:r>
            <w:r w:rsidRPr="0085095C">
              <w:rPr>
                <w:rFonts w:cs="Times New Roman"/>
                <w:szCs w:val="28"/>
              </w:rPr>
              <w:t>.</w:t>
            </w:r>
          </w:p>
          <w:p w:rsidR="00FF3D55" w:rsidRPr="0085095C" w:rsidRDefault="00FF3D55" w:rsidP="00FF3D55">
            <w:pPr>
              <w:spacing w:line="288" w:lineRule="auto"/>
              <w:ind w:firstLine="720"/>
              <w:jc w:val="both"/>
              <w:rPr>
                <w:rFonts w:cs="Times New Roman"/>
                <w:b/>
                <w:szCs w:val="28"/>
              </w:rPr>
            </w:pPr>
          </w:p>
          <w:p w:rsidR="00FF3D55" w:rsidRPr="0085095C" w:rsidRDefault="00FF3D55" w:rsidP="00FF3D55">
            <w:pPr>
              <w:spacing w:line="288" w:lineRule="auto"/>
              <w:ind w:firstLine="720"/>
              <w:jc w:val="both"/>
              <w:rPr>
                <w:rFonts w:cs="Times New Roman"/>
                <w:b/>
                <w:szCs w:val="28"/>
              </w:rPr>
            </w:pPr>
          </w:p>
          <w:p w:rsidR="00FF3D55" w:rsidRPr="0085095C" w:rsidRDefault="00FF3D55" w:rsidP="00FF3D55">
            <w:pPr>
              <w:spacing w:line="288" w:lineRule="auto"/>
              <w:ind w:firstLine="720"/>
              <w:jc w:val="both"/>
              <w:rPr>
                <w:rFonts w:cs="Times New Roman"/>
                <w:szCs w:val="28"/>
              </w:rPr>
            </w:pPr>
            <w:r w:rsidRPr="0085095C">
              <w:rPr>
                <w:rFonts w:cs="Times New Roman"/>
                <w:b/>
                <w:szCs w:val="28"/>
              </w:rPr>
              <w:t>2. Phân tổ chủ yếu</w:t>
            </w:r>
          </w:p>
          <w:p w:rsidR="00FF3D55" w:rsidRPr="0085095C" w:rsidRDefault="00FF3D55" w:rsidP="00FF3D55">
            <w:pPr>
              <w:spacing w:line="288" w:lineRule="auto"/>
              <w:ind w:firstLine="720"/>
              <w:jc w:val="both"/>
              <w:rPr>
                <w:rFonts w:cs="Times New Roman"/>
                <w:szCs w:val="28"/>
              </w:rPr>
            </w:pPr>
            <w:r w:rsidRPr="0085095C">
              <w:rPr>
                <w:rFonts w:cs="Times New Roman"/>
                <w:szCs w:val="28"/>
              </w:rPr>
              <w:t xml:space="preserve">- Loại tổ chức </w:t>
            </w:r>
            <w:r w:rsidRPr="0085095C">
              <w:rPr>
                <w:rFonts w:cs="Times New Roman"/>
                <w:strike/>
                <w:szCs w:val="28"/>
              </w:rPr>
              <w:t>thực hiện</w:t>
            </w:r>
            <w:r w:rsidRPr="0085095C">
              <w:rPr>
                <w:rFonts w:cs="Times New Roman"/>
                <w:szCs w:val="28"/>
              </w:rPr>
              <w:t xml:space="preserve"> giám định (công lập, </w:t>
            </w:r>
            <w:r w:rsidRPr="0085095C">
              <w:rPr>
                <w:rFonts w:cs="Times New Roman"/>
                <w:strike/>
                <w:szCs w:val="28"/>
              </w:rPr>
              <w:t>ngoài công lập,</w:t>
            </w:r>
            <w:r w:rsidRPr="0085095C">
              <w:rPr>
                <w:rFonts w:cs="Times New Roman"/>
                <w:szCs w:val="28"/>
              </w:rPr>
              <w:t xml:space="preserve"> theo vụ việc);</w:t>
            </w:r>
          </w:p>
          <w:p w:rsidR="00FF3D55" w:rsidRPr="0085095C" w:rsidRDefault="00FF3D55" w:rsidP="00FF3D55">
            <w:pPr>
              <w:spacing w:line="288" w:lineRule="auto"/>
              <w:ind w:firstLine="720"/>
              <w:jc w:val="both"/>
              <w:rPr>
                <w:rFonts w:cs="Times New Roman"/>
                <w:szCs w:val="28"/>
              </w:rPr>
            </w:pPr>
            <w:r w:rsidRPr="0085095C">
              <w:rPr>
                <w:rFonts w:cs="Times New Roman"/>
                <w:szCs w:val="28"/>
              </w:rPr>
              <w:t>- Loại đối tượng yêu cầu giám định (người trưng cầu giám định, người yêu cầu giám định, tổ chức, cá nhân khác);</w:t>
            </w:r>
          </w:p>
          <w:p w:rsidR="00FF3D55" w:rsidRPr="0085095C" w:rsidRDefault="00FF3D55" w:rsidP="00FF3D55">
            <w:pPr>
              <w:spacing w:line="288" w:lineRule="auto"/>
              <w:ind w:firstLine="720"/>
              <w:jc w:val="both"/>
              <w:rPr>
                <w:rFonts w:cs="Times New Roman"/>
                <w:szCs w:val="28"/>
              </w:rPr>
            </w:pPr>
            <w:r w:rsidRPr="0085095C">
              <w:rPr>
                <w:rFonts w:cs="Times New Roman"/>
                <w:szCs w:val="28"/>
              </w:rPr>
              <w:t>- Lĩnh vực (pháp y, pháp y tâm thần, kỹ thuật hình sự...);</w:t>
            </w:r>
          </w:p>
          <w:p w:rsidR="00403FC8" w:rsidRDefault="00403FC8" w:rsidP="00FF3D55">
            <w:pPr>
              <w:spacing w:line="288" w:lineRule="auto"/>
              <w:ind w:firstLine="720"/>
              <w:jc w:val="both"/>
              <w:rPr>
                <w:rFonts w:cs="Times New Roman"/>
                <w:szCs w:val="28"/>
              </w:rPr>
            </w:pPr>
          </w:p>
          <w:p w:rsidR="00FF3D55" w:rsidRPr="0085095C" w:rsidRDefault="00FF3D55" w:rsidP="00FF3D55">
            <w:pPr>
              <w:spacing w:line="288" w:lineRule="auto"/>
              <w:ind w:firstLine="720"/>
              <w:jc w:val="both"/>
              <w:rPr>
                <w:rFonts w:cs="Times New Roman"/>
                <w:szCs w:val="28"/>
              </w:rPr>
            </w:pPr>
            <w:r w:rsidRPr="0085095C">
              <w:rPr>
                <w:rFonts w:cs="Times New Roman"/>
                <w:szCs w:val="28"/>
              </w:rPr>
              <w:t>- Tỉnh/thành phố trực thuộc trung ương.</w:t>
            </w:r>
          </w:p>
          <w:p w:rsidR="00FF3D55" w:rsidRPr="0085095C" w:rsidRDefault="00FF3D55" w:rsidP="00FF3D55">
            <w:pPr>
              <w:spacing w:line="288" w:lineRule="auto"/>
              <w:ind w:firstLine="720"/>
              <w:jc w:val="both"/>
              <w:rPr>
                <w:rFonts w:cs="Times New Roman"/>
                <w:szCs w:val="28"/>
              </w:rPr>
            </w:pPr>
            <w:r w:rsidRPr="0085095C">
              <w:rPr>
                <w:rFonts w:cs="Times New Roman"/>
                <w:b/>
                <w:szCs w:val="28"/>
              </w:rPr>
              <w:t xml:space="preserve">3. Kỳ công bố: </w:t>
            </w:r>
            <w:r w:rsidRPr="00403FC8">
              <w:rPr>
                <w:rFonts w:cs="Times New Roman"/>
                <w:i/>
                <w:szCs w:val="28"/>
              </w:rPr>
              <w:t>N</w:t>
            </w:r>
            <w:r w:rsidRPr="0085095C">
              <w:rPr>
                <w:rFonts w:cs="Times New Roman"/>
                <w:szCs w:val="28"/>
              </w:rPr>
              <w:t>ăm.</w:t>
            </w:r>
          </w:p>
          <w:p w:rsidR="00FF3D55" w:rsidRPr="0085095C" w:rsidRDefault="00FF3D55" w:rsidP="00FF3D55">
            <w:pPr>
              <w:spacing w:line="288" w:lineRule="auto"/>
              <w:ind w:firstLine="720"/>
              <w:jc w:val="both"/>
              <w:rPr>
                <w:rFonts w:cs="Times New Roman"/>
                <w:szCs w:val="28"/>
              </w:rPr>
            </w:pPr>
            <w:r w:rsidRPr="0085095C">
              <w:rPr>
                <w:rFonts w:cs="Times New Roman"/>
                <w:b/>
                <w:szCs w:val="28"/>
              </w:rPr>
              <w:t xml:space="preserve">4. Nguồn số liệu: </w:t>
            </w:r>
            <w:r w:rsidRPr="00403FC8">
              <w:rPr>
                <w:rFonts w:cs="Times New Roman"/>
                <w:i/>
                <w:szCs w:val="28"/>
              </w:rPr>
              <w:t>C</w:t>
            </w:r>
            <w:r w:rsidRPr="0085095C">
              <w:rPr>
                <w:rFonts w:cs="Times New Roman"/>
                <w:szCs w:val="28"/>
              </w:rPr>
              <w:t>hế độ báo cáo thống kê ngành Tư pháp;</w:t>
            </w:r>
            <w:r w:rsidRPr="0085095C">
              <w:rPr>
                <w:rFonts w:cs="Times New Roman"/>
                <w:strike/>
                <w:szCs w:val="28"/>
              </w:rPr>
              <w:t xml:space="preserve"> Báo cáo hành chính</w:t>
            </w:r>
            <w:r w:rsidRPr="0085095C">
              <w:rPr>
                <w:rFonts w:cs="Times New Roman"/>
                <w:szCs w:val="28"/>
              </w:rPr>
              <w:t>.</w:t>
            </w:r>
          </w:p>
          <w:p w:rsidR="00FF3D55" w:rsidRPr="0085095C" w:rsidRDefault="00FF3D55" w:rsidP="00FF3D55">
            <w:pPr>
              <w:spacing w:line="288" w:lineRule="auto"/>
              <w:ind w:firstLine="720"/>
              <w:jc w:val="both"/>
              <w:rPr>
                <w:rFonts w:cs="Times New Roman"/>
                <w:szCs w:val="28"/>
              </w:rPr>
            </w:pPr>
            <w:r w:rsidRPr="0085095C">
              <w:rPr>
                <w:rFonts w:cs="Times New Roman"/>
                <w:b/>
                <w:szCs w:val="28"/>
              </w:rPr>
              <w:t>5. Đơn vị (thuộc Bộ Tư pháp) chịu trách nhiệm thu thập, tổng hợp</w:t>
            </w:r>
          </w:p>
          <w:p w:rsidR="00FF3D55" w:rsidRPr="0085095C" w:rsidRDefault="00FF3D55" w:rsidP="00FF3D55">
            <w:pPr>
              <w:spacing w:line="288" w:lineRule="auto"/>
              <w:ind w:firstLine="720"/>
              <w:jc w:val="both"/>
              <w:rPr>
                <w:rFonts w:cs="Times New Roman"/>
                <w:szCs w:val="28"/>
              </w:rPr>
            </w:pPr>
            <w:r w:rsidRPr="0085095C">
              <w:rPr>
                <w:rFonts w:cs="Times New Roman"/>
                <w:szCs w:val="28"/>
              </w:rPr>
              <w:lastRenderedPageBreak/>
              <w:t>Chủ trì: Cục Kế hoạch - Tài chính;</w:t>
            </w:r>
          </w:p>
          <w:p w:rsidR="00FF3D55" w:rsidRPr="0085095C" w:rsidRDefault="00FF3D55" w:rsidP="00FF3D55">
            <w:pPr>
              <w:spacing w:line="288" w:lineRule="auto"/>
              <w:ind w:firstLine="720"/>
              <w:jc w:val="both"/>
              <w:rPr>
                <w:rFonts w:cs="Times New Roman"/>
                <w:b/>
                <w:szCs w:val="28"/>
              </w:rPr>
            </w:pPr>
            <w:r w:rsidRPr="0085095C">
              <w:rPr>
                <w:rFonts w:cs="Times New Roman"/>
                <w:szCs w:val="28"/>
              </w:rPr>
              <w:t>Phối hợp: Cục Bổ trợ tư pháp.</w:t>
            </w:r>
          </w:p>
        </w:tc>
        <w:tc>
          <w:tcPr>
            <w:tcW w:w="7282" w:type="dxa"/>
            <w:gridSpan w:val="2"/>
          </w:tcPr>
          <w:p w:rsidR="00FF3D55" w:rsidRPr="0085095C" w:rsidRDefault="00FF3D55" w:rsidP="00FF3D55">
            <w:pPr>
              <w:spacing w:line="288" w:lineRule="auto"/>
              <w:ind w:firstLine="720"/>
              <w:jc w:val="both"/>
              <w:rPr>
                <w:rFonts w:cs="Times New Roman"/>
                <w:szCs w:val="28"/>
              </w:rPr>
            </w:pPr>
            <w:r w:rsidRPr="0085095C">
              <w:rPr>
                <w:rFonts w:cs="Times New Roman"/>
                <w:b/>
                <w:szCs w:val="28"/>
              </w:rPr>
              <w:lastRenderedPageBreak/>
              <w:t>1002. Số vụ việc đã thực hiện giám định tư pháp</w:t>
            </w:r>
          </w:p>
          <w:p w:rsidR="00FF3D55" w:rsidRPr="0085095C" w:rsidRDefault="00FF3D55" w:rsidP="00FF3D55">
            <w:pPr>
              <w:spacing w:line="288" w:lineRule="auto"/>
              <w:ind w:firstLine="720"/>
              <w:jc w:val="both"/>
              <w:rPr>
                <w:rFonts w:cs="Times New Roman"/>
                <w:i/>
                <w:szCs w:val="28"/>
              </w:rPr>
            </w:pPr>
            <w:r w:rsidRPr="0085095C">
              <w:rPr>
                <w:rFonts w:cs="Times New Roman"/>
                <w:b/>
                <w:szCs w:val="28"/>
              </w:rPr>
              <w:t>1. Khái niệm</w:t>
            </w:r>
            <w:r w:rsidRPr="0085095C">
              <w:rPr>
                <w:rFonts w:cs="Times New Roman"/>
                <w:b/>
                <w:i/>
                <w:szCs w:val="28"/>
              </w:rPr>
              <w:t>, phương pháp tính</w:t>
            </w:r>
          </w:p>
          <w:p w:rsidR="00FF3D55" w:rsidRPr="0085095C" w:rsidRDefault="00FF3D55" w:rsidP="00FF3D55">
            <w:pPr>
              <w:spacing w:line="288" w:lineRule="auto"/>
              <w:ind w:firstLine="720"/>
              <w:jc w:val="both"/>
              <w:rPr>
                <w:rFonts w:cs="Times New Roman"/>
                <w:szCs w:val="28"/>
              </w:rPr>
            </w:pPr>
            <w:r w:rsidRPr="0085095C">
              <w:rPr>
                <w:rFonts w:cs="Times New Roman"/>
                <w:szCs w:val="28"/>
              </w:rPr>
              <w:t xml:space="preserve">- </w:t>
            </w:r>
            <w:r w:rsidRPr="0085095C">
              <w:rPr>
                <w:rFonts w:cs="Times New Roman"/>
                <w:i/>
                <w:szCs w:val="28"/>
              </w:rPr>
              <w:t xml:space="preserve">Khái niệm </w:t>
            </w:r>
            <w:r w:rsidRPr="00E20828">
              <w:rPr>
                <w:rFonts w:cs="Times New Roman"/>
                <w:szCs w:val="28"/>
              </w:rPr>
              <w:t>“giám định tư pháp”</w:t>
            </w:r>
            <w:r w:rsidRPr="0085095C">
              <w:rPr>
                <w:rFonts w:cs="Times New Roman"/>
                <w:i/>
                <w:szCs w:val="28"/>
              </w:rPr>
              <w:t xml:space="preserve"> được quy định tại khoản 1, Điều 1, Luật số</w:t>
            </w:r>
            <w:r w:rsidRPr="0085095C">
              <w:rPr>
                <w:rFonts w:cs="Times New Roman"/>
                <w:i/>
                <w:szCs w:val="28"/>
                <w:shd w:val="clear" w:color="auto" w:fill="FFFFFF"/>
              </w:rPr>
              <w:t xml:space="preserve"> 56/2020/QH14</w:t>
            </w:r>
            <w:r w:rsidRPr="0085095C">
              <w:rPr>
                <w:rFonts w:cs="Times New Roman"/>
                <w:i/>
                <w:szCs w:val="28"/>
              </w:rPr>
              <w:t xml:space="preserve"> sửa đổi, bổ sung một số điều của Luật Giám định tư pháp, cụ thể:</w:t>
            </w:r>
            <w:r w:rsidRPr="0085095C">
              <w:rPr>
                <w:rFonts w:cs="Times New Roman"/>
                <w:szCs w:val="28"/>
              </w:rPr>
              <w:t xml:space="preserve"> là việc người giám định tư pháp sử dụng kiến thức, phương tiện, phương pháp khoa học, kỹ thuật, nghiệp vụ để kết luận về chuyên môn những vấn đề có liên quan đến hoạt động </w:t>
            </w:r>
            <w:r w:rsidRPr="0085095C">
              <w:rPr>
                <w:rFonts w:cs="Times New Roman"/>
                <w:i/>
                <w:szCs w:val="28"/>
              </w:rPr>
              <w:t>khởi tố,</w:t>
            </w:r>
            <w:r w:rsidRPr="0085095C">
              <w:rPr>
                <w:rFonts w:cs="Times New Roman"/>
                <w:szCs w:val="28"/>
              </w:rPr>
              <w:t xml:space="preserve"> điều tra, truy tố, xét xử và thi hành án hình sự, giải quyết vụ việc dân sự, vụ án hành chính theo trưng cầu của cơ quan </w:t>
            </w:r>
            <w:r w:rsidRPr="0085095C">
              <w:rPr>
                <w:rFonts w:cs="Times New Roman"/>
                <w:i/>
                <w:szCs w:val="28"/>
                <w:shd w:val="clear" w:color="auto" w:fill="FFFFFF"/>
              </w:rPr>
              <w:t>có thẩm quyền</w:t>
            </w:r>
            <w:r w:rsidRPr="0085095C">
              <w:rPr>
                <w:rFonts w:cs="Times New Roman"/>
                <w:szCs w:val="28"/>
              </w:rPr>
              <w:t xml:space="preserve"> tiến hành tố tụng, người tiến hành tố tụng hoặc theo yêu cầu của người yêu cầu giám định theo quy định của Luật Giám định tư pháp.</w:t>
            </w:r>
          </w:p>
          <w:p w:rsidR="00FF3D55" w:rsidRPr="0085095C" w:rsidRDefault="00FF3D55" w:rsidP="00FF3D55">
            <w:pPr>
              <w:spacing w:line="288" w:lineRule="auto"/>
              <w:ind w:firstLine="720"/>
              <w:jc w:val="both"/>
              <w:rPr>
                <w:rFonts w:cs="Times New Roman"/>
                <w:szCs w:val="28"/>
              </w:rPr>
            </w:pPr>
            <w:r w:rsidRPr="0085095C">
              <w:rPr>
                <w:rFonts w:cs="Times New Roman"/>
                <w:szCs w:val="28"/>
              </w:rPr>
              <w:lastRenderedPageBreak/>
              <w:t>- Số vụ việc đã thực hiện giám định là số vụ việc thực hiện giám định đã có bản kết luận giám định trong kỳ báo cáo.</w:t>
            </w:r>
          </w:p>
          <w:p w:rsidR="00FF3D55" w:rsidRPr="0085095C" w:rsidRDefault="00FF3D55" w:rsidP="00FF3D55">
            <w:pPr>
              <w:spacing w:line="288" w:lineRule="auto"/>
              <w:ind w:firstLine="720"/>
              <w:jc w:val="both"/>
              <w:rPr>
                <w:rFonts w:cs="Times New Roman"/>
                <w:szCs w:val="28"/>
              </w:rPr>
            </w:pPr>
            <w:r w:rsidRPr="0085095C">
              <w:rPr>
                <w:rFonts w:cs="Times New Roman"/>
                <w:szCs w:val="28"/>
              </w:rPr>
              <w:t>- Tổ chức giám định tư pháp gồm tổ chức giám định tư pháp công lập, tổ chức giám định tư pháp ngoài công lập và tổ chức giám định tư pháp theo vụ việc.</w:t>
            </w:r>
          </w:p>
          <w:p w:rsidR="00FF3D55" w:rsidRPr="0085095C" w:rsidRDefault="00FF3D55" w:rsidP="00FF3D55">
            <w:pPr>
              <w:spacing w:line="288" w:lineRule="auto"/>
              <w:ind w:firstLine="720"/>
              <w:jc w:val="both"/>
              <w:rPr>
                <w:rFonts w:cs="Times New Roman"/>
                <w:szCs w:val="28"/>
              </w:rPr>
            </w:pPr>
            <w:r w:rsidRPr="0085095C">
              <w:rPr>
                <w:rFonts w:cs="Times New Roman"/>
                <w:szCs w:val="28"/>
              </w:rPr>
              <w:t>+ Tổ chức giám định tư pháp công lập là tổ chức được cơ quan nhà nước có thẩm quyền thành lập trong lĩnh vực pháp y, pháp y tâm thần, kỹ thuật hình sự và các lĩnh vực khác (nếu có) theo quy định tại Điều 12 của Luật giám định tư pháp</w:t>
            </w:r>
            <w:r w:rsidRPr="0085095C">
              <w:rPr>
                <w:rFonts w:cs="Times New Roman"/>
                <w:i/>
                <w:szCs w:val="28"/>
              </w:rPr>
              <w:t xml:space="preserve"> và khoản 8, Điều 1, Luật số</w:t>
            </w:r>
            <w:r w:rsidRPr="0085095C">
              <w:rPr>
                <w:rFonts w:cs="Times New Roman"/>
                <w:i/>
                <w:szCs w:val="28"/>
                <w:shd w:val="clear" w:color="auto" w:fill="FFFFFF"/>
              </w:rPr>
              <w:t xml:space="preserve"> 56/2020/QH14</w:t>
            </w:r>
            <w:r w:rsidRPr="0085095C">
              <w:rPr>
                <w:rFonts w:cs="Times New Roman"/>
                <w:i/>
                <w:szCs w:val="28"/>
              </w:rPr>
              <w:t xml:space="preserve"> sửa đổi, bổ sung một số điều của Luật Giám định tư pháp, gồm:</w:t>
            </w:r>
          </w:p>
          <w:p w:rsidR="00FF3D55" w:rsidRPr="0085095C" w:rsidRDefault="00FF3D55" w:rsidP="00FF3D55">
            <w:pPr>
              <w:spacing w:line="288" w:lineRule="auto"/>
              <w:ind w:firstLine="720"/>
              <w:jc w:val="both"/>
              <w:rPr>
                <w:rFonts w:cs="Times New Roman"/>
                <w:szCs w:val="28"/>
              </w:rPr>
            </w:pPr>
            <w:r w:rsidRPr="0085095C">
              <w:rPr>
                <w:rFonts w:cs="Times New Roman"/>
                <w:szCs w:val="28"/>
              </w:rPr>
              <w:t>. Viện pháp y quốc gia thuộc Bộ Y tế;</w:t>
            </w:r>
          </w:p>
          <w:p w:rsidR="00FF3D55" w:rsidRPr="0085095C" w:rsidRDefault="00FF3D55" w:rsidP="00FF3D55">
            <w:pPr>
              <w:spacing w:line="288" w:lineRule="auto"/>
              <w:ind w:firstLine="720"/>
              <w:jc w:val="both"/>
              <w:rPr>
                <w:rFonts w:cs="Times New Roman"/>
                <w:szCs w:val="28"/>
              </w:rPr>
            </w:pPr>
            <w:r w:rsidRPr="0085095C">
              <w:rPr>
                <w:rFonts w:cs="Times New Roman"/>
                <w:szCs w:val="28"/>
              </w:rPr>
              <w:t>. Trung tâm pháp y cấp tỉnh;</w:t>
            </w:r>
          </w:p>
          <w:p w:rsidR="00FF3D55" w:rsidRPr="0085095C" w:rsidRDefault="00FF3D55" w:rsidP="00FF3D55">
            <w:pPr>
              <w:spacing w:line="288" w:lineRule="auto"/>
              <w:ind w:firstLine="720"/>
              <w:jc w:val="both"/>
              <w:rPr>
                <w:rFonts w:cs="Times New Roman"/>
                <w:szCs w:val="28"/>
              </w:rPr>
            </w:pPr>
            <w:r w:rsidRPr="0085095C">
              <w:rPr>
                <w:rFonts w:cs="Times New Roman"/>
                <w:szCs w:val="28"/>
              </w:rPr>
              <w:t>. Viện pháp y quân đội thuộc Bộ Quốc phòng;</w:t>
            </w:r>
          </w:p>
          <w:p w:rsidR="00FF3D55" w:rsidRPr="0085095C" w:rsidRDefault="00FF3D55" w:rsidP="00FF3D55">
            <w:pPr>
              <w:spacing w:line="288" w:lineRule="auto"/>
              <w:ind w:firstLine="720"/>
              <w:jc w:val="both"/>
              <w:rPr>
                <w:rFonts w:cs="Times New Roman"/>
                <w:szCs w:val="28"/>
              </w:rPr>
            </w:pPr>
            <w:r w:rsidRPr="0085095C">
              <w:rPr>
                <w:rFonts w:cs="Times New Roman"/>
                <w:szCs w:val="28"/>
              </w:rPr>
              <w:t>. Trung tâm giám định pháp y thuộc Viện khoa học hình sự, Bộ Công an.</w:t>
            </w:r>
          </w:p>
          <w:p w:rsidR="00FF3D55" w:rsidRPr="0085095C" w:rsidRDefault="00FF3D55" w:rsidP="00FF3D55">
            <w:pPr>
              <w:spacing w:line="288" w:lineRule="auto"/>
              <w:ind w:firstLine="720"/>
              <w:jc w:val="both"/>
              <w:rPr>
                <w:rFonts w:cs="Times New Roman"/>
                <w:szCs w:val="28"/>
              </w:rPr>
            </w:pPr>
            <w:r w:rsidRPr="0085095C">
              <w:rPr>
                <w:rFonts w:cs="Times New Roman"/>
                <w:szCs w:val="28"/>
              </w:rPr>
              <w:t>. Viện pháp y tâm thần trung ương thuộc Bộ Y tế;</w:t>
            </w:r>
          </w:p>
          <w:p w:rsidR="00FF3D55" w:rsidRPr="0085095C" w:rsidRDefault="00FF3D55" w:rsidP="00FF3D55">
            <w:pPr>
              <w:spacing w:line="288" w:lineRule="auto"/>
              <w:ind w:firstLine="720"/>
              <w:jc w:val="both"/>
              <w:rPr>
                <w:rFonts w:cs="Times New Roman"/>
                <w:szCs w:val="28"/>
              </w:rPr>
            </w:pPr>
            <w:r w:rsidRPr="0085095C">
              <w:rPr>
                <w:rFonts w:cs="Times New Roman"/>
                <w:szCs w:val="28"/>
              </w:rPr>
              <w:t>. Trung tâm pháp y tâm thần khu vực thuộc Bộ Y tế;</w:t>
            </w:r>
          </w:p>
          <w:p w:rsidR="00FF3D55" w:rsidRPr="0085095C" w:rsidRDefault="00FF3D55" w:rsidP="00FF3D55">
            <w:pPr>
              <w:spacing w:line="288" w:lineRule="auto"/>
              <w:ind w:firstLine="720"/>
              <w:jc w:val="both"/>
              <w:rPr>
                <w:rFonts w:cs="Times New Roman"/>
                <w:szCs w:val="28"/>
              </w:rPr>
            </w:pPr>
            <w:r w:rsidRPr="0085095C">
              <w:rPr>
                <w:rFonts w:cs="Times New Roman"/>
                <w:szCs w:val="28"/>
              </w:rPr>
              <w:t>. Viện khoa học hình sự thuộc Bộ Công an;</w:t>
            </w:r>
          </w:p>
          <w:p w:rsidR="00FF3D55" w:rsidRPr="0085095C" w:rsidRDefault="00FF3D55" w:rsidP="00FF3D55">
            <w:pPr>
              <w:spacing w:line="288" w:lineRule="auto"/>
              <w:ind w:firstLine="720"/>
              <w:jc w:val="both"/>
              <w:rPr>
                <w:rFonts w:cs="Times New Roman"/>
                <w:szCs w:val="28"/>
              </w:rPr>
            </w:pPr>
            <w:r w:rsidRPr="0085095C">
              <w:rPr>
                <w:rFonts w:cs="Times New Roman"/>
                <w:szCs w:val="28"/>
              </w:rPr>
              <w:t>. Phòng kỹ thuật hình sự thuộc Công an cấp tỉnh;</w:t>
            </w:r>
          </w:p>
          <w:p w:rsidR="00FF3D55" w:rsidRPr="0085095C" w:rsidRDefault="00FF3D55" w:rsidP="00FF3D55">
            <w:pPr>
              <w:spacing w:line="288" w:lineRule="auto"/>
              <w:ind w:firstLine="720"/>
              <w:jc w:val="both"/>
              <w:rPr>
                <w:rFonts w:cs="Times New Roman"/>
                <w:szCs w:val="28"/>
              </w:rPr>
            </w:pPr>
            <w:r w:rsidRPr="0085095C">
              <w:rPr>
                <w:rFonts w:cs="Times New Roman"/>
                <w:szCs w:val="28"/>
              </w:rPr>
              <w:t>. Phòng giám định kỹ thuật hình sự thuộc Bộ Quốc phòng;</w:t>
            </w:r>
          </w:p>
          <w:p w:rsidR="00FF3D55" w:rsidRPr="0085095C" w:rsidRDefault="00FF3D55" w:rsidP="00FF3D55">
            <w:pPr>
              <w:spacing w:line="288" w:lineRule="auto"/>
              <w:ind w:firstLine="720"/>
              <w:jc w:val="both"/>
              <w:rPr>
                <w:rFonts w:cs="Times New Roman"/>
                <w:i/>
                <w:szCs w:val="28"/>
              </w:rPr>
            </w:pPr>
            <w:r w:rsidRPr="0085095C">
              <w:rPr>
                <w:rFonts w:cs="Times New Roman"/>
                <w:i/>
                <w:szCs w:val="28"/>
                <w:shd w:val="clear" w:color="auto" w:fill="FFFFFF"/>
              </w:rPr>
              <w:lastRenderedPageBreak/>
              <w:t>. Phòng giám định kỹ thuật hình sự thuộc Viện kiểm sát nhân dân tối cao;</w:t>
            </w:r>
          </w:p>
          <w:p w:rsidR="00FF3D55" w:rsidRPr="0085095C" w:rsidRDefault="00FF3D55" w:rsidP="00FF3D55">
            <w:pPr>
              <w:spacing w:line="288" w:lineRule="auto"/>
              <w:ind w:firstLine="720"/>
              <w:jc w:val="both"/>
              <w:rPr>
                <w:rFonts w:cs="Times New Roman"/>
                <w:szCs w:val="28"/>
              </w:rPr>
            </w:pPr>
            <w:r w:rsidRPr="0085095C">
              <w:rPr>
                <w:rFonts w:cs="Times New Roman"/>
                <w:szCs w:val="28"/>
              </w:rPr>
              <w:t>. Các tổ chức giám định tư pháp công lập trong các lĩnh vực khác (nếu có) quy định tại đoạn 2 khoản 1 Điều 12 Luật Giám định tư pháp.</w:t>
            </w:r>
          </w:p>
          <w:p w:rsidR="00FF3D55" w:rsidRPr="0085095C" w:rsidRDefault="00FF3D55" w:rsidP="00FF3D55">
            <w:pPr>
              <w:spacing w:line="288" w:lineRule="auto"/>
              <w:ind w:firstLine="720"/>
              <w:jc w:val="both"/>
              <w:rPr>
                <w:rFonts w:cs="Times New Roman"/>
                <w:szCs w:val="28"/>
              </w:rPr>
            </w:pPr>
            <w:r w:rsidRPr="0085095C">
              <w:rPr>
                <w:rFonts w:cs="Times New Roman"/>
                <w:szCs w:val="28"/>
              </w:rPr>
              <w:t>+ Tổ chức giám định tư pháp theo vụ việc là tổ chức có đủ điều kiện theo quy định tại khoản 1 Điều 19 Luật Giám định tư pháp.</w:t>
            </w:r>
          </w:p>
          <w:p w:rsidR="00FF3D55" w:rsidRPr="0085095C" w:rsidRDefault="00FF3D55" w:rsidP="00FF3D55">
            <w:pPr>
              <w:spacing w:line="288" w:lineRule="auto"/>
              <w:ind w:firstLine="720"/>
              <w:jc w:val="both"/>
              <w:rPr>
                <w:rFonts w:cs="Times New Roman"/>
                <w:szCs w:val="28"/>
              </w:rPr>
            </w:pPr>
            <w:r w:rsidRPr="0085095C">
              <w:rPr>
                <w:rFonts w:cs="Times New Roman"/>
                <w:szCs w:val="28"/>
              </w:rPr>
              <w:t>+ Tổ chức giám định tư pháp ngoài công lậ</w:t>
            </w:r>
            <w:r w:rsidR="008201A1">
              <w:rPr>
                <w:rFonts w:cs="Times New Roman"/>
                <w:szCs w:val="28"/>
              </w:rPr>
              <w:t xml:space="preserve">p </w:t>
            </w:r>
            <w:r w:rsidRPr="0085095C">
              <w:rPr>
                <w:rFonts w:cs="Times New Roman"/>
                <w:szCs w:val="28"/>
              </w:rPr>
              <w:t xml:space="preserve">được thành lập trong lĩnh vực tài chính, ngân hàng, xây dựng, cổ vật, di vật, bản quyền tác giả; được tổ chức và hoạt động theo loại hình doanh nghiệp tư nhân và công ty hợp danh </w:t>
            </w:r>
            <w:r w:rsidRPr="0085095C">
              <w:rPr>
                <w:rFonts w:cs="Times New Roman"/>
                <w:i/>
                <w:szCs w:val="28"/>
              </w:rPr>
              <w:t>theo quy định tại</w:t>
            </w:r>
            <w:r w:rsidRPr="0085095C">
              <w:rPr>
                <w:rFonts w:cs="Times New Roman"/>
                <w:szCs w:val="28"/>
              </w:rPr>
              <w:t xml:space="preserve"> Điều 14 Luật Giám định tư pháp. </w:t>
            </w:r>
          </w:p>
          <w:p w:rsidR="00FF3D55" w:rsidRPr="0085095C" w:rsidRDefault="00FF3D55" w:rsidP="00FF3D55">
            <w:pPr>
              <w:spacing w:line="288" w:lineRule="auto"/>
              <w:ind w:firstLine="720"/>
              <w:jc w:val="both"/>
              <w:rPr>
                <w:rFonts w:cs="Times New Roman"/>
                <w:szCs w:val="28"/>
              </w:rPr>
            </w:pPr>
          </w:p>
          <w:p w:rsidR="00FF3D55" w:rsidRPr="0085095C" w:rsidRDefault="00FF3D55" w:rsidP="00FF3D55">
            <w:pPr>
              <w:spacing w:line="288" w:lineRule="auto"/>
              <w:ind w:firstLine="720"/>
              <w:jc w:val="both"/>
              <w:rPr>
                <w:rFonts w:cs="Times New Roman"/>
                <w:szCs w:val="28"/>
              </w:rPr>
            </w:pPr>
          </w:p>
          <w:p w:rsidR="00FF3D55" w:rsidRPr="0085095C" w:rsidRDefault="00FF3D55" w:rsidP="00FF3D55">
            <w:pPr>
              <w:spacing w:line="288" w:lineRule="auto"/>
              <w:ind w:firstLine="720"/>
              <w:jc w:val="both"/>
              <w:rPr>
                <w:rFonts w:cs="Times New Roman"/>
                <w:szCs w:val="28"/>
              </w:rPr>
            </w:pPr>
          </w:p>
          <w:p w:rsidR="00FF3D55" w:rsidRPr="0085095C" w:rsidRDefault="00FF3D55" w:rsidP="00FF3D55">
            <w:pPr>
              <w:spacing w:line="288" w:lineRule="auto"/>
              <w:ind w:firstLine="720"/>
              <w:jc w:val="both"/>
              <w:rPr>
                <w:rFonts w:cs="Times New Roman"/>
                <w:szCs w:val="28"/>
              </w:rPr>
            </w:pPr>
            <w:r w:rsidRPr="0085095C">
              <w:rPr>
                <w:rFonts w:cs="Times New Roman"/>
                <w:szCs w:val="28"/>
              </w:rPr>
              <w:t xml:space="preserve">- </w:t>
            </w:r>
            <w:r w:rsidRPr="0085095C">
              <w:rPr>
                <w:rFonts w:cs="Times New Roman"/>
                <w:i/>
                <w:szCs w:val="28"/>
              </w:rPr>
              <w:t>Khái niệm “</w:t>
            </w:r>
            <w:r w:rsidRPr="0085095C">
              <w:rPr>
                <w:rFonts w:cs="Times New Roman"/>
                <w:szCs w:val="28"/>
              </w:rPr>
              <w:t>người trưng cầu giám định</w:t>
            </w:r>
            <w:r w:rsidRPr="0085095C">
              <w:rPr>
                <w:rFonts w:cs="Times New Roman"/>
                <w:i/>
                <w:szCs w:val="28"/>
              </w:rPr>
              <w:t>”</w:t>
            </w:r>
            <w:r w:rsidRPr="0085095C">
              <w:rPr>
                <w:rFonts w:cs="Times New Roman"/>
                <w:szCs w:val="28"/>
              </w:rPr>
              <w:t xml:space="preserve"> </w:t>
            </w:r>
            <w:r w:rsidRPr="0085095C">
              <w:rPr>
                <w:rFonts w:cs="Times New Roman"/>
                <w:i/>
                <w:szCs w:val="28"/>
              </w:rPr>
              <w:t>được quy định tại khoản 1, Điều 1 Luật số</w:t>
            </w:r>
            <w:r w:rsidRPr="0085095C">
              <w:rPr>
                <w:rFonts w:cs="Times New Roman"/>
                <w:i/>
                <w:szCs w:val="28"/>
                <w:shd w:val="clear" w:color="auto" w:fill="FFFFFF"/>
              </w:rPr>
              <w:t xml:space="preserve"> 56/2020/QH14</w:t>
            </w:r>
            <w:r w:rsidRPr="0085095C">
              <w:rPr>
                <w:rFonts w:cs="Times New Roman"/>
                <w:i/>
                <w:szCs w:val="28"/>
              </w:rPr>
              <w:t xml:space="preserve"> sửa đổi, bổ sung một số điều của Luật Giám định tư pháp 2012, cụ thể là:</w:t>
            </w:r>
            <w:r w:rsidRPr="0085095C">
              <w:rPr>
                <w:rFonts w:cs="Times New Roman"/>
                <w:szCs w:val="28"/>
              </w:rPr>
              <w:t xml:space="preserve"> bao gồm cơ quan </w:t>
            </w:r>
            <w:r w:rsidRPr="0085095C">
              <w:rPr>
                <w:rFonts w:cs="Times New Roman"/>
                <w:i/>
                <w:szCs w:val="28"/>
                <w:shd w:val="clear" w:color="auto" w:fill="FFFFFF"/>
                <w:lang w:val="nl-NL"/>
              </w:rPr>
              <w:t>có thẩm quyền</w:t>
            </w:r>
            <w:r w:rsidRPr="0085095C">
              <w:rPr>
                <w:rFonts w:cs="Times New Roman"/>
                <w:szCs w:val="28"/>
                <w:shd w:val="clear" w:color="auto" w:fill="FFFFFF"/>
                <w:lang w:val="nl-NL"/>
              </w:rPr>
              <w:t xml:space="preserve"> </w:t>
            </w:r>
            <w:r w:rsidRPr="0085095C">
              <w:rPr>
                <w:rFonts w:cs="Times New Roman"/>
                <w:szCs w:val="28"/>
              </w:rPr>
              <w:t>tiến hành tố tụng, người</w:t>
            </w:r>
            <w:r w:rsidRPr="0085095C">
              <w:rPr>
                <w:rFonts w:cs="Times New Roman"/>
                <w:szCs w:val="28"/>
                <w:shd w:val="clear" w:color="auto" w:fill="FFFFFF"/>
                <w:lang w:val="nl-NL"/>
              </w:rPr>
              <w:t xml:space="preserve"> </w:t>
            </w:r>
            <w:r w:rsidRPr="0085095C">
              <w:rPr>
                <w:rFonts w:cs="Times New Roman"/>
                <w:i/>
                <w:szCs w:val="28"/>
                <w:shd w:val="clear" w:color="auto" w:fill="FFFFFF"/>
                <w:lang w:val="nl-NL"/>
              </w:rPr>
              <w:t>có thẩm quyền</w:t>
            </w:r>
            <w:r w:rsidRPr="0085095C">
              <w:rPr>
                <w:rFonts w:cs="Times New Roman"/>
                <w:i/>
                <w:szCs w:val="28"/>
              </w:rPr>
              <w:t xml:space="preserve"> </w:t>
            </w:r>
            <w:r w:rsidRPr="0085095C">
              <w:rPr>
                <w:rFonts w:cs="Times New Roman"/>
                <w:szCs w:val="28"/>
              </w:rPr>
              <w:t>tiến hành tố tụng.</w:t>
            </w:r>
          </w:p>
          <w:p w:rsidR="00FF3D55" w:rsidRPr="0085095C" w:rsidRDefault="00FF3D55" w:rsidP="00FF3D55">
            <w:pPr>
              <w:spacing w:line="288" w:lineRule="auto"/>
              <w:ind w:firstLine="720"/>
              <w:jc w:val="both"/>
              <w:rPr>
                <w:rFonts w:cs="Times New Roman"/>
                <w:szCs w:val="28"/>
              </w:rPr>
            </w:pPr>
            <w:r w:rsidRPr="0085095C">
              <w:rPr>
                <w:rFonts w:cs="Times New Roman"/>
                <w:szCs w:val="28"/>
              </w:rPr>
              <w:t xml:space="preserve">- </w:t>
            </w:r>
            <w:r w:rsidRPr="0085095C">
              <w:rPr>
                <w:rFonts w:cs="Times New Roman"/>
                <w:i/>
                <w:szCs w:val="28"/>
              </w:rPr>
              <w:t>Khái niệm “</w:t>
            </w:r>
            <w:r w:rsidRPr="0085095C">
              <w:rPr>
                <w:rFonts w:cs="Times New Roman"/>
                <w:szCs w:val="28"/>
              </w:rPr>
              <w:t>người yêu cầu giám định</w:t>
            </w:r>
            <w:r w:rsidRPr="0085095C">
              <w:rPr>
                <w:rFonts w:cs="Times New Roman"/>
                <w:i/>
                <w:szCs w:val="28"/>
              </w:rPr>
              <w:t>” được quy định tại khoản 1, Điều 1 Luật số</w:t>
            </w:r>
            <w:r w:rsidRPr="0085095C">
              <w:rPr>
                <w:rFonts w:cs="Times New Roman"/>
                <w:i/>
                <w:szCs w:val="28"/>
                <w:shd w:val="clear" w:color="auto" w:fill="FFFFFF"/>
              </w:rPr>
              <w:t xml:space="preserve"> 56/2020/QH14</w:t>
            </w:r>
            <w:r w:rsidRPr="0085095C">
              <w:rPr>
                <w:rFonts w:cs="Times New Roman"/>
                <w:i/>
                <w:szCs w:val="28"/>
              </w:rPr>
              <w:t xml:space="preserve"> sửa đổi, bổ sung một </w:t>
            </w:r>
            <w:r w:rsidRPr="0085095C">
              <w:rPr>
                <w:rFonts w:cs="Times New Roman"/>
                <w:i/>
                <w:szCs w:val="28"/>
              </w:rPr>
              <w:lastRenderedPageBreak/>
              <w:t>số điều của Luật Giám định tư pháp 2012, cụ thể:</w:t>
            </w:r>
            <w:r w:rsidRPr="0085095C">
              <w:rPr>
                <w:rFonts w:cs="Times New Roman"/>
                <w:szCs w:val="28"/>
              </w:rPr>
              <w:t xml:space="preserve"> là người có quyền tự mình yêu cầu giám định sau khi đã đề nghị cơ quan</w:t>
            </w:r>
            <w:r w:rsidRPr="0085095C">
              <w:rPr>
                <w:rFonts w:cs="Times New Roman"/>
                <w:szCs w:val="28"/>
                <w:shd w:val="clear" w:color="auto" w:fill="FFFFFF"/>
                <w:lang w:val="nl-NL"/>
              </w:rPr>
              <w:t xml:space="preserve"> </w:t>
            </w:r>
            <w:r w:rsidRPr="0085095C">
              <w:rPr>
                <w:rFonts w:cs="Times New Roman"/>
                <w:i/>
                <w:szCs w:val="28"/>
                <w:shd w:val="clear" w:color="auto" w:fill="FFFFFF"/>
                <w:lang w:val="nl-NL"/>
              </w:rPr>
              <w:t>có thẩm quyền</w:t>
            </w:r>
            <w:r w:rsidRPr="0085095C">
              <w:rPr>
                <w:rFonts w:cs="Times New Roman"/>
                <w:szCs w:val="28"/>
              </w:rPr>
              <w:t xml:space="preserve"> tiến hành tố tụng, người </w:t>
            </w:r>
            <w:r w:rsidRPr="0085095C">
              <w:rPr>
                <w:rFonts w:cs="Times New Roman"/>
                <w:i/>
                <w:szCs w:val="28"/>
                <w:shd w:val="clear" w:color="auto" w:fill="FFFFFF"/>
                <w:lang w:val="nl-NL"/>
              </w:rPr>
              <w:t>có thẩm quyền</w:t>
            </w:r>
            <w:r w:rsidRPr="0085095C">
              <w:rPr>
                <w:rFonts w:cs="Times New Roman"/>
                <w:szCs w:val="28"/>
                <w:shd w:val="clear" w:color="auto" w:fill="FFFFFF"/>
                <w:lang w:val="nl-NL"/>
              </w:rPr>
              <w:t xml:space="preserve"> </w:t>
            </w:r>
            <w:r w:rsidRPr="0085095C">
              <w:rPr>
                <w:rFonts w:cs="Times New Roman"/>
                <w:szCs w:val="28"/>
              </w:rPr>
              <w:t>tiến hành tố tụng trưng cầu giám định mà không được chấp nhận. Người có quyền tự mình yêu cầu giám định bao gồm đương sự trong vụ việc dân sự, vụ án hành chính, nguyên đơn dân sự, bị đơn dân sự, người có quyền lợi, nghĩa vụ liên quan trong vụ án hình sự hoặc người đại diện hợp pháp của họ, trừ trường hợp việc yêu cầu giám định liên quan đến việc xác định trách nhiệm hình sự của bị can, bị cáo.</w:t>
            </w:r>
          </w:p>
          <w:p w:rsidR="00FF3D55" w:rsidRPr="0085095C" w:rsidRDefault="00FF3D55" w:rsidP="00FF3D55">
            <w:pPr>
              <w:spacing w:line="288" w:lineRule="auto"/>
              <w:ind w:firstLine="720"/>
              <w:jc w:val="both"/>
              <w:rPr>
                <w:rFonts w:cs="Times New Roman"/>
                <w:szCs w:val="28"/>
              </w:rPr>
            </w:pPr>
            <w:r w:rsidRPr="0085095C">
              <w:rPr>
                <w:rFonts w:cs="Times New Roman"/>
                <w:b/>
                <w:szCs w:val="28"/>
              </w:rPr>
              <w:t>2. Phân tổ chủ yếu</w:t>
            </w:r>
          </w:p>
          <w:p w:rsidR="00FF3D55" w:rsidRPr="0085095C" w:rsidRDefault="00FF3D55" w:rsidP="00FF3D55">
            <w:pPr>
              <w:spacing w:line="288" w:lineRule="auto"/>
              <w:ind w:firstLine="720"/>
              <w:jc w:val="both"/>
              <w:rPr>
                <w:rFonts w:cs="Times New Roman"/>
                <w:szCs w:val="28"/>
              </w:rPr>
            </w:pPr>
            <w:r w:rsidRPr="0085095C">
              <w:rPr>
                <w:rFonts w:cs="Times New Roman"/>
                <w:szCs w:val="28"/>
              </w:rPr>
              <w:t xml:space="preserve">- Loại tổ chức giám định </w:t>
            </w:r>
            <w:r w:rsidRPr="0085095C">
              <w:rPr>
                <w:rFonts w:cs="Times New Roman"/>
                <w:i/>
                <w:szCs w:val="28"/>
              </w:rPr>
              <w:t>tư pháp</w:t>
            </w:r>
            <w:r w:rsidRPr="0085095C">
              <w:rPr>
                <w:rFonts w:cs="Times New Roman"/>
                <w:szCs w:val="28"/>
              </w:rPr>
              <w:t xml:space="preserve"> (công lập, theo vụ việc);</w:t>
            </w:r>
          </w:p>
          <w:p w:rsidR="00403FC8" w:rsidRDefault="00403FC8" w:rsidP="00FF3D55">
            <w:pPr>
              <w:spacing w:line="288" w:lineRule="auto"/>
              <w:ind w:firstLine="720"/>
              <w:jc w:val="both"/>
              <w:rPr>
                <w:rFonts w:cs="Times New Roman"/>
                <w:szCs w:val="28"/>
              </w:rPr>
            </w:pPr>
          </w:p>
          <w:p w:rsidR="00FF3D55" w:rsidRPr="0085095C" w:rsidRDefault="00FF3D55" w:rsidP="00FF3D55">
            <w:pPr>
              <w:spacing w:line="288" w:lineRule="auto"/>
              <w:ind w:firstLine="720"/>
              <w:jc w:val="both"/>
              <w:rPr>
                <w:rFonts w:cs="Times New Roman"/>
                <w:szCs w:val="28"/>
              </w:rPr>
            </w:pPr>
            <w:r w:rsidRPr="0085095C">
              <w:rPr>
                <w:rFonts w:cs="Times New Roman"/>
                <w:szCs w:val="28"/>
              </w:rPr>
              <w:t>- Loại đối tượng yêu cầu giám định (người trưng cầu giám định, người yêu cầu giám định, tổ chức, cá nhân khác);</w:t>
            </w:r>
          </w:p>
          <w:p w:rsidR="00FF3D55" w:rsidRPr="0085095C" w:rsidRDefault="00FF3D55" w:rsidP="00FF3D55">
            <w:pPr>
              <w:spacing w:line="288" w:lineRule="auto"/>
              <w:ind w:firstLine="720"/>
              <w:jc w:val="both"/>
              <w:rPr>
                <w:rFonts w:cs="Times New Roman"/>
                <w:szCs w:val="28"/>
              </w:rPr>
            </w:pPr>
            <w:r w:rsidRPr="0085095C">
              <w:rPr>
                <w:rFonts w:cs="Times New Roman"/>
                <w:szCs w:val="28"/>
              </w:rPr>
              <w:t xml:space="preserve">- Lĩnh vực (pháp y, pháp y tâm thần, kỹ thuật hình sự, </w:t>
            </w:r>
            <w:r w:rsidRPr="0085095C">
              <w:rPr>
                <w:rFonts w:cs="Times New Roman"/>
                <w:i/>
                <w:szCs w:val="28"/>
              </w:rPr>
              <w:t>tài chính, ngân hàng, xây dựng, khác</w:t>
            </w:r>
            <w:r w:rsidRPr="0085095C">
              <w:rPr>
                <w:rFonts w:cs="Times New Roman"/>
                <w:szCs w:val="28"/>
              </w:rPr>
              <w:t>);</w:t>
            </w:r>
          </w:p>
          <w:p w:rsidR="00FF3D55" w:rsidRPr="0085095C" w:rsidRDefault="00FF3D55" w:rsidP="00FF3D55">
            <w:pPr>
              <w:spacing w:line="288" w:lineRule="auto"/>
              <w:ind w:firstLine="720"/>
              <w:jc w:val="both"/>
              <w:rPr>
                <w:rFonts w:cs="Times New Roman"/>
                <w:szCs w:val="28"/>
              </w:rPr>
            </w:pPr>
            <w:r w:rsidRPr="0085095C">
              <w:rPr>
                <w:rFonts w:cs="Times New Roman"/>
                <w:i/>
                <w:szCs w:val="28"/>
              </w:rPr>
              <w:t>- Bộ, ngành</w:t>
            </w:r>
            <w:r w:rsidRPr="0085095C">
              <w:rPr>
                <w:rFonts w:cs="Times New Roman"/>
                <w:szCs w:val="28"/>
              </w:rPr>
              <w:t>, tỉnh/thành phố trực thuộc trung ương.</w:t>
            </w:r>
          </w:p>
          <w:p w:rsidR="00FF3D55" w:rsidRPr="0085095C" w:rsidRDefault="00FF3D55" w:rsidP="00FF3D55">
            <w:pPr>
              <w:spacing w:line="288" w:lineRule="auto"/>
              <w:ind w:firstLine="720"/>
              <w:jc w:val="both"/>
              <w:rPr>
                <w:rFonts w:cs="Times New Roman"/>
                <w:szCs w:val="28"/>
              </w:rPr>
            </w:pPr>
            <w:r w:rsidRPr="0085095C">
              <w:rPr>
                <w:rFonts w:cs="Times New Roman"/>
                <w:b/>
                <w:szCs w:val="28"/>
              </w:rPr>
              <w:t xml:space="preserve">3. Kỳ công bố: </w:t>
            </w:r>
            <w:r w:rsidRPr="00403FC8">
              <w:rPr>
                <w:rFonts w:cs="Times New Roman"/>
                <w:i/>
                <w:szCs w:val="28"/>
              </w:rPr>
              <w:t>n</w:t>
            </w:r>
            <w:r w:rsidRPr="0085095C">
              <w:rPr>
                <w:rFonts w:cs="Times New Roman"/>
                <w:szCs w:val="28"/>
              </w:rPr>
              <w:t>ăm.</w:t>
            </w:r>
          </w:p>
          <w:p w:rsidR="00FF3D55" w:rsidRPr="0085095C" w:rsidRDefault="00FF3D55" w:rsidP="00FF3D55">
            <w:pPr>
              <w:spacing w:line="288" w:lineRule="auto"/>
              <w:ind w:firstLine="720"/>
              <w:jc w:val="both"/>
              <w:rPr>
                <w:rFonts w:cs="Times New Roman"/>
                <w:szCs w:val="28"/>
              </w:rPr>
            </w:pPr>
            <w:r w:rsidRPr="0085095C">
              <w:rPr>
                <w:rFonts w:cs="Times New Roman"/>
                <w:b/>
                <w:szCs w:val="28"/>
              </w:rPr>
              <w:t xml:space="preserve">4. Nguồn số liệu: </w:t>
            </w:r>
            <w:r w:rsidRPr="00403FC8">
              <w:rPr>
                <w:rFonts w:cs="Times New Roman"/>
                <w:i/>
                <w:szCs w:val="28"/>
              </w:rPr>
              <w:t>c</w:t>
            </w:r>
            <w:r w:rsidRPr="0085095C">
              <w:rPr>
                <w:rFonts w:cs="Times New Roman"/>
                <w:szCs w:val="28"/>
              </w:rPr>
              <w:t>hế độ báo cáo thống kê ngành Tư pháp.</w:t>
            </w:r>
          </w:p>
          <w:p w:rsidR="00FF3D55" w:rsidRPr="0085095C" w:rsidRDefault="00FF3D55" w:rsidP="00FF3D55">
            <w:pPr>
              <w:spacing w:line="288" w:lineRule="auto"/>
              <w:ind w:firstLine="720"/>
              <w:jc w:val="both"/>
              <w:rPr>
                <w:rFonts w:cs="Times New Roman"/>
                <w:szCs w:val="28"/>
              </w:rPr>
            </w:pPr>
            <w:r w:rsidRPr="0085095C">
              <w:rPr>
                <w:rFonts w:cs="Times New Roman"/>
                <w:b/>
                <w:szCs w:val="28"/>
              </w:rPr>
              <w:t>5. Đơn vị (thuộc Bộ Tư pháp) chịu trách nhiệm thu thập, tổng hợp</w:t>
            </w:r>
          </w:p>
          <w:p w:rsidR="00FF3D55" w:rsidRPr="0085095C" w:rsidRDefault="00FF3D55" w:rsidP="00FF3D55">
            <w:pPr>
              <w:spacing w:line="288" w:lineRule="auto"/>
              <w:ind w:firstLine="720"/>
              <w:jc w:val="both"/>
              <w:rPr>
                <w:rFonts w:cs="Times New Roman"/>
                <w:szCs w:val="28"/>
              </w:rPr>
            </w:pPr>
            <w:r w:rsidRPr="0085095C">
              <w:rPr>
                <w:rFonts w:cs="Times New Roman"/>
                <w:szCs w:val="28"/>
              </w:rPr>
              <w:lastRenderedPageBreak/>
              <w:t>Chủ trì: Cục Kế hoạch - Tài chính;</w:t>
            </w:r>
          </w:p>
          <w:p w:rsidR="00FF3D55" w:rsidRPr="0085095C" w:rsidRDefault="00FF3D55" w:rsidP="00FF3D55">
            <w:pPr>
              <w:spacing w:line="288" w:lineRule="auto"/>
              <w:ind w:firstLine="720"/>
              <w:jc w:val="both"/>
              <w:rPr>
                <w:rFonts w:cs="Times New Roman"/>
                <w:b/>
                <w:spacing w:val="-4"/>
                <w:szCs w:val="28"/>
              </w:rPr>
            </w:pPr>
            <w:r w:rsidRPr="0085095C">
              <w:rPr>
                <w:rFonts w:cs="Times New Roman"/>
                <w:szCs w:val="28"/>
              </w:rPr>
              <w:t>Phối hợp: Cục Bổ trợ tư pháp.</w:t>
            </w:r>
          </w:p>
        </w:tc>
      </w:tr>
      <w:tr w:rsidR="00196749" w:rsidTr="00CA75EB">
        <w:tc>
          <w:tcPr>
            <w:tcW w:w="7283" w:type="dxa"/>
            <w:gridSpan w:val="2"/>
          </w:tcPr>
          <w:p w:rsidR="00196749" w:rsidRPr="001114C2" w:rsidRDefault="003C55C5" w:rsidP="00A46DF2">
            <w:pPr>
              <w:spacing w:line="288" w:lineRule="auto"/>
              <w:ind w:firstLine="720"/>
              <w:jc w:val="both"/>
              <w:rPr>
                <w:b/>
                <w:szCs w:val="28"/>
              </w:rPr>
            </w:pPr>
            <w:r w:rsidRPr="001114C2">
              <w:rPr>
                <w:b/>
                <w:szCs w:val="28"/>
              </w:rPr>
              <w:lastRenderedPageBreak/>
              <w:t>11. Đấu giá tài sản</w:t>
            </w:r>
          </w:p>
        </w:tc>
        <w:tc>
          <w:tcPr>
            <w:tcW w:w="7282" w:type="dxa"/>
            <w:gridSpan w:val="2"/>
          </w:tcPr>
          <w:p w:rsidR="00196749" w:rsidRPr="00F671AA" w:rsidRDefault="003C55C5" w:rsidP="00A46DF2">
            <w:pPr>
              <w:spacing w:line="288" w:lineRule="auto"/>
              <w:ind w:firstLine="720"/>
              <w:jc w:val="both"/>
              <w:rPr>
                <w:b/>
                <w:spacing w:val="-4"/>
                <w:szCs w:val="28"/>
              </w:rPr>
            </w:pPr>
            <w:r w:rsidRPr="001114C2">
              <w:rPr>
                <w:b/>
                <w:szCs w:val="28"/>
              </w:rPr>
              <w:t>11. Đấu giá tài sản</w:t>
            </w:r>
          </w:p>
        </w:tc>
      </w:tr>
      <w:tr w:rsidR="00F2147E" w:rsidTr="00CA75EB">
        <w:tc>
          <w:tcPr>
            <w:tcW w:w="7283" w:type="dxa"/>
            <w:gridSpan w:val="2"/>
          </w:tcPr>
          <w:p w:rsidR="00F2147E" w:rsidRPr="00343C5D" w:rsidRDefault="00F2147E" w:rsidP="00F2147E">
            <w:pPr>
              <w:spacing w:line="288" w:lineRule="auto"/>
              <w:ind w:left="57" w:right="57" w:firstLine="720"/>
              <w:jc w:val="both"/>
              <w:rPr>
                <w:rFonts w:ascii="Times New Roman Bold" w:hAnsi="Times New Roman Bold"/>
                <w:strike/>
                <w:spacing w:val="-6"/>
                <w:szCs w:val="28"/>
              </w:rPr>
            </w:pPr>
            <w:r w:rsidRPr="00773CD9">
              <w:rPr>
                <w:rFonts w:ascii="Times New Roman Bold" w:hAnsi="Times New Roman Bold"/>
                <w:b/>
                <w:spacing w:val="-6"/>
                <w:szCs w:val="28"/>
              </w:rPr>
              <w:t>1101. Số tổ chức đấu giá tài sản; số đấu giá viên</w:t>
            </w:r>
            <w:r w:rsidRPr="00343C5D">
              <w:rPr>
                <w:rFonts w:ascii="Times New Roman Bold" w:hAnsi="Times New Roman Bold"/>
                <w:b/>
                <w:strike/>
                <w:spacing w:val="-6"/>
                <w:szCs w:val="28"/>
              </w:rPr>
              <w:t>, hội đồng đấu giá tài sản</w:t>
            </w:r>
          </w:p>
          <w:p w:rsidR="00F2147E" w:rsidRPr="00773CD9" w:rsidRDefault="00F2147E" w:rsidP="00F2147E">
            <w:pPr>
              <w:spacing w:line="288" w:lineRule="auto"/>
              <w:ind w:left="57" w:right="57" w:firstLine="720"/>
              <w:jc w:val="both"/>
              <w:rPr>
                <w:szCs w:val="28"/>
              </w:rPr>
            </w:pPr>
            <w:r w:rsidRPr="00773CD9">
              <w:rPr>
                <w:b/>
                <w:szCs w:val="28"/>
              </w:rPr>
              <w:t>1. Khái niệm</w:t>
            </w:r>
          </w:p>
          <w:p w:rsidR="00F2147E" w:rsidRPr="00773CD9" w:rsidRDefault="00F2147E" w:rsidP="00F2147E">
            <w:pPr>
              <w:spacing w:line="288" w:lineRule="auto"/>
              <w:ind w:left="57" w:right="57" w:firstLine="720"/>
              <w:jc w:val="both"/>
              <w:rPr>
                <w:szCs w:val="28"/>
              </w:rPr>
            </w:pPr>
            <w:r w:rsidRPr="00773CD9">
              <w:rPr>
                <w:szCs w:val="28"/>
              </w:rPr>
              <w:t>- Tổ chức đấu giá tài sản bao gồm Trung tâm dịch vụ đấu giá tài sản và doanh nghiệp đấu giá tài sản.</w:t>
            </w:r>
          </w:p>
          <w:p w:rsidR="00F2147E" w:rsidRDefault="00F2147E" w:rsidP="00F2147E">
            <w:pPr>
              <w:spacing w:line="288" w:lineRule="auto"/>
              <w:ind w:left="57" w:right="57" w:firstLine="720"/>
              <w:jc w:val="both"/>
              <w:rPr>
                <w:szCs w:val="28"/>
              </w:rPr>
            </w:pPr>
          </w:p>
          <w:p w:rsidR="00F2147E" w:rsidRPr="00773CD9" w:rsidRDefault="00F2147E" w:rsidP="00F2147E">
            <w:pPr>
              <w:spacing w:line="288" w:lineRule="auto"/>
              <w:ind w:left="57" w:right="57" w:firstLine="720"/>
              <w:jc w:val="both"/>
              <w:rPr>
                <w:szCs w:val="28"/>
              </w:rPr>
            </w:pPr>
            <w:r w:rsidRPr="00773CD9">
              <w:rPr>
                <w:szCs w:val="28"/>
              </w:rPr>
              <w:t xml:space="preserve">- Đấu giá viên là người được cấp </w:t>
            </w:r>
            <w:r w:rsidRPr="00343C5D">
              <w:rPr>
                <w:i/>
                <w:szCs w:val="28"/>
              </w:rPr>
              <w:t>C</w:t>
            </w:r>
            <w:r w:rsidRPr="00773CD9">
              <w:rPr>
                <w:szCs w:val="28"/>
              </w:rPr>
              <w:t>hứng chỉ hành nghề đấu giá và hành nghề đấu giá theo quy định của pháp luật về đấu giá tài sản.</w:t>
            </w:r>
          </w:p>
          <w:p w:rsidR="00F2147E" w:rsidRPr="00343C5D" w:rsidRDefault="00F2147E" w:rsidP="00F2147E">
            <w:pPr>
              <w:spacing w:line="288" w:lineRule="auto"/>
              <w:ind w:left="57" w:right="57" w:firstLine="720"/>
              <w:jc w:val="both"/>
              <w:rPr>
                <w:strike/>
                <w:szCs w:val="28"/>
              </w:rPr>
            </w:pPr>
            <w:r w:rsidRPr="00343C5D">
              <w:rPr>
                <w:strike/>
                <w:szCs w:val="28"/>
              </w:rPr>
              <w:t>- Hội đồng đấu giá tài sản được thành lập trong trường hợp:</w:t>
            </w:r>
          </w:p>
          <w:p w:rsidR="00F2147E" w:rsidRPr="00343C5D" w:rsidRDefault="00F2147E" w:rsidP="00F2147E">
            <w:pPr>
              <w:spacing w:line="288" w:lineRule="auto"/>
              <w:ind w:left="57" w:right="57" w:firstLine="720"/>
              <w:jc w:val="both"/>
              <w:rPr>
                <w:strike/>
                <w:szCs w:val="28"/>
              </w:rPr>
            </w:pPr>
            <w:r w:rsidRPr="00343C5D">
              <w:rPr>
                <w:strike/>
                <w:szCs w:val="28"/>
              </w:rPr>
              <w:t>+ Luật quy định việc đấu giá tài sản do Hội đồng đấu giá tài sản thực hiện;</w:t>
            </w:r>
          </w:p>
          <w:p w:rsidR="00F2147E" w:rsidRPr="00343C5D" w:rsidRDefault="00F2147E" w:rsidP="00F2147E">
            <w:pPr>
              <w:spacing w:line="288" w:lineRule="auto"/>
              <w:ind w:left="57" w:right="57" w:firstLine="720"/>
              <w:jc w:val="both"/>
              <w:rPr>
                <w:strike/>
                <w:szCs w:val="28"/>
              </w:rPr>
            </w:pPr>
            <w:r w:rsidRPr="00343C5D">
              <w:rPr>
                <w:strike/>
                <w:szCs w:val="28"/>
              </w:rPr>
              <w:t>+ Không lựa chọn được tổ chức đấu giá tài sản để thực hiện việc đấu giá.</w:t>
            </w:r>
          </w:p>
          <w:p w:rsidR="00F2147E" w:rsidRPr="00773CD9" w:rsidRDefault="00F2147E" w:rsidP="00F2147E">
            <w:pPr>
              <w:spacing w:line="288" w:lineRule="auto"/>
              <w:ind w:left="57" w:right="57" w:firstLine="720"/>
              <w:jc w:val="both"/>
              <w:rPr>
                <w:szCs w:val="28"/>
              </w:rPr>
            </w:pPr>
            <w:r w:rsidRPr="00773CD9">
              <w:rPr>
                <w:b/>
                <w:szCs w:val="28"/>
              </w:rPr>
              <w:t>2. Phân tổ chủ yếu</w:t>
            </w:r>
          </w:p>
          <w:p w:rsidR="00F2147E" w:rsidRPr="00773CD9" w:rsidRDefault="00F2147E" w:rsidP="00F2147E">
            <w:pPr>
              <w:spacing w:line="288" w:lineRule="auto"/>
              <w:ind w:left="57" w:right="57" w:firstLine="720"/>
              <w:jc w:val="both"/>
              <w:rPr>
                <w:szCs w:val="28"/>
              </w:rPr>
            </w:pPr>
            <w:r w:rsidRPr="00773CD9">
              <w:rPr>
                <w:szCs w:val="28"/>
              </w:rPr>
              <w:t xml:space="preserve">- Loại chủ thể thực hiện việc đấu giá tài sản (Trung tâm dịch vụ đấu giá tài sản, doanh nghiệp đấu giá tài sản, </w:t>
            </w:r>
            <w:r w:rsidRPr="00343C5D">
              <w:rPr>
                <w:strike/>
                <w:szCs w:val="28"/>
              </w:rPr>
              <w:t>Hội đồng đấu giá tài sản</w:t>
            </w:r>
            <w:r w:rsidRPr="00773CD9">
              <w:rPr>
                <w:szCs w:val="28"/>
              </w:rPr>
              <w:t>);</w:t>
            </w:r>
          </w:p>
          <w:p w:rsidR="00F2147E" w:rsidRPr="00773CD9" w:rsidRDefault="00F2147E" w:rsidP="00F2147E">
            <w:pPr>
              <w:spacing w:line="288" w:lineRule="auto"/>
              <w:ind w:left="57" w:right="57" w:firstLine="720"/>
              <w:jc w:val="both"/>
              <w:rPr>
                <w:szCs w:val="28"/>
              </w:rPr>
            </w:pPr>
            <w:r w:rsidRPr="00773CD9">
              <w:rPr>
                <w:szCs w:val="28"/>
              </w:rPr>
              <w:t>- Tỉnh/thành phố trực thuộc trung ương.</w:t>
            </w:r>
          </w:p>
          <w:p w:rsidR="00F2147E" w:rsidRPr="00773CD9" w:rsidRDefault="00F2147E" w:rsidP="00F2147E">
            <w:pPr>
              <w:spacing w:line="288" w:lineRule="auto"/>
              <w:ind w:left="57" w:right="57" w:firstLine="720"/>
              <w:jc w:val="both"/>
              <w:rPr>
                <w:szCs w:val="28"/>
              </w:rPr>
            </w:pPr>
            <w:r w:rsidRPr="00773CD9">
              <w:rPr>
                <w:b/>
                <w:szCs w:val="28"/>
              </w:rPr>
              <w:lastRenderedPageBreak/>
              <w:t>3. Kỳ công bố</w:t>
            </w:r>
            <w:r w:rsidRPr="00773CD9">
              <w:rPr>
                <w:szCs w:val="28"/>
              </w:rPr>
              <w:t xml:space="preserve">: </w:t>
            </w:r>
            <w:r w:rsidRPr="00343C5D">
              <w:rPr>
                <w:i/>
                <w:szCs w:val="28"/>
              </w:rPr>
              <w:t>N</w:t>
            </w:r>
            <w:r w:rsidRPr="00773CD9">
              <w:rPr>
                <w:szCs w:val="28"/>
              </w:rPr>
              <w:t>ăm.</w:t>
            </w:r>
          </w:p>
          <w:p w:rsidR="00F2147E" w:rsidRPr="00773CD9" w:rsidRDefault="00F2147E" w:rsidP="00F2147E">
            <w:pPr>
              <w:spacing w:line="288" w:lineRule="auto"/>
              <w:ind w:left="57" w:right="57" w:firstLine="720"/>
              <w:jc w:val="both"/>
              <w:rPr>
                <w:szCs w:val="28"/>
              </w:rPr>
            </w:pPr>
            <w:r w:rsidRPr="00773CD9">
              <w:rPr>
                <w:b/>
                <w:szCs w:val="28"/>
              </w:rPr>
              <w:t>4. Nguồn số liệu</w:t>
            </w:r>
            <w:r w:rsidRPr="00773CD9">
              <w:rPr>
                <w:szCs w:val="28"/>
              </w:rPr>
              <w:t xml:space="preserve">: </w:t>
            </w:r>
            <w:r w:rsidRPr="00343C5D">
              <w:rPr>
                <w:i/>
                <w:szCs w:val="28"/>
              </w:rPr>
              <w:t>C</w:t>
            </w:r>
            <w:r w:rsidRPr="00773CD9">
              <w:rPr>
                <w:szCs w:val="28"/>
              </w:rPr>
              <w:t>hế độ báo cáo thống kê ngành Tư pháp.</w:t>
            </w:r>
          </w:p>
          <w:p w:rsidR="00F2147E" w:rsidRPr="00773CD9" w:rsidRDefault="00F2147E" w:rsidP="00F2147E">
            <w:pPr>
              <w:spacing w:line="288" w:lineRule="auto"/>
              <w:ind w:left="57" w:right="57" w:firstLine="720"/>
              <w:jc w:val="both"/>
              <w:rPr>
                <w:szCs w:val="28"/>
              </w:rPr>
            </w:pPr>
            <w:r w:rsidRPr="00773CD9">
              <w:rPr>
                <w:b/>
                <w:szCs w:val="28"/>
              </w:rPr>
              <w:t>5. Đơn vị (thuộc Bộ Tư pháp) chịu trách nhiệm thu thập, tổng hợp</w:t>
            </w:r>
          </w:p>
          <w:p w:rsidR="00F2147E" w:rsidRPr="00773CD9" w:rsidRDefault="00F2147E" w:rsidP="00F2147E">
            <w:pPr>
              <w:spacing w:line="288" w:lineRule="auto"/>
              <w:ind w:left="57" w:right="57" w:firstLine="720"/>
              <w:jc w:val="both"/>
              <w:rPr>
                <w:szCs w:val="28"/>
              </w:rPr>
            </w:pPr>
            <w:r w:rsidRPr="00773CD9">
              <w:rPr>
                <w:szCs w:val="28"/>
              </w:rPr>
              <w:t>Chủ trì: Cục Kế hoạch - Tài chính;</w:t>
            </w:r>
          </w:p>
          <w:p w:rsidR="00F2147E" w:rsidRPr="00773CD9" w:rsidRDefault="00F2147E" w:rsidP="00F2147E">
            <w:pPr>
              <w:spacing w:line="288" w:lineRule="auto"/>
              <w:ind w:left="57" w:right="57" w:firstLine="720"/>
              <w:jc w:val="both"/>
              <w:rPr>
                <w:b/>
                <w:szCs w:val="28"/>
              </w:rPr>
            </w:pPr>
            <w:r w:rsidRPr="00773CD9">
              <w:rPr>
                <w:szCs w:val="28"/>
              </w:rPr>
              <w:t>Phối hợp: Cục Bổ trợ tư pháp.</w:t>
            </w:r>
          </w:p>
        </w:tc>
        <w:tc>
          <w:tcPr>
            <w:tcW w:w="7282" w:type="dxa"/>
            <w:gridSpan w:val="2"/>
          </w:tcPr>
          <w:p w:rsidR="00F2147E" w:rsidRPr="00DA5A0A" w:rsidRDefault="00F2147E" w:rsidP="00F2147E">
            <w:pPr>
              <w:spacing w:line="288" w:lineRule="auto"/>
              <w:ind w:left="57" w:right="57" w:firstLine="720"/>
              <w:jc w:val="both"/>
            </w:pPr>
            <w:r w:rsidRPr="00DA5A0A">
              <w:rPr>
                <w:b/>
              </w:rPr>
              <w:lastRenderedPageBreak/>
              <w:t xml:space="preserve">1101. Số tổ chức </w:t>
            </w:r>
            <w:r w:rsidRPr="00DA5A0A">
              <w:rPr>
                <w:rFonts w:hint="eastAsia"/>
                <w:b/>
              </w:rPr>
              <w:t>đ</w:t>
            </w:r>
            <w:r w:rsidRPr="00DA5A0A">
              <w:rPr>
                <w:b/>
              </w:rPr>
              <w:t>ấu gi</w:t>
            </w:r>
            <w:r w:rsidRPr="00DA5A0A">
              <w:rPr>
                <w:rFonts w:hint="eastAsia"/>
                <w:b/>
              </w:rPr>
              <w:t>á</w:t>
            </w:r>
            <w:r w:rsidRPr="00DA5A0A">
              <w:rPr>
                <w:b/>
              </w:rPr>
              <w:t xml:space="preserve"> t</w:t>
            </w:r>
            <w:r w:rsidRPr="00DA5A0A">
              <w:rPr>
                <w:rFonts w:hint="eastAsia"/>
                <w:b/>
              </w:rPr>
              <w:t>à</w:t>
            </w:r>
            <w:r w:rsidRPr="00DA5A0A">
              <w:rPr>
                <w:b/>
              </w:rPr>
              <w:t xml:space="preserve">i sản; số </w:t>
            </w:r>
            <w:r w:rsidRPr="00DA5A0A">
              <w:rPr>
                <w:rFonts w:hint="eastAsia"/>
                <w:b/>
              </w:rPr>
              <w:t>đ</w:t>
            </w:r>
            <w:r w:rsidRPr="00DA5A0A">
              <w:rPr>
                <w:b/>
              </w:rPr>
              <w:t>ấu gi</w:t>
            </w:r>
            <w:r w:rsidRPr="00DA5A0A">
              <w:rPr>
                <w:rFonts w:hint="eastAsia"/>
                <w:b/>
              </w:rPr>
              <w:t>á</w:t>
            </w:r>
            <w:r w:rsidRPr="00DA5A0A">
              <w:rPr>
                <w:b/>
              </w:rPr>
              <w:t xml:space="preserve"> vi</w:t>
            </w:r>
            <w:r w:rsidRPr="00DA5A0A">
              <w:rPr>
                <w:rFonts w:hint="eastAsia"/>
                <w:b/>
              </w:rPr>
              <w:t>ê</w:t>
            </w:r>
            <w:r w:rsidRPr="00DA5A0A">
              <w:rPr>
                <w:b/>
              </w:rPr>
              <w:t>n</w:t>
            </w:r>
            <w:r w:rsidRPr="00773CD9">
              <w:rPr>
                <w:b/>
                <w:bCs/>
                <w:szCs w:val="28"/>
              </w:rPr>
              <w:t xml:space="preserve"> </w:t>
            </w:r>
            <w:r w:rsidRPr="00343C5D">
              <w:rPr>
                <w:b/>
                <w:bCs/>
                <w:i/>
                <w:szCs w:val="28"/>
              </w:rPr>
              <w:t>hành nghề</w:t>
            </w:r>
          </w:p>
          <w:p w:rsidR="00F2147E" w:rsidRPr="00773CD9" w:rsidRDefault="00F2147E" w:rsidP="00F2147E">
            <w:pPr>
              <w:spacing w:line="288" w:lineRule="auto"/>
              <w:ind w:left="57" w:right="57" w:firstLine="720"/>
              <w:jc w:val="both"/>
              <w:rPr>
                <w:szCs w:val="28"/>
              </w:rPr>
            </w:pPr>
            <w:r w:rsidRPr="00773CD9">
              <w:rPr>
                <w:b/>
                <w:bCs/>
                <w:iCs/>
                <w:szCs w:val="28"/>
              </w:rPr>
              <w:t>1. Khái niệm</w:t>
            </w:r>
            <w:r w:rsidRPr="00343C5D">
              <w:rPr>
                <w:b/>
                <w:bCs/>
                <w:i/>
                <w:iCs/>
                <w:szCs w:val="28"/>
              </w:rPr>
              <w:t>, phương pháp tính</w:t>
            </w:r>
          </w:p>
          <w:p w:rsidR="00F2147E" w:rsidRPr="00773CD9" w:rsidRDefault="00F2147E" w:rsidP="00F2147E">
            <w:pPr>
              <w:spacing w:line="288" w:lineRule="auto"/>
              <w:ind w:left="57" w:right="57" w:firstLine="720"/>
              <w:jc w:val="both"/>
              <w:rPr>
                <w:szCs w:val="28"/>
              </w:rPr>
            </w:pPr>
            <w:r w:rsidRPr="00773CD9">
              <w:rPr>
                <w:szCs w:val="28"/>
              </w:rPr>
              <w:t xml:space="preserve">- Tổ chức đấu giá tài sản </w:t>
            </w:r>
            <w:r w:rsidRPr="00343C5D">
              <w:rPr>
                <w:i/>
                <w:szCs w:val="28"/>
              </w:rPr>
              <w:t>là tổ chức được quy định tại khoản 12 Điều 5 Luật đấu giá tài sản</w:t>
            </w:r>
            <w:r w:rsidRPr="00773CD9">
              <w:rPr>
                <w:szCs w:val="28"/>
              </w:rPr>
              <w:t xml:space="preserve"> bao gồm Trung tâm dịch vụ đấu giá tài sản và doanh nghiệp đấu giá tài sản.</w:t>
            </w:r>
          </w:p>
          <w:p w:rsidR="00F2147E" w:rsidRPr="00773CD9" w:rsidRDefault="00F2147E" w:rsidP="00F2147E">
            <w:pPr>
              <w:spacing w:line="288" w:lineRule="auto"/>
              <w:ind w:left="57" w:right="57" w:firstLine="720"/>
              <w:jc w:val="both"/>
              <w:rPr>
                <w:szCs w:val="28"/>
              </w:rPr>
            </w:pPr>
            <w:r w:rsidRPr="00773CD9">
              <w:rPr>
                <w:szCs w:val="28"/>
              </w:rPr>
              <w:t xml:space="preserve">- Đấu giá viên </w:t>
            </w:r>
            <w:r w:rsidRPr="00343C5D">
              <w:rPr>
                <w:bCs/>
                <w:i/>
                <w:szCs w:val="28"/>
              </w:rPr>
              <w:t>hành nghề</w:t>
            </w:r>
            <w:r w:rsidRPr="00343C5D">
              <w:rPr>
                <w:i/>
                <w:szCs w:val="28"/>
              </w:rPr>
              <w:t xml:space="preserve"> </w:t>
            </w:r>
            <w:r w:rsidRPr="00773CD9">
              <w:rPr>
                <w:szCs w:val="28"/>
              </w:rPr>
              <w:t xml:space="preserve">là người được cấp </w:t>
            </w:r>
            <w:r w:rsidRPr="00343C5D">
              <w:rPr>
                <w:i/>
                <w:szCs w:val="28"/>
              </w:rPr>
              <w:t>c</w:t>
            </w:r>
            <w:r w:rsidRPr="00773CD9">
              <w:rPr>
                <w:szCs w:val="28"/>
              </w:rPr>
              <w:t>hứng chỉ hành nghề đấu giá và hành nghề đấu giá theo quy định của pháp luật về đấu giá tài sản.</w:t>
            </w:r>
          </w:p>
          <w:p w:rsidR="00F2147E" w:rsidRDefault="00F2147E" w:rsidP="00F2147E">
            <w:pPr>
              <w:spacing w:line="288" w:lineRule="auto"/>
              <w:ind w:left="57" w:right="57" w:firstLine="720"/>
              <w:jc w:val="both"/>
              <w:rPr>
                <w:szCs w:val="28"/>
              </w:rPr>
            </w:pPr>
          </w:p>
          <w:p w:rsidR="00F2147E" w:rsidRDefault="00F2147E" w:rsidP="00F2147E">
            <w:pPr>
              <w:spacing w:line="288" w:lineRule="auto"/>
              <w:ind w:left="57" w:right="57" w:firstLine="720"/>
              <w:jc w:val="both"/>
              <w:rPr>
                <w:szCs w:val="28"/>
              </w:rPr>
            </w:pPr>
          </w:p>
          <w:p w:rsidR="00F2147E" w:rsidRDefault="00F2147E" w:rsidP="00F2147E">
            <w:pPr>
              <w:spacing w:line="288" w:lineRule="auto"/>
              <w:ind w:left="57" w:right="57" w:firstLine="720"/>
              <w:jc w:val="both"/>
              <w:rPr>
                <w:szCs w:val="28"/>
              </w:rPr>
            </w:pPr>
          </w:p>
          <w:p w:rsidR="00F2147E" w:rsidRDefault="00F2147E" w:rsidP="00F2147E">
            <w:pPr>
              <w:spacing w:line="288" w:lineRule="auto"/>
              <w:ind w:left="57" w:right="57" w:firstLine="720"/>
              <w:jc w:val="both"/>
              <w:rPr>
                <w:szCs w:val="28"/>
              </w:rPr>
            </w:pPr>
          </w:p>
          <w:p w:rsidR="00F2147E" w:rsidRDefault="00F2147E" w:rsidP="00F2147E">
            <w:pPr>
              <w:spacing w:line="288" w:lineRule="auto"/>
              <w:ind w:left="57" w:right="57" w:firstLine="720"/>
              <w:jc w:val="both"/>
              <w:rPr>
                <w:szCs w:val="28"/>
              </w:rPr>
            </w:pPr>
          </w:p>
          <w:p w:rsidR="00F2147E" w:rsidRDefault="00F2147E" w:rsidP="00F2147E">
            <w:pPr>
              <w:spacing w:line="288" w:lineRule="auto"/>
              <w:ind w:left="57" w:right="57" w:firstLine="720"/>
              <w:jc w:val="both"/>
              <w:rPr>
                <w:szCs w:val="28"/>
              </w:rPr>
            </w:pPr>
          </w:p>
          <w:p w:rsidR="00F2147E" w:rsidRPr="00773CD9" w:rsidRDefault="00F2147E" w:rsidP="00F2147E">
            <w:pPr>
              <w:spacing w:line="288" w:lineRule="auto"/>
              <w:ind w:left="57" w:right="57" w:firstLine="720"/>
              <w:jc w:val="both"/>
              <w:rPr>
                <w:szCs w:val="28"/>
              </w:rPr>
            </w:pPr>
            <w:r w:rsidRPr="00773CD9">
              <w:rPr>
                <w:b/>
                <w:bCs/>
                <w:iCs/>
                <w:szCs w:val="28"/>
              </w:rPr>
              <w:t>2. Phân tổ chủ yếu</w:t>
            </w:r>
          </w:p>
          <w:p w:rsidR="00F2147E" w:rsidRPr="00773CD9" w:rsidRDefault="00F2147E" w:rsidP="00F2147E">
            <w:pPr>
              <w:spacing w:line="288" w:lineRule="auto"/>
              <w:ind w:left="57" w:right="57" w:firstLine="720"/>
              <w:jc w:val="both"/>
              <w:rPr>
                <w:szCs w:val="28"/>
              </w:rPr>
            </w:pPr>
            <w:r w:rsidRPr="00773CD9">
              <w:rPr>
                <w:szCs w:val="28"/>
              </w:rPr>
              <w:t>- Loại chủ thể thực hiện việc đấu giá tài sản (Trung tâm dịch vụ đấu giá tài sản, doanh nghiệp đấu giá tài sản);</w:t>
            </w:r>
          </w:p>
          <w:p w:rsidR="00F2147E" w:rsidRDefault="00F2147E" w:rsidP="00F2147E">
            <w:pPr>
              <w:spacing w:line="288" w:lineRule="auto"/>
              <w:ind w:left="57" w:right="57" w:firstLine="720"/>
              <w:jc w:val="both"/>
              <w:rPr>
                <w:szCs w:val="28"/>
              </w:rPr>
            </w:pPr>
          </w:p>
          <w:p w:rsidR="00F2147E" w:rsidRPr="00773CD9" w:rsidRDefault="00F2147E" w:rsidP="00F2147E">
            <w:pPr>
              <w:spacing w:line="288" w:lineRule="auto"/>
              <w:ind w:left="57" w:right="57" w:firstLine="720"/>
              <w:jc w:val="both"/>
              <w:rPr>
                <w:szCs w:val="28"/>
              </w:rPr>
            </w:pPr>
            <w:r w:rsidRPr="00773CD9">
              <w:rPr>
                <w:szCs w:val="28"/>
              </w:rPr>
              <w:t>- Tỉnh/thành phố trực thuộc trung ương.</w:t>
            </w:r>
          </w:p>
          <w:p w:rsidR="00F2147E" w:rsidRPr="00773CD9" w:rsidRDefault="00F2147E" w:rsidP="00F2147E">
            <w:pPr>
              <w:spacing w:line="288" w:lineRule="auto"/>
              <w:ind w:left="57" w:right="57" w:firstLine="720"/>
              <w:jc w:val="both"/>
              <w:rPr>
                <w:szCs w:val="28"/>
              </w:rPr>
            </w:pPr>
            <w:r w:rsidRPr="00773CD9">
              <w:rPr>
                <w:b/>
                <w:bCs/>
                <w:iCs/>
                <w:szCs w:val="28"/>
              </w:rPr>
              <w:lastRenderedPageBreak/>
              <w:t>3. Kỳ công bố</w:t>
            </w:r>
            <w:r w:rsidRPr="00DA5A0A">
              <w:rPr>
                <w:b/>
              </w:rPr>
              <w:t xml:space="preserve">: </w:t>
            </w:r>
            <w:r w:rsidRPr="00343C5D">
              <w:rPr>
                <w:bCs/>
                <w:i/>
                <w:iCs/>
                <w:szCs w:val="28"/>
              </w:rPr>
              <w:t>n</w:t>
            </w:r>
            <w:r w:rsidRPr="00773CD9">
              <w:rPr>
                <w:bCs/>
                <w:iCs/>
                <w:szCs w:val="28"/>
              </w:rPr>
              <w:t>ăm.</w:t>
            </w:r>
          </w:p>
          <w:p w:rsidR="00F2147E" w:rsidRPr="00773CD9" w:rsidRDefault="00F2147E" w:rsidP="00F2147E">
            <w:pPr>
              <w:spacing w:line="288" w:lineRule="auto"/>
              <w:ind w:left="57" w:right="57" w:firstLine="720"/>
              <w:jc w:val="both"/>
              <w:rPr>
                <w:szCs w:val="28"/>
              </w:rPr>
            </w:pPr>
            <w:r w:rsidRPr="00773CD9">
              <w:rPr>
                <w:b/>
                <w:bCs/>
                <w:iCs/>
                <w:szCs w:val="28"/>
              </w:rPr>
              <w:t>4. Nguồn số liệu</w:t>
            </w:r>
            <w:r w:rsidRPr="00773CD9">
              <w:rPr>
                <w:szCs w:val="28"/>
              </w:rPr>
              <w:t xml:space="preserve">: </w:t>
            </w:r>
            <w:r w:rsidRPr="00343C5D">
              <w:rPr>
                <w:i/>
                <w:szCs w:val="28"/>
              </w:rPr>
              <w:t>c</w:t>
            </w:r>
            <w:r w:rsidRPr="00773CD9">
              <w:rPr>
                <w:szCs w:val="28"/>
              </w:rPr>
              <w:t>hế độ báo cáo thống kê ngành Tư pháp.</w:t>
            </w:r>
          </w:p>
          <w:p w:rsidR="00F2147E" w:rsidRPr="00773CD9" w:rsidRDefault="00F2147E" w:rsidP="00F2147E">
            <w:pPr>
              <w:spacing w:line="288" w:lineRule="auto"/>
              <w:ind w:left="57" w:right="57" w:firstLine="720"/>
              <w:jc w:val="both"/>
              <w:rPr>
                <w:szCs w:val="28"/>
              </w:rPr>
            </w:pPr>
            <w:r w:rsidRPr="00773CD9">
              <w:rPr>
                <w:b/>
                <w:bCs/>
                <w:iCs/>
                <w:szCs w:val="28"/>
              </w:rPr>
              <w:t>5. Đơn vị (thuộc Bộ Tư pháp) chịu trách nhiệm thu thập, tổng hợp</w:t>
            </w:r>
          </w:p>
          <w:p w:rsidR="00F2147E" w:rsidRPr="00773CD9" w:rsidRDefault="00F2147E" w:rsidP="00F2147E">
            <w:pPr>
              <w:spacing w:line="288" w:lineRule="auto"/>
              <w:ind w:left="57" w:right="57" w:firstLine="720"/>
              <w:jc w:val="both"/>
              <w:rPr>
                <w:szCs w:val="28"/>
              </w:rPr>
            </w:pPr>
            <w:r w:rsidRPr="00773CD9">
              <w:rPr>
                <w:szCs w:val="28"/>
              </w:rPr>
              <w:t>Chủ trì: Cục Kế hoạch - Tài chính;</w:t>
            </w:r>
          </w:p>
          <w:p w:rsidR="00F2147E" w:rsidRPr="00773CD9" w:rsidRDefault="00F2147E" w:rsidP="00F2147E">
            <w:pPr>
              <w:spacing w:line="288" w:lineRule="auto"/>
              <w:ind w:left="57" w:right="57" w:firstLine="720"/>
              <w:jc w:val="both"/>
              <w:rPr>
                <w:b/>
                <w:spacing w:val="-4"/>
                <w:szCs w:val="28"/>
              </w:rPr>
            </w:pPr>
            <w:r w:rsidRPr="00773CD9">
              <w:rPr>
                <w:szCs w:val="28"/>
              </w:rPr>
              <w:t>Phối hợp: Cục Bổ trợ tư pháp.</w:t>
            </w:r>
          </w:p>
        </w:tc>
      </w:tr>
      <w:tr w:rsidR="001F6D30" w:rsidTr="00CA75EB">
        <w:tc>
          <w:tcPr>
            <w:tcW w:w="7283" w:type="dxa"/>
            <w:gridSpan w:val="2"/>
          </w:tcPr>
          <w:p w:rsidR="001F6D30" w:rsidRPr="00773CD9" w:rsidRDefault="001F6D30" w:rsidP="001F6D30">
            <w:pPr>
              <w:spacing w:line="288" w:lineRule="auto"/>
              <w:ind w:left="57" w:right="57" w:firstLine="720"/>
              <w:jc w:val="both"/>
              <w:rPr>
                <w:szCs w:val="28"/>
              </w:rPr>
            </w:pPr>
            <w:r w:rsidRPr="00773CD9">
              <w:rPr>
                <w:b/>
                <w:szCs w:val="28"/>
              </w:rPr>
              <w:lastRenderedPageBreak/>
              <w:t xml:space="preserve">1102. </w:t>
            </w:r>
            <w:r w:rsidRPr="009D3056">
              <w:rPr>
                <w:b/>
                <w:strike/>
                <w:szCs w:val="28"/>
              </w:rPr>
              <w:t>Số hợp đồng dịch vụ đấu giá tài sản</w:t>
            </w:r>
            <w:r w:rsidRPr="00CE4E07">
              <w:rPr>
                <w:b/>
                <w:strike/>
                <w:szCs w:val="28"/>
              </w:rPr>
              <w:t xml:space="preserve">; </w:t>
            </w:r>
            <w:r w:rsidRPr="00CE4E07">
              <w:rPr>
                <w:b/>
                <w:i/>
                <w:szCs w:val="28"/>
              </w:rPr>
              <w:t>s</w:t>
            </w:r>
            <w:r w:rsidRPr="009D3056">
              <w:rPr>
                <w:b/>
                <w:szCs w:val="28"/>
              </w:rPr>
              <w:t>ố</w:t>
            </w:r>
            <w:r w:rsidRPr="00773CD9">
              <w:rPr>
                <w:b/>
                <w:szCs w:val="28"/>
              </w:rPr>
              <w:t xml:space="preserve"> cuộc đấu giá</w:t>
            </w:r>
          </w:p>
          <w:p w:rsidR="001F6D30" w:rsidRPr="00773CD9" w:rsidRDefault="001F6D30" w:rsidP="001F6D30">
            <w:pPr>
              <w:spacing w:line="288" w:lineRule="auto"/>
              <w:ind w:left="57" w:right="57" w:firstLine="720"/>
              <w:jc w:val="both"/>
              <w:rPr>
                <w:szCs w:val="28"/>
              </w:rPr>
            </w:pPr>
            <w:r w:rsidRPr="00773CD9">
              <w:rPr>
                <w:b/>
                <w:szCs w:val="28"/>
              </w:rPr>
              <w:t>1. Khái niệm</w:t>
            </w:r>
          </w:p>
          <w:p w:rsidR="001F6D30" w:rsidRPr="00343C5D" w:rsidRDefault="001F6D30" w:rsidP="001F6D30">
            <w:pPr>
              <w:spacing w:line="288" w:lineRule="auto"/>
              <w:ind w:left="57" w:right="57" w:firstLine="720"/>
              <w:jc w:val="both"/>
              <w:rPr>
                <w:strike/>
                <w:szCs w:val="28"/>
              </w:rPr>
            </w:pPr>
            <w:r w:rsidRPr="00343C5D">
              <w:rPr>
                <w:strike/>
                <w:szCs w:val="28"/>
              </w:rPr>
              <w:t>- Số hợp đồng dịch vụ đấu giá tài sản đã ký là số hợp đồng mà Trung tâm, doanh nghiệp đấu giá tài sản đã ký kết với người có tài sản đấu giá.</w:t>
            </w:r>
          </w:p>
          <w:p w:rsidR="001F6D30" w:rsidRPr="00773CD9" w:rsidRDefault="001F6D30" w:rsidP="001F6D30">
            <w:pPr>
              <w:spacing w:line="288" w:lineRule="auto"/>
              <w:ind w:left="57" w:right="57" w:firstLine="720"/>
              <w:jc w:val="both"/>
              <w:rPr>
                <w:szCs w:val="28"/>
              </w:rPr>
            </w:pPr>
            <w:r w:rsidRPr="00773CD9">
              <w:rPr>
                <w:szCs w:val="28"/>
              </w:rPr>
              <w:t xml:space="preserve">- Số cuộc đấu giá đã thực hiện </w:t>
            </w:r>
            <w:r w:rsidRPr="00343C5D">
              <w:rPr>
                <w:strike/>
                <w:szCs w:val="28"/>
              </w:rPr>
              <w:t>là số</w:t>
            </w:r>
            <w:r w:rsidRPr="00773CD9">
              <w:rPr>
                <w:szCs w:val="28"/>
              </w:rPr>
              <w:t xml:space="preserve"> cuộc đấu giá đã thực hiện đầy đủ trình tự, thủ tục đấu giá (bắt đầu từ thời điểm niêm yết, thông báo đấu giá đến khi tổ chức cuộc đấu giá trên thực tế).</w:t>
            </w:r>
          </w:p>
          <w:p w:rsidR="001F6D30" w:rsidRDefault="001F6D30" w:rsidP="001F6D30">
            <w:pPr>
              <w:spacing w:line="288" w:lineRule="auto"/>
              <w:ind w:left="57" w:right="57" w:firstLine="720"/>
              <w:jc w:val="both"/>
              <w:rPr>
                <w:szCs w:val="28"/>
              </w:rPr>
            </w:pPr>
          </w:p>
          <w:p w:rsidR="001F6D30" w:rsidRDefault="001F6D30" w:rsidP="001F6D30">
            <w:pPr>
              <w:spacing w:line="288" w:lineRule="auto"/>
              <w:ind w:left="57" w:right="57" w:firstLine="720"/>
              <w:jc w:val="both"/>
              <w:rPr>
                <w:szCs w:val="28"/>
              </w:rPr>
            </w:pPr>
          </w:p>
          <w:p w:rsidR="001F6D30" w:rsidRDefault="001F6D30" w:rsidP="001F6D30">
            <w:pPr>
              <w:spacing w:line="288" w:lineRule="auto"/>
              <w:ind w:left="57" w:right="57" w:firstLine="720"/>
              <w:jc w:val="both"/>
              <w:rPr>
                <w:szCs w:val="28"/>
              </w:rPr>
            </w:pPr>
          </w:p>
          <w:p w:rsidR="001F6D30" w:rsidRDefault="001F6D30" w:rsidP="001F6D30">
            <w:pPr>
              <w:spacing w:line="288" w:lineRule="auto"/>
              <w:ind w:left="57" w:right="57" w:firstLine="720"/>
              <w:jc w:val="both"/>
              <w:rPr>
                <w:szCs w:val="28"/>
              </w:rPr>
            </w:pPr>
          </w:p>
          <w:p w:rsidR="001F6D30" w:rsidRDefault="001F6D30" w:rsidP="001F6D30">
            <w:pPr>
              <w:spacing w:line="288" w:lineRule="auto"/>
              <w:ind w:left="57" w:right="57" w:firstLine="720"/>
              <w:jc w:val="both"/>
              <w:rPr>
                <w:szCs w:val="28"/>
              </w:rPr>
            </w:pPr>
          </w:p>
          <w:p w:rsidR="001F6D30" w:rsidRDefault="001F6D30" w:rsidP="001F6D30">
            <w:pPr>
              <w:spacing w:line="288" w:lineRule="auto"/>
              <w:ind w:left="57" w:right="57" w:firstLine="720"/>
              <w:jc w:val="both"/>
              <w:rPr>
                <w:szCs w:val="28"/>
              </w:rPr>
            </w:pPr>
          </w:p>
          <w:p w:rsidR="001F6D30" w:rsidRPr="00773CD9" w:rsidRDefault="001F6D30" w:rsidP="001F6D30">
            <w:pPr>
              <w:spacing w:line="288" w:lineRule="auto"/>
              <w:ind w:left="57" w:right="57" w:firstLine="720"/>
              <w:jc w:val="both"/>
              <w:rPr>
                <w:szCs w:val="28"/>
              </w:rPr>
            </w:pPr>
            <w:r w:rsidRPr="00773CD9">
              <w:rPr>
                <w:szCs w:val="28"/>
              </w:rPr>
              <w:lastRenderedPageBreak/>
              <w:t xml:space="preserve">- Số cuộc đấu giá thành là số cuộc đấu giá có người </w:t>
            </w:r>
            <w:r w:rsidRPr="00343C5D">
              <w:rPr>
                <w:strike/>
                <w:szCs w:val="28"/>
              </w:rPr>
              <w:t>mua được</w:t>
            </w:r>
            <w:r w:rsidRPr="00773CD9">
              <w:rPr>
                <w:szCs w:val="28"/>
              </w:rPr>
              <w:t xml:space="preserve"> tài sản đấu giá.</w:t>
            </w:r>
          </w:p>
          <w:p w:rsidR="00CE4E07" w:rsidRDefault="00CE4E07" w:rsidP="001F6D30">
            <w:pPr>
              <w:spacing w:line="288" w:lineRule="auto"/>
              <w:ind w:left="57" w:right="57" w:firstLine="720"/>
              <w:jc w:val="both"/>
              <w:rPr>
                <w:strike/>
                <w:szCs w:val="28"/>
              </w:rPr>
            </w:pPr>
          </w:p>
          <w:p w:rsidR="001F6D30" w:rsidRPr="00343C5D" w:rsidRDefault="001F6D30" w:rsidP="001F6D30">
            <w:pPr>
              <w:spacing w:line="288" w:lineRule="auto"/>
              <w:ind w:left="57" w:right="57" w:firstLine="720"/>
              <w:jc w:val="both"/>
              <w:rPr>
                <w:strike/>
                <w:szCs w:val="28"/>
              </w:rPr>
            </w:pPr>
            <w:r w:rsidRPr="00343C5D">
              <w:rPr>
                <w:strike/>
                <w:szCs w:val="28"/>
              </w:rPr>
              <w:t>- Số cuộc đấu giá không thành là số cuộc đấu giá không có người mua được tài sản đấu giá.</w:t>
            </w:r>
          </w:p>
          <w:p w:rsidR="001F6D30" w:rsidRPr="00773CD9" w:rsidRDefault="001F6D30" w:rsidP="001F6D30">
            <w:pPr>
              <w:spacing w:line="288" w:lineRule="auto"/>
              <w:ind w:left="57" w:right="57" w:firstLine="720"/>
              <w:jc w:val="both"/>
              <w:rPr>
                <w:szCs w:val="28"/>
              </w:rPr>
            </w:pPr>
            <w:r w:rsidRPr="00773CD9">
              <w:rPr>
                <w:b/>
                <w:szCs w:val="28"/>
              </w:rPr>
              <w:t>2. Phân tổ chủ yếu</w:t>
            </w:r>
          </w:p>
          <w:p w:rsidR="001F6D30" w:rsidRPr="00773CD9" w:rsidRDefault="001F6D30" w:rsidP="001F6D30">
            <w:pPr>
              <w:spacing w:line="288" w:lineRule="auto"/>
              <w:ind w:left="57" w:right="57" w:firstLine="720"/>
              <w:jc w:val="both"/>
              <w:rPr>
                <w:szCs w:val="28"/>
              </w:rPr>
            </w:pPr>
            <w:r w:rsidRPr="00773CD9">
              <w:rPr>
                <w:szCs w:val="28"/>
              </w:rPr>
              <w:t>- Loại chủ thể thực hiện việc đấu giá tài sản (Trung tâm dịch vụ đấu giá tài sản, doanh nghiệp đấu giá tài sản</w:t>
            </w:r>
            <w:r w:rsidRPr="00261247">
              <w:rPr>
                <w:strike/>
                <w:szCs w:val="28"/>
              </w:rPr>
              <w:t>, Hội đồng đấu giá tài sản</w:t>
            </w:r>
            <w:r w:rsidRPr="00773CD9">
              <w:rPr>
                <w:szCs w:val="28"/>
              </w:rPr>
              <w:t>);</w:t>
            </w:r>
          </w:p>
          <w:p w:rsidR="001F6D30" w:rsidRPr="00773CD9" w:rsidRDefault="001F6D30" w:rsidP="001F6D30">
            <w:pPr>
              <w:spacing w:line="288" w:lineRule="auto"/>
              <w:ind w:left="57" w:right="57" w:firstLine="720"/>
              <w:jc w:val="both"/>
              <w:rPr>
                <w:szCs w:val="28"/>
              </w:rPr>
            </w:pPr>
            <w:r w:rsidRPr="00773CD9">
              <w:rPr>
                <w:szCs w:val="28"/>
              </w:rPr>
              <w:t xml:space="preserve">- </w:t>
            </w:r>
            <w:r w:rsidRPr="00261247">
              <w:rPr>
                <w:strike/>
                <w:szCs w:val="28"/>
              </w:rPr>
              <w:t>Hợp đồng,</w:t>
            </w:r>
            <w:r w:rsidRPr="00773CD9">
              <w:rPr>
                <w:szCs w:val="28"/>
              </w:rPr>
              <w:t xml:space="preserve"> </w:t>
            </w:r>
            <w:r w:rsidRPr="00261247">
              <w:rPr>
                <w:i/>
                <w:strike/>
                <w:szCs w:val="28"/>
              </w:rPr>
              <w:t>c</w:t>
            </w:r>
            <w:r w:rsidRPr="00261247">
              <w:rPr>
                <w:strike/>
                <w:szCs w:val="28"/>
              </w:rPr>
              <w:t>uộc đấu giá tài sản (</w:t>
            </w:r>
            <w:r w:rsidRPr="00261247">
              <w:rPr>
                <w:i/>
                <w:szCs w:val="28"/>
              </w:rPr>
              <w:t>c</w:t>
            </w:r>
            <w:r w:rsidRPr="00773CD9">
              <w:rPr>
                <w:szCs w:val="28"/>
              </w:rPr>
              <w:t>uộc đấu giá thành</w:t>
            </w:r>
            <w:r w:rsidRPr="00261247">
              <w:rPr>
                <w:strike/>
                <w:szCs w:val="28"/>
              </w:rPr>
              <w:t>, không thành)</w:t>
            </w:r>
            <w:r w:rsidRPr="00773CD9">
              <w:rPr>
                <w:szCs w:val="28"/>
              </w:rPr>
              <w:t>;</w:t>
            </w:r>
          </w:p>
          <w:p w:rsidR="001F6D30" w:rsidRPr="00773CD9" w:rsidRDefault="001F6D30" w:rsidP="001F6D30">
            <w:pPr>
              <w:spacing w:line="288" w:lineRule="auto"/>
              <w:ind w:left="57" w:right="57" w:firstLine="720"/>
              <w:jc w:val="both"/>
              <w:rPr>
                <w:szCs w:val="28"/>
              </w:rPr>
            </w:pPr>
            <w:r w:rsidRPr="00773CD9">
              <w:rPr>
                <w:szCs w:val="28"/>
              </w:rPr>
              <w:t>- Tỉnh/thành phố trực thuộc trung ương.</w:t>
            </w:r>
          </w:p>
          <w:p w:rsidR="001F6D30" w:rsidRPr="00773CD9" w:rsidRDefault="001F6D30" w:rsidP="001F6D30">
            <w:pPr>
              <w:spacing w:line="288" w:lineRule="auto"/>
              <w:ind w:left="57" w:right="57" w:firstLine="720"/>
              <w:jc w:val="both"/>
              <w:rPr>
                <w:szCs w:val="28"/>
              </w:rPr>
            </w:pPr>
            <w:r w:rsidRPr="00773CD9">
              <w:rPr>
                <w:b/>
                <w:szCs w:val="28"/>
              </w:rPr>
              <w:t xml:space="preserve">3. Kỳ công bố: </w:t>
            </w:r>
            <w:r w:rsidRPr="00261247">
              <w:rPr>
                <w:i/>
                <w:szCs w:val="28"/>
              </w:rPr>
              <w:t>N</w:t>
            </w:r>
            <w:r w:rsidRPr="00773CD9">
              <w:rPr>
                <w:szCs w:val="28"/>
              </w:rPr>
              <w:t>ăm.</w:t>
            </w:r>
          </w:p>
          <w:p w:rsidR="001F6D30" w:rsidRPr="00773CD9" w:rsidRDefault="001F6D30" w:rsidP="001F6D30">
            <w:pPr>
              <w:spacing w:line="288" w:lineRule="auto"/>
              <w:ind w:left="57" w:right="57" w:firstLine="720"/>
              <w:jc w:val="both"/>
              <w:rPr>
                <w:szCs w:val="28"/>
              </w:rPr>
            </w:pPr>
            <w:r w:rsidRPr="00773CD9">
              <w:rPr>
                <w:b/>
                <w:szCs w:val="28"/>
              </w:rPr>
              <w:t xml:space="preserve">4. Nguồn số liệu: </w:t>
            </w:r>
            <w:r w:rsidRPr="00773CD9">
              <w:rPr>
                <w:szCs w:val="28"/>
              </w:rPr>
              <w:t>Chế độ báo cáo thống kê ngành Tư pháp.</w:t>
            </w:r>
          </w:p>
          <w:p w:rsidR="001F6D30" w:rsidRPr="00773CD9" w:rsidRDefault="001F6D30" w:rsidP="001F6D30">
            <w:pPr>
              <w:spacing w:line="288" w:lineRule="auto"/>
              <w:ind w:left="57" w:right="57" w:firstLine="720"/>
              <w:jc w:val="both"/>
              <w:rPr>
                <w:szCs w:val="28"/>
              </w:rPr>
            </w:pPr>
            <w:r w:rsidRPr="00773CD9">
              <w:rPr>
                <w:b/>
                <w:szCs w:val="28"/>
              </w:rPr>
              <w:t>5. Đơn vị (thuộc Bộ Tư pháp) chịu trách nhiệm thu thập, tổng hợp</w:t>
            </w:r>
          </w:p>
          <w:p w:rsidR="001F6D30" w:rsidRPr="00773CD9" w:rsidRDefault="001F6D30" w:rsidP="001F6D30">
            <w:pPr>
              <w:spacing w:line="288" w:lineRule="auto"/>
              <w:ind w:left="57" w:right="57" w:firstLine="720"/>
              <w:jc w:val="both"/>
              <w:rPr>
                <w:szCs w:val="28"/>
              </w:rPr>
            </w:pPr>
            <w:r w:rsidRPr="00773CD9">
              <w:rPr>
                <w:szCs w:val="28"/>
              </w:rPr>
              <w:t>Chủ trì: Cục Kế hoạch - Tài chính;</w:t>
            </w:r>
          </w:p>
          <w:p w:rsidR="001F6D30" w:rsidRPr="00773CD9" w:rsidRDefault="001F6D30" w:rsidP="001F6D30">
            <w:pPr>
              <w:spacing w:line="288" w:lineRule="auto"/>
              <w:ind w:left="57" w:right="57" w:firstLine="720"/>
              <w:jc w:val="both"/>
              <w:rPr>
                <w:b/>
                <w:szCs w:val="28"/>
              </w:rPr>
            </w:pPr>
            <w:r w:rsidRPr="00773CD9">
              <w:rPr>
                <w:szCs w:val="28"/>
              </w:rPr>
              <w:t>Phối hợp: Cục Bổ trợ tư pháp.</w:t>
            </w:r>
          </w:p>
        </w:tc>
        <w:tc>
          <w:tcPr>
            <w:tcW w:w="7282" w:type="dxa"/>
            <w:gridSpan w:val="2"/>
          </w:tcPr>
          <w:p w:rsidR="001F6D30" w:rsidRPr="00773CD9" w:rsidRDefault="001F6D30" w:rsidP="001F6D30">
            <w:pPr>
              <w:spacing w:line="288" w:lineRule="auto"/>
              <w:ind w:left="57" w:right="57" w:firstLine="720"/>
              <w:jc w:val="both"/>
              <w:rPr>
                <w:szCs w:val="28"/>
              </w:rPr>
            </w:pPr>
            <w:r w:rsidRPr="00773CD9">
              <w:rPr>
                <w:b/>
                <w:bCs/>
                <w:szCs w:val="28"/>
              </w:rPr>
              <w:lastRenderedPageBreak/>
              <w:t>1102. Số cuộc đấu giá</w:t>
            </w:r>
          </w:p>
          <w:p w:rsidR="001F6D30" w:rsidRDefault="001F6D30" w:rsidP="001F6D30">
            <w:pPr>
              <w:spacing w:line="288" w:lineRule="auto"/>
              <w:ind w:left="57" w:right="57" w:firstLine="720"/>
              <w:jc w:val="both"/>
              <w:rPr>
                <w:b/>
                <w:bCs/>
                <w:iCs/>
                <w:szCs w:val="28"/>
              </w:rPr>
            </w:pPr>
          </w:p>
          <w:p w:rsidR="001F6D30" w:rsidRPr="00773CD9" w:rsidRDefault="001F6D30" w:rsidP="001F6D30">
            <w:pPr>
              <w:spacing w:line="288" w:lineRule="auto"/>
              <w:ind w:left="57" w:right="57" w:firstLine="720"/>
              <w:jc w:val="both"/>
              <w:rPr>
                <w:szCs w:val="28"/>
              </w:rPr>
            </w:pPr>
            <w:r w:rsidRPr="00773CD9">
              <w:rPr>
                <w:b/>
                <w:bCs/>
                <w:iCs/>
                <w:szCs w:val="28"/>
              </w:rPr>
              <w:t>1. Khái niệm</w:t>
            </w:r>
            <w:r w:rsidRPr="00343C5D">
              <w:rPr>
                <w:b/>
                <w:bCs/>
                <w:i/>
                <w:iCs/>
                <w:szCs w:val="28"/>
              </w:rPr>
              <w:t>, phương pháp tính</w:t>
            </w:r>
          </w:p>
          <w:p w:rsidR="001F6D30" w:rsidRDefault="001F6D30" w:rsidP="001F6D30">
            <w:pPr>
              <w:spacing w:line="288" w:lineRule="auto"/>
              <w:ind w:left="57" w:right="57" w:firstLine="720"/>
              <w:jc w:val="both"/>
              <w:rPr>
                <w:szCs w:val="28"/>
              </w:rPr>
            </w:pPr>
          </w:p>
          <w:p w:rsidR="001F6D30" w:rsidRDefault="001F6D30" w:rsidP="001F6D30">
            <w:pPr>
              <w:spacing w:line="288" w:lineRule="auto"/>
              <w:ind w:left="57" w:right="57" w:firstLine="720"/>
              <w:jc w:val="both"/>
              <w:rPr>
                <w:szCs w:val="28"/>
              </w:rPr>
            </w:pPr>
          </w:p>
          <w:p w:rsidR="001F6D30" w:rsidRDefault="001F6D30" w:rsidP="001F6D30">
            <w:pPr>
              <w:spacing w:line="288" w:lineRule="auto"/>
              <w:ind w:left="57" w:right="57" w:firstLine="720"/>
              <w:jc w:val="both"/>
              <w:rPr>
                <w:szCs w:val="28"/>
              </w:rPr>
            </w:pPr>
          </w:p>
          <w:p w:rsidR="001F6D30" w:rsidRPr="00773CD9" w:rsidRDefault="001F6D30" w:rsidP="001F6D30">
            <w:pPr>
              <w:spacing w:line="288" w:lineRule="auto"/>
              <w:ind w:left="57" w:right="57" w:firstLine="720"/>
              <w:jc w:val="both"/>
              <w:rPr>
                <w:szCs w:val="28"/>
              </w:rPr>
            </w:pPr>
            <w:r w:rsidRPr="00773CD9">
              <w:rPr>
                <w:szCs w:val="28"/>
              </w:rPr>
              <w:t xml:space="preserve">- Số cuộc đấu giá đã thực hiện </w:t>
            </w:r>
            <w:r w:rsidRPr="00343C5D">
              <w:rPr>
                <w:i/>
                <w:szCs w:val="28"/>
              </w:rPr>
              <w:t>được tính trên cơ sở Tổ chức đấu giá tài sản ban hành Quy chế</w:t>
            </w:r>
            <w:r w:rsidRPr="00773CD9">
              <w:rPr>
                <w:szCs w:val="28"/>
              </w:rPr>
              <w:t xml:space="preserve"> cuộc đấu giá </w:t>
            </w:r>
            <w:r w:rsidRPr="00343C5D">
              <w:rPr>
                <w:i/>
                <w:szCs w:val="28"/>
              </w:rPr>
              <w:t>áp dụng cho từng cuộc đấu giá và</w:t>
            </w:r>
            <w:r w:rsidRPr="00DA5A0A" w:rsidDel="00FE2809">
              <w:rPr>
                <w:rStyle w:val="CommentReference"/>
              </w:rPr>
              <w:t xml:space="preserve"> </w:t>
            </w:r>
            <w:r w:rsidRPr="00773CD9">
              <w:rPr>
                <w:szCs w:val="28"/>
              </w:rPr>
              <w:t xml:space="preserve">đã thực hiện đầy đủ trình tự, thủ tục đấu giá (bắt đầu từ thời điểm niêm yết, thông báo đấu giá đến khi tổ chức cuộc đấu giá trên thực tế). </w:t>
            </w:r>
          </w:p>
          <w:p w:rsidR="001F6D30" w:rsidRPr="00343C5D" w:rsidRDefault="001F6D30" w:rsidP="001F6D30">
            <w:pPr>
              <w:spacing w:line="288" w:lineRule="auto"/>
              <w:ind w:left="57" w:right="57" w:firstLine="720"/>
              <w:jc w:val="both"/>
              <w:rPr>
                <w:i/>
                <w:szCs w:val="28"/>
              </w:rPr>
            </w:pPr>
            <w:r w:rsidRPr="00343C5D">
              <w:rPr>
                <w:i/>
                <w:szCs w:val="28"/>
              </w:rPr>
              <w:t>Trường hợp 1 hợp đồng đấu giá có nhiều tài sản được bán cùng một thời điểm thì tính là 01 cuộc đấu giá nếu tổ chức đấu giá tài sản ban hành 01 quy chế cuộc đấu giá; tính là nhiều cuộc đấu giá nếu tổ chức đấu giá tài sản ban hành nhiều quy chế cuộc đấu giá.</w:t>
            </w:r>
          </w:p>
          <w:p w:rsidR="001F6D30" w:rsidRPr="00343C5D" w:rsidRDefault="001F6D30" w:rsidP="001F6D30">
            <w:pPr>
              <w:spacing w:line="288" w:lineRule="auto"/>
              <w:ind w:left="57" w:right="57" w:firstLine="720"/>
              <w:jc w:val="both"/>
              <w:rPr>
                <w:i/>
                <w:szCs w:val="28"/>
              </w:rPr>
            </w:pPr>
            <w:r w:rsidRPr="00773CD9">
              <w:rPr>
                <w:szCs w:val="28"/>
              </w:rPr>
              <w:lastRenderedPageBreak/>
              <w:t xml:space="preserve">- Số cuộc đấu giá thành là số cuộc đấu giá có người </w:t>
            </w:r>
            <w:r w:rsidRPr="00343C5D">
              <w:rPr>
                <w:i/>
                <w:szCs w:val="28"/>
              </w:rPr>
              <w:t>trúng đấu giá. Trường hợp 01 cuộc đấu giá có nhiều tài sản đấu giá nhưng chỉ đấu giá thành một phần tài sản thì vẫn tính vào cuộc đấu giá thành.</w:t>
            </w:r>
          </w:p>
          <w:p w:rsidR="001F6D30" w:rsidRDefault="001F6D30" w:rsidP="001F6D30">
            <w:pPr>
              <w:spacing w:line="288" w:lineRule="auto"/>
              <w:ind w:left="57" w:right="57" w:firstLine="720"/>
              <w:jc w:val="both"/>
              <w:rPr>
                <w:b/>
                <w:bCs/>
                <w:iCs/>
                <w:szCs w:val="28"/>
              </w:rPr>
            </w:pPr>
          </w:p>
          <w:p w:rsidR="001F6D30" w:rsidRPr="00773CD9" w:rsidRDefault="001F6D30" w:rsidP="001F6D30">
            <w:pPr>
              <w:spacing w:line="288" w:lineRule="auto"/>
              <w:ind w:left="57" w:right="57" w:firstLine="720"/>
              <w:jc w:val="both"/>
              <w:rPr>
                <w:szCs w:val="28"/>
              </w:rPr>
            </w:pPr>
            <w:r w:rsidRPr="00773CD9">
              <w:rPr>
                <w:b/>
                <w:bCs/>
                <w:iCs/>
                <w:szCs w:val="28"/>
              </w:rPr>
              <w:t>2. Phân tổ chủ yếu</w:t>
            </w:r>
          </w:p>
          <w:p w:rsidR="001F6D30" w:rsidRPr="00773CD9" w:rsidRDefault="001F6D30" w:rsidP="001F6D30">
            <w:pPr>
              <w:spacing w:line="288" w:lineRule="auto"/>
              <w:ind w:left="57" w:right="57" w:firstLine="720"/>
              <w:jc w:val="both"/>
              <w:rPr>
                <w:szCs w:val="28"/>
              </w:rPr>
            </w:pPr>
            <w:r w:rsidRPr="00773CD9">
              <w:rPr>
                <w:szCs w:val="28"/>
              </w:rPr>
              <w:t>- Loại chủ thể thực hiện việc đấu giá tài sản (Trung tâm dịch vụ đấu giá tài sản, doanh nghiệp đấu giá tài sản);</w:t>
            </w:r>
          </w:p>
          <w:p w:rsidR="00CE4E07" w:rsidRDefault="00CE4E07" w:rsidP="001F6D30">
            <w:pPr>
              <w:spacing w:line="288" w:lineRule="auto"/>
              <w:ind w:left="57" w:right="57" w:firstLine="720"/>
              <w:jc w:val="both"/>
              <w:rPr>
                <w:szCs w:val="28"/>
              </w:rPr>
            </w:pPr>
          </w:p>
          <w:p w:rsidR="001F6D30" w:rsidRPr="00773CD9" w:rsidRDefault="001F6D30" w:rsidP="001F6D30">
            <w:pPr>
              <w:spacing w:line="288" w:lineRule="auto"/>
              <w:ind w:left="57" w:right="57" w:firstLine="720"/>
              <w:jc w:val="both"/>
              <w:rPr>
                <w:szCs w:val="28"/>
              </w:rPr>
            </w:pPr>
            <w:r w:rsidRPr="00773CD9">
              <w:rPr>
                <w:szCs w:val="28"/>
              </w:rPr>
              <w:t>- Cuộc đấu giá thành;</w:t>
            </w:r>
          </w:p>
          <w:p w:rsidR="00CE4E07" w:rsidRDefault="00CE4E07" w:rsidP="001F6D30">
            <w:pPr>
              <w:spacing w:line="288" w:lineRule="auto"/>
              <w:ind w:left="57" w:right="57" w:firstLine="720"/>
              <w:jc w:val="both"/>
              <w:rPr>
                <w:szCs w:val="28"/>
              </w:rPr>
            </w:pPr>
          </w:p>
          <w:p w:rsidR="001F6D30" w:rsidRPr="00773CD9" w:rsidRDefault="001F6D30" w:rsidP="001F6D30">
            <w:pPr>
              <w:spacing w:line="288" w:lineRule="auto"/>
              <w:ind w:left="57" w:right="57" w:firstLine="720"/>
              <w:jc w:val="both"/>
              <w:rPr>
                <w:szCs w:val="28"/>
              </w:rPr>
            </w:pPr>
            <w:r w:rsidRPr="00773CD9">
              <w:rPr>
                <w:szCs w:val="28"/>
              </w:rPr>
              <w:t>- Tỉnh/thành phố trực thuộc trung ương.</w:t>
            </w:r>
          </w:p>
          <w:p w:rsidR="001F6D30" w:rsidRPr="00773CD9" w:rsidRDefault="001F6D30" w:rsidP="001F6D30">
            <w:pPr>
              <w:spacing w:line="288" w:lineRule="auto"/>
              <w:ind w:left="57" w:right="57" w:firstLine="720"/>
              <w:jc w:val="both"/>
              <w:rPr>
                <w:szCs w:val="28"/>
              </w:rPr>
            </w:pPr>
            <w:r w:rsidRPr="00773CD9">
              <w:rPr>
                <w:b/>
                <w:bCs/>
                <w:iCs/>
                <w:szCs w:val="28"/>
              </w:rPr>
              <w:t xml:space="preserve">3. Kỳ công bố: </w:t>
            </w:r>
            <w:r w:rsidRPr="00261247">
              <w:rPr>
                <w:bCs/>
                <w:i/>
                <w:iCs/>
                <w:szCs w:val="28"/>
              </w:rPr>
              <w:t>n</w:t>
            </w:r>
            <w:r w:rsidRPr="00773CD9">
              <w:rPr>
                <w:bCs/>
                <w:iCs/>
                <w:szCs w:val="28"/>
              </w:rPr>
              <w:t>ăm.</w:t>
            </w:r>
          </w:p>
          <w:p w:rsidR="001F6D30" w:rsidRPr="00773CD9" w:rsidRDefault="001F6D30" w:rsidP="001F6D30">
            <w:pPr>
              <w:spacing w:line="288" w:lineRule="auto"/>
              <w:ind w:left="57" w:right="57" w:firstLine="720"/>
              <w:jc w:val="both"/>
              <w:rPr>
                <w:szCs w:val="28"/>
              </w:rPr>
            </w:pPr>
            <w:r w:rsidRPr="00773CD9">
              <w:rPr>
                <w:b/>
                <w:bCs/>
                <w:iCs/>
                <w:szCs w:val="28"/>
              </w:rPr>
              <w:t xml:space="preserve">4. Nguồn số liệu: </w:t>
            </w:r>
            <w:r w:rsidRPr="00773CD9">
              <w:rPr>
                <w:szCs w:val="28"/>
              </w:rPr>
              <w:t>chế độ báo cáo thống kê ngành Tư pháp.</w:t>
            </w:r>
          </w:p>
          <w:p w:rsidR="001F6D30" w:rsidRPr="00773CD9" w:rsidRDefault="001F6D30" w:rsidP="001F6D30">
            <w:pPr>
              <w:spacing w:line="288" w:lineRule="auto"/>
              <w:ind w:left="57" w:right="57" w:firstLine="720"/>
              <w:jc w:val="both"/>
              <w:rPr>
                <w:szCs w:val="28"/>
              </w:rPr>
            </w:pPr>
            <w:r w:rsidRPr="00773CD9">
              <w:rPr>
                <w:b/>
                <w:bCs/>
                <w:iCs/>
                <w:szCs w:val="28"/>
              </w:rPr>
              <w:t>5. Đơn vị (thuộc Bộ Tư pháp) chịu trách nhiệm thu thập, tổng hợp</w:t>
            </w:r>
          </w:p>
          <w:p w:rsidR="001F6D30" w:rsidRPr="00773CD9" w:rsidRDefault="001F6D30" w:rsidP="001F6D30">
            <w:pPr>
              <w:spacing w:line="288" w:lineRule="auto"/>
              <w:ind w:left="57" w:right="57" w:firstLine="720"/>
              <w:jc w:val="both"/>
              <w:rPr>
                <w:szCs w:val="28"/>
              </w:rPr>
            </w:pPr>
            <w:r w:rsidRPr="00773CD9">
              <w:rPr>
                <w:szCs w:val="28"/>
              </w:rPr>
              <w:t>Chủ trì: Cục Kế hoạch - Tài chính;</w:t>
            </w:r>
          </w:p>
          <w:p w:rsidR="001F6D30" w:rsidRPr="00773CD9" w:rsidRDefault="001F6D30" w:rsidP="001F6D30">
            <w:pPr>
              <w:spacing w:line="288" w:lineRule="auto"/>
              <w:ind w:left="57" w:right="57" w:firstLine="720"/>
              <w:jc w:val="both"/>
              <w:rPr>
                <w:b/>
                <w:spacing w:val="-4"/>
                <w:szCs w:val="28"/>
              </w:rPr>
            </w:pPr>
            <w:r w:rsidRPr="00773CD9">
              <w:rPr>
                <w:szCs w:val="28"/>
              </w:rPr>
              <w:t>Phối hợp: Cục Bổ trợ tư pháp.</w:t>
            </w:r>
          </w:p>
        </w:tc>
      </w:tr>
      <w:tr w:rsidR="00CE4E07" w:rsidTr="00CA75EB">
        <w:tc>
          <w:tcPr>
            <w:tcW w:w="7283" w:type="dxa"/>
            <w:gridSpan w:val="2"/>
          </w:tcPr>
          <w:p w:rsidR="00CE4E07" w:rsidRPr="00773CD9" w:rsidRDefault="00CE4E07" w:rsidP="00CE4E07">
            <w:pPr>
              <w:spacing w:line="288" w:lineRule="auto"/>
              <w:ind w:left="57" w:right="57" w:firstLine="720"/>
              <w:jc w:val="both"/>
              <w:rPr>
                <w:szCs w:val="28"/>
              </w:rPr>
            </w:pPr>
            <w:r w:rsidRPr="00773CD9">
              <w:rPr>
                <w:b/>
                <w:szCs w:val="28"/>
              </w:rPr>
              <w:lastRenderedPageBreak/>
              <w:t>1103. Kết quả hoạt động đấu giá tài sản tính bằng tiền</w:t>
            </w:r>
          </w:p>
          <w:p w:rsidR="00CE4E07" w:rsidRPr="00773CD9" w:rsidRDefault="00CE4E07" w:rsidP="00CE4E07">
            <w:pPr>
              <w:spacing w:line="288" w:lineRule="auto"/>
              <w:ind w:left="57" w:right="57" w:firstLine="720"/>
              <w:jc w:val="both"/>
              <w:rPr>
                <w:szCs w:val="28"/>
              </w:rPr>
            </w:pPr>
            <w:r w:rsidRPr="00773CD9">
              <w:rPr>
                <w:b/>
                <w:szCs w:val="28"/>
              </w:rPr>
              <w:t>1. Khái niệm</w:t>
            </w:r>
          </w:p>
          <w:p w:rsidR="00CE4E07" w:rsidRPr="00773CD9" w:rsidRDefault="00CE4E07" w:rsidP="00CE4E07">
            <w:pPr>
              <w:spacing w:line="288" w:lineRule="auto"/>
              <w:ind w:left="57" w:right="57" w:firstLine="720"/>
              <w:jc w:val="both"/>
              <w:rPr>
                <w:szCs w:val="28"/>
              </w:rPr>
            </w:pPr>
            <w:r w:rsidRPr="00773CD9">
              <w:rPr>
                <w:szCs w:val="28"/>
              </w:rPr>
              <w:lastRenderedPageBreak/>
              <w:t xml:space="preserve"> Chỉ tiêu này phản ánh thực trạng thực hiện hoạt động đấu giá tài sản </w:t>
            </w:r>
            <w:r w:rsidRPr="00261247">
              <w:rPr>
                <w:strike/>
                <w:szCs w:val="28"/>
              </w:rPr>
              <w:t>trong</w:t>
            </w:r>
            <w:r w:rsidRPr="00773CD9">
              <w:rPr>
                <w:szCs w:val="28"/>
              </w:rPr>
              <w:t xml:space="preserve"> những nội dung có đơn vị tính bằng tiền trong kỳ thống kê.</w:t>
            </w:r>
          </w:p>
          <w:p w:rsidR="00CE4E07" w:rsidRPr="00261247" w:rsidRDefault="00CE4E07" w:rsidP="00CE4E07">
            <w:pPr>
              <w:spacing w:line="288" w:lineRule="auto"/>
              <w:ind w:left="57" w:right="57" w:firstLine="720"/>
              <w:jc w:val="both"/>
              <w:rPr>
                <w:strike/>
                <w:szCs w:val="28"/>
              </w:rPr>
            </w:pPr>
            <w:r w:rsidRPr="00261247">
              <w:rPr>
                <w:strike/>
                <w:szCs w:val="28"/>
              </w:rPr>
              <w:t>- Tổng số tiền nộp ngân sách bao gồm tiền mua hồ sơ tham gia đấu giá thu được, tiền bán tài sản sau khi trừ thù lao dịch vụ đấu giá và chi phí tổ chức đấu giá theo quy định của pháp luật và tiền đặt trước của người tham gia đấu giá trong trường hợp không được trả lại theo quy định pháp luật sau khi trừ các chi phí theo quy định pháp luật (nếu có); riêng với Hội đồng đấu giá tài sản thì gồm tiền mua hồ sơ tham gia đấu giá thu được, tiền bán tài sản và tiền đặt trước của người tham gia đấu giá trong trường hợp không được trả lại theo quy định pháp luật (nếu có) sau khi trừ các chi phí tổ chức đấu giá của Hội đồng đấu giá tài sản theo quy định pháp luật.</w:t>
            </w:r>
          </w:p>
          <w:p w:rsidR="00CE4E07" w:rsidRPr="00773CD9" w:rsidRDefault="00CE4E07" w:rsidP="00CE4E07">
            <w:pPr>
              <w:spacing w:line="288" w:lineRule="auto"/>
              <w:ind w:left="57" w:right="57" w:firstLine="720"/>
              <w:jc w:val="both"/>
              <w:rPr>
                <w:szCs w:val="28"/>
              </w:rPr>
            </w:pPr>
            <w:r w:rsidRPr="00773CD9">
              <w:rPr>
                <w:b/>
                <w:szCs w:val="28"/>
              </w:rPr>
              <w:t>2. Phân tổ chủ yếu</w:t>
            </w:r>
          </w:p>
          <w:p w:rsidR="00CE4E07" w:rsidRPr="00773CD9" w:rsidRDefault="00CE4E07" w:rsidP="00CE4E07">
            <w:pPr>
              <w:spacing w:line="288" w:lineRule="auto"/>
              <w:ind w:left="57" w:right="57" w:firstLine="720"/>
              <w:jc w:val="both"/>
              <w:rPr>
                <w:szCs w:val="28"/>
              </w:rPr>
            </w:pPr>
            <w:r w:rsidRPr="00773CD9">
              <w:rPr>
                <w:szCs w:val="28"/>
              </w:rPr>
              <w:t>- Loại chủ thể thực hiện việc đấu giá tài sản (Trung tâm dịch vụ đấu giá tài sản, doanh nghiệp đấu giá tài sản</w:t>
            </w:r>
            <w:r w:rsidRPr="00261247">
              <w:rPr>
                <w:strike/>
                <w:szCs w:val="28"/>
              </w:rPr>
              <w:t>, Hội đồng đấu giá tài sản</w:t>
            </w:r>
            <w:r w:rsidRPr="00773CD9">
              <w:rPr>
                <w:szCs w:val="28"/>
              </w:rPr>
              <w:t>);</w:t>
            </w:r>
          </w:p>
          <w:p w:rsidR="00CE4E07" w:rsidRPr="00773CD9" w:rsidRDefault="00CE4E07" w:rsidP="00CE4E07">
            <w:pPr>
              <w:spacing w:line="288" w:lineRule="auto"/>
              <w:ind w:left="57" w:right="57" w:firstLine="720"/>
              <w:jc w:val="both"/>
              <w:rPr>
                <w:szCs w:val="28"/>
              </w:rPr>
            </w:pPr>
            <w:r w:rsidRPr="00773CD9">
              <w:rPr>
                <w:szCs w:val="28"/>
              </w:rPr>
              <w:t>- Loại giá (giá khởi điểm, giá bán);</w:t>
            </w:r>
          </w:p>
          <w:p w:rsidR="00CE4E07" w:rsidRPr="00261247" w:rsidRDefault="00CE4E07" w:rsidP="00CE4E07">
            <w:pPr>
              <w:spacing w:line="288" w:lineRule="auto"/>
              <w:ind w:left="57" w:right="57" w:firstLine="720"/>
              <w:jc w:val="both"/>
              <w:rPr>
                <w:strike/>
                <w:szCs w:val="28"/>
              </w:rPr>
            </w:pPr>
            <w:r w:rsidRPr="00261247">
              <w:rPr>
                <w:strike/>
                <w:szCs w:val="28"/>
              </w:rPr>
              <w:t>- Loại tiền (tiền mua hồ sơ tham gia đấu giá; tiền đặt trước; tiền nộp ngân sách);</w:t>
            </w:r>
          </w:p>
          <w:p w:rsidR="00CE4E07" w:rsidRPr="00773CD9" w:rsidRDefault="00CE4E07" w:rsidP="00CE4E07">
            <w:pPr>
              <w:spacing w:line="288" w:lineRule="auto"/>
              <w:ind w:left="57" w:right="57" w:firstLine="720"/>
              <w:jc w:val="both"/>
              <w:rPr>
                <w:szCs w:val="28"/>
              </w:rPr>
            </w:pPr>
            <w:r w:rsidRPr="00773CD9">
              <w:rPr>
                <w:szCs w:val="28"/>
              </w:rPr>
              <w:t>- Tỉnh/thành phố trực thuộc trung ương.</w:t>
            </w:r>
          </w:p>
          <w:p w:rsidR="00CE4E07" w:rsidRPr="00773CD9" w:rsidRDefault="00CE4E07" w:rsidP="00CE4E07">
            <w:pPr>
              <w:spacing w:line="288" w:lineRule="auto"/>
              <w:ind w:left="57" w:right="57" w:firstLine="720"/>
              <w:jc w:val="both"/>
              <w:rPr>
                <w:szCs w:val="28"/>
              </w:rPr>
            </w:pPr>
            <w:r w:rsidRPr="00773CD9">
              <w:rPr>
                <w:b/>
                <w:szCs w:val="28"/>
              </w:rPr>
              <w:t xml:space="preserve">3. Kỳ công bố: </w:t>
            </w:r>
            <w:r w:rsidRPr="00261247">
              <w:rPr>
                <w:i/>
                <w:szCs w:val="28"/>
              </w:rPr>
              <w:t>N</w:t>
            </w:r>
            <w:r w:rsidRPr="00773CD9">
              <w:rPr>
                <w:szCs w:val="28"/>
              </w:rPr>
              <w:t>ăm.</w:t>
            </w:r>
          </w:p>
          <w:p w:rsidR="00CE4E07" w:rsidRPr="00773CD9" w:rsidRDefault="00CE4E07" w:rsidP="00CE4E07">
            <w:pPr>
              <w:spacing w:line="288" w:lineRule="auto"/>
              <w:ind w:left="57" w:right="57" w:firstLine="720"/>
              <w:jc w:val="both"/>
              <w:rPr>
                <w:szCs w:val="28"/>
              </w:rPr>
            </w:pPr>
            <w:r w:rsidRPr="00773CD9">
              <w:rPr>
                <w:b/>
                <w:szCs w:val="28"/>
              </w:rPr>
              <w:lastRenderedPageBreak/>
              <w:t xml:space="preserve">4. Nguồn số liệu: </w:t>
            </w:r>
            <w:r w:rsidRPr="00261247">
              <w:rPr>
                <w:i/>
                <w:szCs w:val="28"/>
              </w:rPr>
              <w:t>C</w:t>
            </w:r>
            <w:r w:rsidRPr="00773CD9">
              <w:rPr>
                <w:szCs w:val="28"/>
              </w:rPr>
              <w:t>hế độ báo cáo thống kê ngành Tư pháp.</w:t>
            </w:r>
          </w:p>
          <w:p w:rsidR="00CE4E07" w:rsidRPr="00773CD9" w:rsidRDefault="00CE4E07" w:rsidP="00CE4E07">
            <w:pPr>
              <w:spacing w:line="288" w:lineRule="auto"/>
              <w:ind w:left="57" w:right="57" w:firstLine="720"/>
              <w:jc w:val="both"/>
              <w:rPr>
                <w:szCs w:val="28"/>
              </w:rPr>
            </w:pPr>
            <w:r w:rsidRPr="00773CD9">
              <w:rPr>
                <w:b/>
                <w:szCs w:val="28"/>
              </w:rPr>
              <w:t>5. Đơn vị (thuộc Bộ Tư pháp) chịu trách nhiệm thu thập, tổng hợp</w:t>
            </w:r>
          </w:p>
          <w:p w:rsidR="00CE4E07" w:rsidRPr="00773CD9" w:rsidRDefault="00CE4E07" w:rsidP="00CE4E07">
            <w:pPr>
              <w:spacing w:line="288" w:lineRule="auto"/>
              <w:ind w:left="57" w:right="57" w:firstLine="720"/>
              <w:jc w:val="both"/>
              <w:rPr>
                <w:szCs w:val="28"/>
              </w:rPr>
            </w:pPr>
            <w:r w:rsidRPr="00773CD9">
              <w:rPr>
                <w:szCs w:val="28"/>
              </w:rPr>
              <w:t>Chủ trì: Cục Kế hoạch - Tài chính;</w:t>
            </w:r>
          </w:p>
          <w:p w:rsidR="00CE4E07" w:rsidRPr="00773CD9" w:rsidRDefault="00CE4E07" w:rsidP="00CE4E07">
            <w:pPr>
              <w:spacing w:line="288" w:lineRule="auto"/>
              <w:ind w:left="57" w:right="57" w:firstLine="720"/>
              <w:jc w:val="both"/>
              <w:rPr>
                <w:b/>
                <w:szCs w:val="28"/>
              </w:rPr>
            </w:pPr>
            <w:r w:rsidRPr="00773CD9">
              <w:rPr>
                <w:szCs w:val="28"/>
              </w:rPr>
              <w:t>Phối hợp: Cục Bổ trợ tư pháp.</w:t>
            </w:r>
          </w:p>
        </w:tc>
        <w:tc>
          <w:tcPr>
            <w:tcW w:w="7282" w:type="dxa"/>
            <w:gridSpan w:val="2"/>
          </w:tcPr>
          <w:p w:rsidR="00CE4E07" w:rsidRPr="00773CD9" w:rsidRDefault="00CE4E07" w:rsidP="00CE4E07">
            <w:pPr>
              <w:spacing w:line="288" w:lineRule="auto"/>
              <w:ind w:left="57" w:right="57" w:firstLine="720"/>
              <w:jc w:val="both"/>
              <w:rPr>
                <w:szCs w:val="28"/>
              </w:rPr>
            </w:pPr>
            <w:r w:rsidRPr="00773CD9">
              <w:rPr>
                <w:b/>
                <w:szCs w:val="28"/>
              </w:rPr>
              <w:lastRenderedPageBreak/>
              <w:t>1103. Kết quả hoạt động đấu giá tài sản tính bằng tiền</w:t>
            </w:r>
          </w:p>
          <w:p w:rsidR="00CE4E07" w:rsidRPr="00773CD9" w:rsidRDefault="00CE4E07" w:rsidP="00CE4E07">
            <w:pPr>
              <w:spacing w:line="288" w:lineRule="auto"/>
              <w:ind w:left="57" w:right="57" w:firstLine="720"/>
              <w:jc w:val="both"/>
              <w:rPr>
                <w:szCs w:val="28"/>
              </w:rPr>
            </w:pPr>
            <w:r w:rsidRPr="00773CD9">
              <w:rPr>
                <w:b/>
                <w:szCs w:val="28"/>
              </w:rPr>
              <w:t>1. Khái niệm</w:t>
            </w:r>
          </w:p>
          <w:p w:rsidR="00CE4E07" w:rsidRPr="00773CD9" w:rsidRDefault="00CE4E07" w:rsidP="00CE4E07">
            <w:pPr>
              <w:spacing w:line="288" w:lineRule="auto"/>
              <w:ind w:left="57" w:right="57" w:firstLine="720"/>
              <w:jc w:val="both"/>
              <w:rPr>
                <w:szCs w:val="28"/>
              </w:rPr>
            </w:pPr>
            <w:r w:rsidRPr="00773CD9">
              <w:rPr>
                <w:szCs w:val="28"/>
              </w:rPr>
              <w:lastRenderedPageBreak/>
              <w:t xml:space="preserve"> Chỉ tiêu này phản ánh thực trạng thực hiện hoạt động đấu giá tài sản </w:t>
            </w:r>
            <w:r w:rsidRPr="00261247">
              <w:rPr>
                <w:i/>
                <w:szCs w:val="28"/>
              </w:rPr>
              <w:t>đối với</w:t>
            </w:r>
            <w:r w:rsidRPr="00773CD9">
              <w:rPr>
                <w:szCs w:val="28"/>
              </w:rPr>
              <w:t xml:space="preserve"> những nội dung có đơn vị tính bằng tiền trong kỳ thống kê.</w:t>
            </w:r>
          </w:p>
          <w:p w:rsidR="00CE4E07" w:rsidRDefault="00CE4E07" w:rsidP="00CE4E07">
            <w:pPr>
              <w:spacing w:line="288" w:lineRule="auto"/>
              <w:ind w:left="57" w:right="57" w:firstLine="720"/>
              <w:jc w:val="both"/>
              <w:rPr>
                <w:szCs w:val="28"/>
              </w:rPr>
            </w:pPr>
          </w:p>
          <w:p w:rsidR="00CE4E07" w:rsidRDefault="00CE4E07" w:rsidP="00CE4E07">
            <w:pPr>
              <w:spacing w:line="288" w:lineRule="auto"/>
              <w:ind w:left="57" w:right="57" w:firstLine="720"/>
              <w:jc w:val="both"/>
              <w:rPr>
                <w:szCs w:val="28"/>
              </w:rPr>
            </w:pPr>
          </w:p>
          <w:p w:rsidR="00CE4E07" w:rsidRDefault="00CE4E07" w:rsidP="00CE4E07">
            <w:pPr>
              <w:spacing w:line="288" w:lineRule="auto"/>
              <w:ind w:left="57" w:right="57" w:firstLine="720"/>
              <w:jc w:val="both"/>
              <w:rPr>
                <w:szCs w:val="28"/>
              </w:rPr>
            </w:pPr>
          </w:p>
          <w:p w:rsidR="00CE4E07" w:rsidRDefault="00CE4E07" w:rsidP="00CE4E07">
            <w:pPr>
              <w:spacing w:line="288" w:lineRule="auto"/>
              <w:ind w:left="57" w:right="57" w:firstLine="720"/>
              <w:jc w:val="both"/>
              <w:rPr>
                <w:szCs w:val="28"/>
              </w:rPr>
            </w:pPr>
          </w:p>
          <w:p w:rsidR="00CE4E07" w:rsidRDefault="00CE4E07" w:rsidP="00CE4E07">
            <w:pPr>
              <w:spacing w:line="288" w:lineRule="auto"/>
              <w:ind w:left="57" w:right="57" w:firstLine="720"/>
              <w:jc w:val="both"/>
              <w:rPr>
                <w:szCs w:val="28"/>
              </w:rPr>
            </w:pPr>
          </w:p>
          <w:p w:rsidR="00CE4E07" w:rsidRDefault="00CE4E07" w:rsidP="00CE4E07">
            <w:pPr>
              <w:spacing w:line="288" w:lineRule="auto"/>
              <w:ind w:left="57" w:right="57" w:firstLine="720"/>
              <w:jc w:val="both"/>
              <w:rPr>
                <w:szCs w:val="28"/>
              </w:rPr>
            </w:pPr>
          </w:p>
          <w:p w:rsidR="00CE4E07" w:rsidRDefault="00CE4E07" w:rsidP="00CE4E07">
            <w:pPr>
              <w:spacing w:line="288" w:lineRule="auto"/>
              <w:ind w:left="57" w:right="57" w:firstLine="720"/>
              <w:jc w:val="both"/>
              <w:rPr>
                <w:szCs w:val="28"/>
              </w:rPr>
            </w:pPr>
          </w:p>
          <w:p w:rsidR="00CE4E07" w:rsidRDefault="00CE4E07" w:rsidP="00CE4E07">
            <w:pPr>
              <w:spacing w:line="288" w:lineRule="auto"/>
              <w:ind w:left="57" w:right="57" w:firstLine="720"/>
              <w:jc w:val="both"/>
              <w:rPr>
                <w:szCs w:val="28"/>
              </w:rPr>
            </w:pPr>
          </w:p>
          <w:p w:rsidR="00CE4E07" w:rsidRDefault="00CE4E07" w:rsidP="00CE4E07">
            <w:pPr>
              <w:spacing w:line="288" w:lineRule="auto"/>
              <w:ind w:left="57" w:right="57" w:firstLine="720"/>
              <w:jc w:val="both"/>
              <w:rPr>
                <w:szCs w:val="28"/>
              </w:rPr>
            </w:pPr>
          </w:p>
          <w:p w:rsidR="00CE4E07" w:rsidRDefault="00CE4E07" w:rsidP="00CE4E07">
            <w:pPr>
              <w:spacing w:line="288" w:lineRule="auto"/>
              <w:ind w:left="57" w:right="57" w:firstLine="720"/>
              <w:jc w:val="both"/>
              <w:rPr>
                <w:szCs w:val="28"/>
              </w:rPr>
            </w:pPr>
          </w:p>
          <w:p w:rsidR="00CE4E07" w:rsidRDefault="00CE4E07" w:rsidP="00CE4E07">
            <w:pPr>
              <w:spacing w:line="288" w:lineRule="auto"/>
              <w:ind w:left="57" w:right="57" w:firstLine="720"/>
              <w:jc w:val="both"/>
              <w:rPr>
                <w:szCs w:val="28"/>
              </w:rPr>
            </w:pPr>
          </w:p>
          <w:p w:rsidR="00CE4E07" w:rsidRPr="00773CD9" w:rsidRDefault="00CE4E07" w:rsidP="00CE4E07">
            <w:pPr>
              <w:spacing w:line="288" w:lineRule="auto"/>
              <w:ind w:left="57" w:right="57" w:firstLine="720"/>
              <w:jc w:val="both"/>
              <w:rPr>
                <w:szCs w:val="28"/>
              </w:rPr>
            </w:pPr>
            <w:r w:rsidRPr="00773CD9">
              <w:rPr>
                <w:b/>
                <w:szCs w:val="28"/>
              </w:rPr>
              <w:t>2. Phân tổ chủ yếu</w:t>
            </w:r>
          </w:p>
          <w:p w:rsidR="00CE4E07" w:rsidRPr="00773CD9" w:rsidRDefault="00CE4E07" w:rsidP="00CE4E07">
            <w:pPr>
              <w:spacing w:line="288" w:lineRule="auto"/>
              <w:ind w:left="57" w:right="57" w:firstLine="720"/>
              <w:jc w:val="both"/>
              <w:rPr>
                <w:szCs w:val="28"/>
              </w:rPr>
            </w:pPr>
            <w:r w:rsidRPr="00773CD9">
              <w:rPr>
                <w:szCs w:val="28"/>
              </w:rPr>
              <w:t>- Loại chủ thể thực hiện việc đấu giá tài sản (Trung tâm dịch vụ đấu giá tài sản, doanh nghiệp đấu giá tài sản);</w:t>
            </w:r>
          </w:p>
          <w:p w:rsidR="00CE4E07" w:rsidRDefault="00CE4E07" w:rsidP="00CE4E07">
            <w:pPr>
              <w:spacing w:line="288" w:lineRule="auto"/>
              <w:ind w:left="57" w:right="57" w:firstLine="720"/>
              <w:jc w:val="both"/>
              <w:rPr>
                <w:szCs w:val="28"/>
              </w:rPr>
            </w:pPr>
          </w:p>
          <w:p w:rsidR="00CE4E07" w:rsidRPr="00773CD9" w:rsidRDefault="00CE4E07" w:rsidP="00CE4E07">
            <w:pPr>
              <w:spacing w:line="288" w:lineRule="auto"/>
              <w:ind w:left="57" w:right="57" w:firstLine="720"/>
              <w:jc w:val="both"/>
              <w:rPr>
                <w:szCs w:val="28"/>
              </w:rPr>
            </w:pPr>
            <w:r w:rsidRPr="00773CD9">
              <w:rPr>
                <w:szCs w:val="28"/>
              </w:rPr>
              <w:t xml:space="preserve">- Loại giá (giá khởi điểm, giá bán </w:t>
            </w:r>
            <w:r w:rsidRPr="00261247">
              <w:rPr>
                <w:i/>
                <w:szCs w:val="28"/>
              </w:rPr>
              <w:t>tài sản</w:t>
            </w:r>
            <w:r w:rsidRPr="00773CD9">
              <w:rPr>
                <w:szCs w:val="28"/>
              </w:rPr>
              <w:t>);</w:t>
            </w:r>
          </w:p>
          <w:p w:rsidR="00CE4E07" w:rsidRDefault="00CE4E07" w:rsidP="00CE4E07">
            <w:pPr>
              <w:spacing w:line="288" w:lineRule="auto"/>
              <w:ind w:left="57" w:right="57" w:firstLine="720"/>
              <w:jc w:val="both"/>
              <w:rPr>
                <w:szCs w:val="28"/>
              </w:rPr>
            </w:pPr>
          </w:p>
          <w:p w:rsidR="00CE4E07" w:rsidRDefault="00CE4E07" w:rsidP="00CE4E07">
            <w:pPr>
              <w:spacing w:line="288" w:lineRule="auto"/>
              <w:ind w:left="57" w:right="57" w:firstLine="720"/>
              <w:jc w:val="both"/>
              <w:rPr>
                <w:szCs w:val="28"/>
              </w:rPr>
            </w:pPr>
          </w:p>
          <w:p w:rsidR="00CE4E07" w:rsidRPr="00773CD9" w:rsidRDefault="00CE4E07" w:rsidP="00CE4E07">
            <w:pPr>
              <w:spacing w:line="288" w:lineRule="auto"/>
              <w:ind w:left="57" w:right="57" w:firstLine="720"/>
              <w:jc w:val="both"/>
              <w:rPr>
                <w:szCs w:val="28"/>
              </w:rPr>
            </w:pPr>
            <w:r w:rsidRPr="00773CD9">
              <w:rPr>
                <w:szCs w:val="28"/>
              </w:rPr>
              <w:t>- Tỉnh/thành phố trực thuộc trung ương.</w:t>
            </w:r>
          </w:p>
          <w:p w:rsidR="00CE4E07" w:rsidRPr="00773CD9" w:rsidRDefault="00CE4E07" w:rsidP="00CE4E07">
            <w:pPr>
              <w:spacing w:line="288" w:lineRule="auto"/>
              <w:ind w:left="57" w:right="57" w:firstLine="720"/>
              <w:jc w:val="both"/>
              <w:rPr>
                <w:szCs w:val="28"/>
              </w:rPr>
            </w:pPr>
            <w:r w:rsidRPr="00773CD9">
              <w:rPr>
                <w:b/>
                <w:szCs w:val="28"/>
              </w:rPr>
              <w:t xml:space="preserve">3. Kỳ công bố: </w:t>
            </w:r>
            <w:r w:rsidRPr="00261247">
              <w:rPr>
                <w:i/>
                <w:szCs w:val="28"/>
              </w:rPr>
              <w:t>n</w:t>
            </w:r>
            <w:r w:rsidRPr="00773CD9">
              <w:rPr>
                <w:szCs w:val="28"/>
              </w:rPr>
              <w:t>ăm.</w:t>
            </w:r>
          </w:p>
          <w:p w:rsidR="00CE4E07" w:rsidRPr="00773CD9" w:rsidRDefault="00CE4E07" w:rsidP="00CE4E07">
            <w:pPr>
              <w:spacing w:line="288" w:lineRule="auto"/>
              <w:ind w:left="57" w:right="57" w:firstLine="720"/>
              <w:jc w:val="both"/>
              <w:rPr>
                <w:szCs w:val="28"/>
              </w:rPr>
            </w:pPr>
            <w:r w:rsidRPr="00773CD9">
              <w:rPr>
                <w:b/>
                <w:szCs w:val="28"/>
              </w:rPr>
              <w:lastRenderedPageBreak/>
              <w:t xml:space="preserve">4. Nguồn số liệu: </w:t>
            </w:r>
            <w:r>
              <w:rPr>
                <w:i/>
                <w:szCs w:val="28"/>
              </w:rPr>
              <w:t>c</w:t>
            </w:r>
            <w:r w:rsidRPr="00773CD9">
              <w:rPr>
                <w:szCs w:val="28"/>
              </w:rPr>
              <w:t>hế độ báo cáo thống kê ngành Tư pháp.</w:t>
            </w:r>
          </w:p>
          <w:p w:rsidR="00CE4E07" w:rsidRPr="00773CD9" w:rsidRDefault="00CE4E07" w:rsidP="00CE4E07">
            <w:pPr>
              <w:spacing w:line="288" w:lineRule="auto"/>
              <w:ind w:left="57" w:right="57" w:firstLine="720"/>
              <w:jc w:val="both"/>
              <w:rPr>
                <w:szCs w:val="28"/>
              </w:rPr>
            </w:pPr>
            <w:r w:rsidRPr="00773CD9">
              <w:rPr>
                <w:b/>
                <w:bCs/>
                <w:iCs/>
                <w:szCs w:val="28"/>
              </w:rPr>
              <w:t>5. Đơn vị (thuộc Bộ Tư pháp) chịu trách nhiệm thu thập, tổng hợp</w:t>
            </w:r>
          </w:p>
          <w:p w:rsidR="00CE4E07" w:rsidRPr="00773CD9" w:rsidRDefault="00CE4E07" w:rsidP="00CE4E07">
            <w:pPr>
              <w:spacing w:line="288" w:lineRule="auto"/>
              <w:ind w:left="57" w:right="57" w:firstLine="720"/>
              <w:jc w:val="both"/>
              <w:rPr>
                <w:szCs w:val="28"/>
              </w:rPr>
            </w:pPr>
            <w:r w:rsidRPr="00773CD9">
              <w:rPr>
                <w:szCs w:val="28"/>
              </w:rPr>
              <w:t>Chủ trì: Cục Kế hoạch - Tài chính;</w:t>
            </w:r>
          </w:p>
          <w:p w:rsidR="00CE4E07" w:rsidRPr="00773CD9" w:rsidRDefault="00CE4E07" w:rsidP="00CE4E07">
            <w:pPr>
              <w:spacing w:line="288" w:lineRule="auto"/>
              <w:ind w:left="57" w:right="57" w:firstLine="720"/>
              <w:jc w:val="both"/>
              <w:rPr>
                <w:b/>
                <w:spacing w:val="-4"/>
                <w:szCs w:val="28"/>
              </w:rPr>
            </w:pPr>
            <w:r w:rsidRPr="00773CD9">
              <w:rPr>
                <w:szCs w:val="28"/>
              </w:rPr>
              <w:t>Phối hợp: Cục Bổ trợ tư pháp.</w:t>
            </w:r>
          </w:p>
        </w:tc>
      </w:tr>
      <w:tr w:rsidR="002152BE" w:rsidTr="00CA75EB">
        <w:tc>
          <w:tcPr>
            <w:tcW w:w="7283" w:type="dxa"/>
            <w:gridSpan w:val="2"/>
          </w:tcPr>
          <w:p w:rsidR="002152BE" w:rsidRPr="001114C2" w:rsidRDefault="00C40E6C" w:rsidP="00A46DF2">
            <w:pPr>
              <w:spacing w:line="288" w:lineRule="auto"/>
              <w:ind w:firstLine="720"/>
              <w:jc w:val="both"/>
              <w:rPr>
                <w:b/>
                <w:szCs w:val="28"/>
              </w:rPr>
            </w:pPr>
            <w:r w:rsidRPr="001114C2">
              <w:rPr>
                <w:b/>
                <w:szCs w:val="28"/>
              </w:rPr>
              <w:lastRenderedPageBreak/>
              <w:t>12. Trọng tài thương mại</w:t>
            </w:r>
          </w:p>
        </w:tc>
        <w:tc>
          <w:tcPr>
            <w:tcW w:w="7282" w:type="dxa"/>
            <w:gridSpan w:val="2"/>
          </w:tcPr>
          <w:p w:rsidR="002152BE" w:rsidRPr="00F671AA" w:rsidRDefault="00C40E6C" w:rsidP="00A46DF2">
            <w:pPr>
              <w:spacing w:line="288" w:lineRule="auto"/>
              <w:ind w:firstLine="720"/>
              <w:jc w:val="both"/>
              <w:rPr>
                <w:b/>
                <w:spacing w:val="-4"/>
                <w:szCs w:val="28"/>
              </w:rPr>
            </w:pPr>
            <w:r w:rsidRPr="001114C2">
              <w:rPr>
                <w:b/>
                <w:szCs w:val="28"/>
              </w:rPr>
              <w:t>12. Trọng tài thương mại</w:t>
            </w:r>
          </w:p>
        </w:tc>
      </w:tr>
      <w:tr w:rsidR="00403FC8" w:rsidTr="00CA75EB">
        <w:tc>
          <w:tcPr>
            <w:tcW w:w="7283" w:type="dxa"/>
            <w:gridSpan w:val="2"/>
          </w:tcPr>
          <w:p w:rsidR="00403FC8" w:rsidRPr="0085095C" w:rsidRDefault="00403FC8" w:rsidP="00403FC8">
            <w:pPr>
              <w:spacing w:line="288" w:lineRule="auto"/>
              <w:ind w:firstLine="720"/>
              <w:jc w:val="both"/>
              <w:rPr>
                <w:rFonts w:cs="Times New Roman"/>
                <w:szCs w:val="28"/>
              </w:rPr>
            </w:pPr>
            <w:r w:rsidRPr="0085095C">
              <w:rPr>
                <w:rFonts w:cs="Times New Roman"/>
                <w:b/>
                <w:szCs w:val="28"/>
              </w:rPr>
              <w:t>1201. Số tổ chức trọng tài; Số trọng tài viên</w:t>
            </w:r>
          </w:p>
          <w:p w:rsidR="00403FC8" w:rsidRPr="0085095C" w:rsidRDefault="00403FC8" w:rsidP="00403FC8">
            <w:pPr>
              <w:spacing w:line="288" w:lineRule="auto"/>
              <w:ind w:firstLine="720"/>
              <w:jc w:val="both"/>
              <w:rPr>
                <w:rFonts w:cs="Times New Roman"/>
                <w:szCs w:val="28"/>
              </w:rPr>
            </w:pPr>
            <w:r w:rsidRPr="0085095C">
              <w:rPr>
                <w:rFonts w:cs="Times New Roman"/>
                <w:b/>
                <w:szCs w:val="28"/>
              </w:rPr>
              <w:t>1. Khái niệm</w:t>
            </w:r>
          </w:p>
          <w:p w:rsidR="00403FC8" w:rsidRPr="0085095C" w:rsidRDefault="00403FC8" w:rsidP="00403FC8">
            <w:pPr>
              <w:spacing w:line="288" w:lineRule="auto"/>
              <w:ind w:firstLine="720"/>
              <w:jc w:val="both"/>
              <w:rPr>
                <w:rFonts w:cs="Times New Roman"/>
                <w:szCs w:val="28"/>
              </w:rPr>
            </w:pPr>
            <w:r w:rsidRPr="0085095C">
              <w:rPr>
                <w:rFonts w:cs="Times New Roman"/>
                <w:szCs w:val="28"/>
              </w:rPr>
              <w:t>- Tổ chức trọng tài bao gồm các Trung tâm trọng tài, các Chi nhánh/Văn phòng đại diện tổ chức trọng tài nước ngoài tại Việt Nam.</w:t>
            </w:r>
          </w:p>
          <w:p w:rsidR="00403FC8" w:rsidRPr="0085095C" w:rsidRDefault="00403FC8" w:rsidP="00403FC8">
            <w:pPr>
              <w:spacing w:line="288" w:lineRule="auto"/>
              <w:ind w:firstLine="720"/>
              <w:jc w:val="both"/>
              <w:rPr>
                <w:rFonts w:cs="Times New Roman"/>
                <w:szCs w:val="28"/>
              </w:rPr>
            </w:pPr>
            <w:r w:rsidRPr="0085095C">
              <w:rPr>
                <w:rFonts w:cs="Times New Roman"/>
                <w:szCs w:val="28"/>
              </w:rPr>
              <w:t xml:space="preserve">+ Trung tâm trọng tài </w:t>
            </w:r>
            <w:r w:rsidRPr="0085095C">
              <w:rPr>
                <w:rFonts w:cs="Times New Roman"/>
                <w:strike/>
                <w:szCs w:val="28"/>
              </w:rPr>
              <w:t>có chức năng tổ chức, điều phối</w:t>
            </w:r>
            <w:r w:rsidRPr="0085095C">
              <w:rPr>
                <w:rFonts w:cs="Times New Roman"/>
                <w:szCs w:val="28"/>
              </w:rPr>
              <w:t xml:space="preserve"> hoạt động </w:t>
            </w:r>
            <w:r w:rsidRPr="0085095C">
              <w:rPr>
                <w:rFonts w:cs="Times New Roman"/>
                <w:strike/>
                <w:szCs w:val="28"/>
              </w:rPr>
              <w:t>giải quyết tranh chấp bằng</w:t>
            </w:r>
            <w:r w:rsidRPr="0085095C">
              <w:rPr>
                <w:rFonts w:cs="Times New Roman"/>
                <w:szCs w:val="28"/>
              </w:rPr>
              <w:t xml:space="preserve"> Trọng tài </w:t>
            </w:r>
            <w:r w:rsidRPr="0085095C">
              <w:rPr>
                <w:rFonts w:cs="Times New Roman"/>
                <w:strike/>
                <w:szCs w:val="28"/>
              </w:rPr>
              <w:t>quy chế và hỗ trợ trọng tài viên về các mặt hành chính, văn phòng và các trợ giúp khác trong quá trình tố tụng trọng tài.</w:t>
            </w:r>
          </w:p>
          <w:p w:rsidR="00403FC8" w:rsidRPr="0085095C" w:rsidRDefault="00403FC8" w:rsidP="00403FC8">
            <w:pPr>
              <w:spacing w:line="288" w:lineRule="auto"/>
              <w:ind w:firstLine="720"/>
              <w:jc w:val="both"/>
              <w:rPr>
                <w:rFonts w:cs="Times New Roman"/>
                <w:szCs w:val="28"/>
              </w:rPr>
            </w:pPr>
          </w:p>
          <w:p w:rsidR="00403FC8" w:rsidRPr="0085095C" w:rsidRDefault="00403FC8" w:rsidP="00403FC8">
            <w:pPr>
              <w:spacing w:line="288" w:lineRule="auto"/>
              <w:ind w:firstLine="720"/>
              <w:jc w:val="both"/>
              <w:rPr>
                <w:rFonts w:cs="Times New Roman"/>
                <w:szCs w:val="28"/>
              </w:rPr>
            </w:pPr>
          </w:p>
          <w:p w:rsidR="00403FC8" w:rsidRPr="0085095C" w:rsidRDefault="00403FC8" w:rsidP="00403FC8">
            <w:pPr>
              <w:spacing w:line="288" w:lineRule="auto"/>
              <w:ind w:firstLine="720"/>
              <w:jc w:val="both"/>
              <w:rPr>
                <w:rFonts w:cs="Times New Roman"/>
                <w:szCs w:val="28"/>
              </w:rPr>
            </w:pPr>
          </w:p>
          <w:p w:rsidR="00403FC8" w:rsidRPr="0085095C" w:rsidRDefault="00403FC8" w:rsidP="00403FC8">
            <w:pPr>
              <w:spacing w:line="288" w:lineRule="auto"/>
              <w:ind w:firstLine="720"/>
              <w:jc w:val="both"/>
              <w:rPr>
                <w:rFonts w:cs="Times New Roman"/>
                <w:szCs w:val="28"/>
              </w:rPr>
            </w:pPr>
          </w:p>
          <w:p w:rsidR="00403FC8" w:rsidRPr="0085095C" w:rsidRDefault="00403FC8" w:rsidP="00403FC8">
            <w:pPr>
              <w:spacing w:line="288" w:lineRule="auto"/>
              <w:ind w:firstLine="720"/>
              <w:jc w:val="both"/>
              <w:rPr>
                <w:rFonts w:cs="Times New Roman"/>
                <w:szCs w:val="28"/>
              </w:rPr>
            </w:pPr>
          </w:p>
          <w:p w:rsidR="00403FC8" w:rsidRPr="0085095C" w:rsidRDefault="00403FC8" w:rsidP="00403FC8">
            <w:pPr>
              <w:spacing w:line="288" w:lineRule="auto"/>
              <w:ind w:firstLine="720"/>
              <w:jc w:val="both"/>
              <w:rPr>
                <w:rFonts w:cs="Times New Roman"/>
                <w:szCs w:val="28"/>
              </w:rPr>
            </w:pPr>
          </w:p>
          <w:p w:rsidR="00403FC8" w:rsidRDefault="00403FC8" w:rsidP="00403FC8">
            <w:pPr>
              <w:spacing w:line="288" w:lineRule="auto"/>
              <w:ind w:firstLine="720"/>
              <w:jc w:val="both"/>
              <w:rPr>
                <w:rFonts w:cs="Times New Roman"/>
                <w:szCs w:val="28"/>
              </w:rPr>
            </w:pPr>
          </w:p>
          <w:p w:rsidR="00C50616" w:rsidRPr="0085095C" w:rsidRDefault="00C50616" w:rsidP="00403FC8">
            <w:pPr>
              <w:spacing w:line="288" w:lineRule="auto"/>
              <w:ind w:firstLine="720"/>
              <w:jc w:val="both"/>
              <w:rPr>
                <w:rFonts w:cs="Times New Roman"/>
                <w:szCs w:val="28"/>
              </w:rPr>
            </w:pPr>
          </w:p>
          <w:p w:rsidR="00403FC8" w:rsidRPr="0085095C" w:rsidRDefault="00403FC8" w:rsidP="00403FC8">
            <w:pPr>
              <w:spacing w:line="288" w:lineRule="auto"/>
              <w:ind w:firstLine="720"/>
              <w:jc w:val="both"/>
              <w:rPr>
                <w:rFonts w:cs="Times New Roman"/>
                <w:szCs w:val="28"/>
              </w:rPr>
            </w:pPr>
          </w:p>
          <w:p w:rsidR="00403FC8" w:rsidRPr="0085095C" w:rsidRDefault="00403FC8" w:rsidP="00403FC8">
            <w:pPr>
              <w:spacing w:line="288" w:lineRule="auto"/>
              <w:ind w:firstLine="720"/>
              <w:jc w:val="both"/>
              <w:rPr>
                <w:rFonts w:cs="Times New Roman"/>
                <w:szCs w:val="28"/>
              </w:rPr>
            </w:pPr>
            <w:r w:rsidRPr="0085095C">
              <w:rPr>
                <w:rFonts w:cs="Times New Roman"/>
                <w:szCs w:val="28"/>
              </w:rPr>
              <w:t xml:space="preserve">+ Chi nhánh tổ chức trọng tài nước ngoài tại Việt Nam là đơn vị phụ thuộc của tổ chức trọng tài nước ngoài, được thành lập và thực hiện hoạt động trọng tài tại Việt Nam theo quy định </w:t>
            </w:r>
            <w:r w:rsidRPr="0085095C">
              <w:rPr>
                <w:rFonts w:cs="Times New Roman"/>
                <w:strike/>
                <w:szCs w:val="28"/>
              </w:rPr>
              <w:t xml:space="preserve">của </w:t>
            </w:r>
            <w:r w:rsidRPr="0085095C">
              <w:rPr>
                <w:rFonts w:cs="Times New Roman"/>
                <w:szCs w:val="28"/>
              </w:rPr>
              <w:t>Luật Trọng tài thương mại.</w:t>
            </w:r>
          </w:p>
          <w:p w:rsidR="00403FC8" w:rsidRPr="0085095C" w:rsidRDefault="00403FC8" w:rsidP="00403FC8">
            <w:pPr>
              <w:spacing w:line="288" w:lineRule="auto"/>
              <w:ind w:firstLine="720"/>
              <w:jc w:val="both"/>
              <w:rPr>
                <w:rFonts w:cs="Times New Roman"/>
                <w:szCs w:val="28"/>
              </w:rPr>
            </w:pPr>
            <w:r w:rsidRPr="0085095C">
              <w:rPr>
                <w:rFonts w:cs="Times New Roman"/>
                <w:szCs w:val="28"/>
              </w:rPr>
              <w:t xml:space="preserve">+ Văn phòng đại diện tổ chức trọng tài nước ngoài tại Việt Nam là đơn vị phụ thuộc của tổ chức trọng tài nước ngoài được thành lập và tìm kiếm, thúc đẩy cơ hội hoạt động trọng tài tại Việt Nam theo quy định </w:t>
            </w:r>
            <w:r w:rsidRPr="0085095C">
              <w:rPr>
                <w:rFonts w:cs="Times New Roman"/>
                <w:strike/>
                <w:szCs w:val="28"/>
              </w:rPr>
              <w:t>của</w:t>
            </w:r>
            <w:r w:rsidRPr="0085095C">
              <w:rPr>
                <w:rFonts w:cs="Times New Roman"/>
                <w:szCs w:val="28"/>
              </w:rPr>
              <w:t xml:space="preserve"> Luật Trọng tài thương mại.</w:t>
            </w:r>
          </w:p>
          <w:p w:rsidR="00403FC8" w:rsidRDefault="00403FC8" w:rsidP="00403FC8">
            <w:pPr>
              <w:spacing w:line="288" w:lineRule="auto"/>
              <w:ind w:firstLine="720"/>
              <w:jc w:val="both"/>
              <w:rPr>
                <w:rFonts w:cs="Times New Roman"/>
                <w:strike/>
                <w:szCs w:val="28"/>
              </w:rPr>
            </w:pPr>
          </w:p>
          <w:p w:rsidR="00403FC8" w:rsidRDefault="00403FC8" w:rsidP="00403FC8">
            <w:pPr>
              <w:spacing w:line="288" w:lineRule="auto"/>
              <w:ind w:firstLine="720"/>
              <w:jc w:val="both"/>
              <w:rPr>
                <w:rFonts w:cs="Times New Roman"/>
                <w:strike/>
                <w:szCs w:val="28"/>
              </w:rPr>
            </w:pPr>
          </w:p>
          <w:p w:rsidR="00403FC8" w:rsidRDefault="00403FC8" w:rsidP="00403FC8">
            <w:pPr>
              <w:spacing w:line="288" w:lineRule="auto"/>
              <w:ind w:firstLine="720"/>
              <w:jc w:val="both"/>
              <w:rPr>
                <w:rFonts w:cs="Times New Roman"/>
                <w:strike/>
                <w:szCs w:val="28"/>
              </w:rPr>
            </w:pPr>
          </w:p>
          <w:p w:rsidR="00403FC8" w:rsidRDefault="00403FC8" w:rsidP="00403FC8">
            <w:pPr>
              <w:spacing w:line="288" w:lineRule="auto"/>
              <w:ind w:firstLine="720"/>
              <w:jc w:val="both"/>
              <w:rPr>
                <w:rFonts w:cs="Times New Roman"/>
                <w:strike/>
                <w:szCs w:val="28"/>
              </w:rPr>
            </w:pPr>
          </w:p>
          <w:p w:rsidR="00403FC8" w:rsidRDefault="00403FC8" w:rsidP="00403FC8">
            <w:pPr>
              <w:spacing w:line="288" w:lineRule="auto"/>
              <w:ind w:firstLine="720"/>
              <w:jc w:val="both"/>
              <w:rPr>
                <w:rFonts w:cs="Times New Roman"/>
                <w:strike/>
                <w:szCs w:val="28"/>
              </w:rPr>
            </w:pPr>
          </w:p>
          <w:p w:rsidR="00403FC8" w:rsidRDefault="00403FC8" w:rsidP="00403FC8">
            <w:pPr>
              <w:spacing w:line="288" w:lineRule="auto"/>
              <w:ind w:firstLine="720"/>
              <w:jc w:val="both"/>
              <w:rPr>
                <w:rFonts w:cs="Times New Roman"/>
                <w:strike/>
                <w:szCs w:val="28"/>
              </w:rPr>
            </w:pPr>
          </w:p>
          <w:p w:rsidR="00403FC8" w:rsidRDefault="00403FC8" w:rsidP="00403FC8">
            <w:pPr>
              <w:spacing w:line="288" w:lineRule="auto"/>
              <w:ind w:firstLine="720"/>
              <w:jc w:val="both"/>
              <w:rPr>
                <w:rFonts w:cs="Times New Roman"/>
                <w:strike/>
                <w:szCs w:val="28"/>
              </w:rPr>
            </w:pPr>
          </w:p>
          <w:p w:rsidR="00403FC8" w:rsidRDefault="00403FC8" w:rsidP="00403FC8">
            <w:pPr>
              <w:spacing w:line="288" w:lineRule="auto"/>
              <w:ind w:firstLine="720"/>
              <w:jc w:val="both"/>
              <w:rPr>
                <w:rFonts w:cs="Times New Roman"/>
                <w:strike/>
                <w:szCs w:val="28"/>
              </w:rPr>
            </w:pPr>
          </w:p>
          <w:p w:rsidR="00403FC8" w:rsidRPr="0085095C" w:rsidRDefault="00403FC8" w:rsidP="00403FC8">
            <w:pPr>
              <w:spacing w:line="288" w:lineRule="auto"/>
              <w:ind w:firstLine="720"/>
              <w:jc w:val="both"/>
              <w:rPr>
                <w:rFonts w:cs="Times New Roman"/>
                <w:strike/>
                <w:szCs w:val="28"/>
              </w:rPr>
            </w:pPr>
            <w:r w:rsidRPr="0085095C">
              <w:rPr>
                <w:rFonts w:cs="Times New Roman"/>
                <w:strike/>
                <w:szCs w:val="28"/>
              </w:rPr>
              <w:t>- Trọng tài viên là người có đủ tiêu chuẩn theo quy định tại Luật Trọng tài thương mại năm 2010.</w:t>
            </w:r>
          </w:p>
          <w:p w:rsidR="00403FC8" w:rsidRPr="0085095C" w:rsidRDefault="00403FC8" w:rsidP="00403FC8">
            <w:pPr>
              <w:spacing w:line="288" w:lineRule="auto"/>
              <w:ind w:firstLine="720"/>
              <w:jc w:val="both"/>
              <w:rPr>
                <w:rFonts w:cs="Times New Roman"/>
                <w:b/>
                <w:szCs w:val="28"/>
              </w:rPr>
            </w:pPr>
          </w:p>
          <w:p w:rsidR="00403FC8" w:rsidRPr="0085095C" w:rsidRDefault="00403FC8" w:rsidP="00403FC8">
            <w:pPr>
              <w:spacing w:line="288" w:lineRule="auto"/>
              <w:ind w:firstLine="720"/>
              <w:jc w:val="both"/>
              <w:rPr>
                <w:rFonts w:cs="Times New Roman"/>
                <w:b/>
                <w:szCs w:val="28"/>
              </w:rPr>
            </w:pPr>
          </w:p>
          <w:p w:rsidR="00403FC8" w:rsidRPr="0085095C" w:rsidRDefault="00403FC8" w:rsidP="00403FC8">
            <w:pPr>
              <w:spacing w:line="288" w:lineRule="auto"/>
              <w:ind w:firstLine="720"/>
              <w:jc w:val="both"/>
              <w:rPr>
                <w:rFonts w:cs="Times New Roman"/>
                <w:b/>
                <w:szCs w:val="28"/>
              </w:rPr>
            </w:pPr>
          </w:p>
          <w:p w:rsidR="00403FC8" w:rsidRPr="0085095C" w:rsidRDefault="00403FC8" w:rsidP="00403FC8">
            <w:pPr>
              <w:spacing w:line="288" w:lineRule="auto"/>
              <w:ind w:firstLine="720"/>
              <w:jc w:val="both"/>
              <w:rPr>
                <w:rFonts w:cs="Times New Roman"/>
                <w:szCs w:val="28"/>
              </w:rPr>
            </w:pPr>
            <w:r w:rsidRPr="0085095C">
              <w:rPr>
                <w:rFonts w:cs="Times New Roman"/>
                <w:b/>
                <w:szCs w:val="28"/>
              </w:rPr>
              <w:lastRenderedPageBreak/>
              <w:t>2. Phân tổ chủ yếu</w:t>
            </w:r>
          </w:p>
          <w:p w:rsidR="00403FC8" w:rsidRPr="0085095C" w:rsidRDefault="00403FC8" w:rsidP="00403FC8">
            <w:pPr>
              <w:spacing w:line="288" w:lineRule="auto"/>
              <w:ind w:firstLine="720"/>
              <w:jc w:val="both"/>
              <w:rPr>
                <w:rFonts w:cs="Times New Roman"/>
                <w:szCs w:val="28"/>
              </w:rPr>
            </w:pPr>
            <w:r w:rsidRPr="0085095C">
              <w:rPr>
                <w:rFonts w:cs="Times New Roman"/>
                <w:szCs w:val="28"/>
              </w:rPr>
              <w:t>- Loại hình tổ chức trọng tài (Trung tâm; Chi nhánh, Văn phòng đại diện tổ chức trọng tài nước ngoài tại Việt Nam);</w:t>
            </w:r>
          </w:p>
          <w:p w:rsidR="00403FC8" w:rsidRDefault="00403FC8" w:rsidP="00403FC8">
            <w:pPr>
              <w:spacing w:line="288" w:lineRule="auto"/>
              <w:ind w:firstLine="720"/>
              <w:jc w:val="both"/>
              <w:rPr>
                <w:rFonts w:cs="Times New Roman"/>
                <w:szCs w:val="28"/>
              </w:rPr>
            </w:pPr>
          </w:p>
          <w:p w:rsidR="00403FC8" w:rsidRPr="0085095C" w:rsidRDefault="00403FC8" w:rsidP="00403FC8">
            <w:pPr>
              <w:spacing w:line="288" w:lineRule="auto"/>
              <w:ind w:firstLine="720"/>
              <w:jc w:val="both"/>
              <w:rPr>
                <w:rFonts w:cs="Times New Roman"/>
                <w:szCs w:val="28"/>
              </w:rPr>
            </w:pPr>
            <w:r w:rsidRPr="0085095C">
              <w:rPr>
                <w:rFonts w:cs="Times New Roman"/>
                <w:szCs w:val="28"/>
              </w:rPr>
              <w:t>- Tỉnh/thành phố trực thuộc trung ương.</w:t>
            </w:r>
          </w:p>
          <w:p w:rsidR="00403FC8" w:rsidRPr="0085095C" w:rsidRDefault="00403FC8" w:rsidP="00403FC8">
            <w:pPr>
              <w:spacing w:line="288" w:lineRule="auto"/>
              <w:ind w:firstLine="720"/>
              <w:jc w:val="both"/>
              <w:rPr>
                <w:rFonts w:cs="Times New Roman"/>
                <w:szCs w:val="28"/>
              </w:rPr>
            </w:pPr>
            <w:r w:rsidRPr="0085095C">
              <w:rPr>
                <w:rFonts w:cs="Times New Roman"/>
                <w:b/>
                <w:szCs w:val="28"/>
              </w:rPr>
              <w:t xml:space="preserve">3. Kỳ công bố: </w:t>
            </w:r>
            <w:r w:rsidRPr="00403FC8">
              <w:rPr>
                <w:rFonts w:cs="Times New Roman"/>
                <w:i/>
                <w:szCs w:val="28"/>
              </w:rPr>
              <w:t>N</w:t>
            </w:r>
            <w:r w:rsidRPr="0085095C">
              <w:rPr>
                <w:rFonts w:cs="Times New Roman"/>
                <w:szCs w:val="28"/>
              </w:rPr>
              <w:t>ăm.</w:t>
            </w:r>
          </w:p>
          <w:p w:rsidR="00403FC8" w:rsidRPr="0085095C" w:rsidRDefault="00403FC8" w:rsidP="00403FC8">
            <w:pPr>
              <w:spacing w:line="288" w:lineRule="auto"/>
              <w:ind w:firstLine="720"/>
              <w:jc w:val="both"/>
              <w:rPr>
                <w:rFonts w:cs="Times New Roman"/>
                <w:szCs w:val="28"/>
              </w:rPr>
            </w:pPr>
            <w:r w:rsidRPr="0085095C">
              <w:rPr>
                <w:rFonts w:cs="Times New Roman"/>
                <w:b/>
                <w:szCs w:val="28"/>
              </w:rPr>
              <w:t xml:space="preserve">4. Nguồn số liệu: </w:t>
            </w:r>
            <w:r w:rsidRPr="00403FC8">
              <w:rPr>
                <w:rFonts w:cs="Times New Roman"/>
                <w:i/>
                <w:szCs w:val="28"/>
              </w:rPr>
              <w:t>C</w:t>
            </w:r>
            <w:r w:rsidRPr="0085095C">
              <w:rPr>
                <w:rFonts w:cs="Times New Roman"/>
                <w:szCs w:val="28"/>
              </w:rPr>
              <w:t>hế độ báo cáo thống kê ngành Tư pháp.</w:t>
            </w:r>
          </w:p>
          <w:p w:rsidR="00403FC8" w:rsidRPr="0085095C" w:rsidRDefault="00403FC8" w:rsidP="00403FC8">
            <w:pPr>
              <w:spacing w:line="288" w:lineRule="auto"/>
              <w:ind w:firstLine="720"/>
              <w:jc w:val="both"/>
              <w:rPr>
                <w:rFonts w:cs="Times New Roman"/>
                <w:szCs w:val="28"/>
              </w:rPr>
            </w:pPr>
            <w:r w:rsidRPr="0085095C">
              <w:rPr>
                <w:rFonts w:cs="Times New Roman"/>
                <w:b/>
                <w:szCs w:val="28"/>
              </w:rPr>
              <w:t>5. Đơn vị (thuộc Bộ Tư pháp) chịu trách nhiệm thu thập, tổng hợp</w:t>
            </w:r>
          </w:p>
          <w:p w:rsidR="00403FC8" w:rsidRPr="0085095C" w:rsidRDefault="00403FC8" w:rsidP="00403FC8">
            <w:pPr>
              <w:spacing w:line="288" w:lineRule="auto"/>
              <w:ind w:firstLine="720"/>
              <w:jc w:val="both"/>
              <w:rPr>
                <w:rFonts w:cs="Times New Roman"/>
                <w:szCs w:val="28"/>
              </w:rPr>
            </w:pPr>
            <w:r w:rsidRPr="0085095C">
              <w:rPr>
                <w:rFonts w:cs="Times New Roman"/>
                <w:szCs w:val="28"/>
              </w:rPr>
              <w:t>Chủ trì: Cục Kế hoạch - Tài chính;</w:t>
            </w:r>
          </w:p>
          <w:p w:rsidR="00403FC8" w:rsidRPr="0085095C" w:rsidRDefault="00403FC8" w:rsidP="00403FC8">
            <w:pPr>
              <w:spacing w:line="288" w:lineRule="auto"/>
              <w:ind w:firstLine="720"/>
              <w:jc w:val="both"/>
              <w:rPr>
                <w:rFonts w:cs="Times New Roman"/>
                <w:b/>
                <w:szCs w:val="28"/>
              </w:rPr>
            </w:pPr>
            <w:r w:rsidRPr="0085095C">
              <w:rPr>
                <w:rFonts w:cs="Times New Roman"/>
                <w:szCs w:val="28"/>
              </w:rPr>
              <w:t>Phối hợp: Cục Bổ trợ tư pháp.</w:t>
            </w:r>
          </w:p>
        </w:tc>
        <w:tc>
          <w:tcPr>
            <w:tcW w:w="7282" w:type="dxa"/>
            <w:gridSpan w:val="2"/>
          </w:tcPr>
          <w:p w:rsidR="00403FC8" w:rsidRPr="0085095C" w:rsidRDefault="00403FC8" w:rsidP="00403FC8">
            <w:pPr>
              <w:spacing w:line="288" w:lineRule="auto"/>
              <w:ind w:firstLine="720"/>
              <w:jc w:val="both"/>
              <w:rPr>
                <w:rFonts w:cs="Times New Roman"/>
                <w:szCs w:val="28"/>
              </w:rPr>
            </w:pPr>
            <w:r w:rsidRPr="0085095C">
              <w:rPr>
                <w:rFonts w:cs="Times New Roman"/>
                <w:b/>
                <w:szCs w:val="28"/>
              </w:rPr>
              <w:lastRenderedPageBreak/>
              <w:t>1201. Số tổ chức trọng tài; Số trọng tài viên</w:t>
            </w:r>
          </w:p>
          <w:p w:rsidR="00403FC8" w:rsidRPr="0085095C" w:rsidRDefault="00403FC8" w:rsidP="00403FC8">
            <w:pPr>
              <w:spacing w:line="288" w:lineRule="auto"/>
              <w:ind w:firstLine="720"/>
              <w:jc w:val="both"/>
              <w:rPr>
                <w:rFonts w:cs="Times New Roman"/>
                <w:szCs w:val="28"/>
              </w:rPr>
            </w:pPr>
            <w:r w:rsidRPr="0085095C">
              <w:rPr>
                <w:rFonts w:cs="Times New Roman"/>
                <w:b/>
                <w:szCs w:val="28"/>
              </w:rPr>
              <w:t>1. Khái niệm</w:t>
            </w:r>
            <w:r w:rsidRPr="0085095C">
              <w:rPr>
                <w:rFonts w:cs="Times New Roman"/>
                <w:b/>
                <w:i/>
                <w:szCs w:val="28"/>
              </w:rPr>
              <w:t>, phương pháp tính</w:t>
            </w:r>
          </w:p>
          <w:p w:rsidR="00403FC8" w:rsidRPr="0085095C" w:rsidRDefault="00403FC8" w:rsidP="00403FC8">
            <w:pPr>
              <w:spacing w:line="288" w:lineRule="auto"/>
              <w:ind w:firstLine="720"/>
              <w:jc w:val="both"/>
              <w:rPr>
                <w:rFonts w:cs="Times New Roman"/>
                <w:szCs w:val="28"/>
              </w:rPr>
            </w:pPr>
            <w:r w:rsidRPr="0085095C">
              <w:rPr>
                <w:rFonts w:cs="Times New Roman"/>
                <w:szCs w:val="28"/>
              </w:rPr>
              <w:t>- Tổ chức trọng tài bao gồm các Trung tâm trọng tài, các Chi nhánh/Văn phòng đại diện tổ chức trọng tài nước ngoài tại Việt Nam.</w:t>
            </w:r>
          </w:p>
          <w:p w:rsidR="00403FC8" w:rsidRPr="0085095C" w:rsidRDefault="00403FC8" w:rsidP="00403FC8">
            <w:pPr>
              <w:spacing w:line="288" w:lineRule="auto"/>
              <w:ind w:firstLine="720"/>
              <w:jc w:val="both"/>
              <w:rPr>
                <w:rFonts w:cs="Times New Roman"/>
                <w:i/>
                <w:szCs w:val="28"/>
              </w:rPr>
            </w:pPr>
            <w:r w:rsidRPr="0085095C">
              <w:rPr>
                <w:rFonts w:cs="Times New Roman"/>
                <w:szCs w:val="28"/>
              </w:rPr>
              <w:t xml:space="preserve">+ Trung tâm trọng tài </w:t>
            </w:r>
            <w:r w:rsidRPr="0085095C">
              <w:rPr>
                <w:rFonts w:cs="Times New Roman"/>
                <w:i/>
                <w:szCs w:val="28"/>
              </w:rPr>
              <w:t>được Bộ trưởng Bộ Tư pháp cấp Giấy phép thành lập và phải đăng ký</w:t>
            </w:r>
            <w:r w:rsidRPr="0085095C">
              <w:rPr>
                <w:rFonts w:cs="Times New Roman"/>
                <w:szCs w:val="28"/>
              </w:rPr>
              <w:t xml:space="preserve"> hoạt động </w:t>
            </w:r>
            <w:r w:rsidRPr="0085095C">
              <w:rPr>
                <w:rFonts w:cs="Times New Roman"/>
                <w:i/>
                <w:szCs w:val="28"/>
              </w:rPr>
              <w:t>tại Sở Tư pháp tỉnh, thành phố trực thuộc trung ương nơi Trung tâm trọng tài đặt trụ sở theo quy định tại Điều 24, 25 Luật</w:t>
            </w:r>
            <w:r w:rsidRPr="0085095C">
              <w:rPr>
                <w:rFonts w:cs="Times New Roman"/>
                <w:szCs w:val="28"/>
              </w:rPr>
              <w:t xml:space="preserve"> Trọng tài </w:t>
            </w:r>
            <w:r w:rsidRPr="0085095C">
              <w:rPr>
                <w:rFonts w:cs="Times New Roman"/>
                <w:i/>
                <w:szCs w:val="28"/>
              </w:rPr>
              <w:t xml:space="preserve">thương mại và Điều 8 </w:t>
            </w:r>
            <w:r w:rsidRPr="0085095C">
              <w:rPr>
                <w:rFonts w:cs="Times New Roman"/>
                <w:i/>
                <w:iCs/>
                <w:szCs w:val="28"/>
              </w:rPr>
              <w:t>Nghị định số 63/2011/NĐ-CP ngày 28</w:t>
            </w:r>
            <w:r w:rsidRPr="0085095C">
              <w:rPr>
                <w:rFonts w:cs="Times New Roman"/>
                <w:i/>
                <w:iCs/>
                <w:szCs w:val="28"/>
                <w:lang w:val="vi-VN"/>
              </w:rPr>
              <w:t>/</w:t>
            </w:r>
            <w:r w:rsidRPr="0085095C">
              <w:rPr>
                <w:rFonts w:cs="Times New Roman"/>
                <w:i/>
                <w:iCs/>
                <w:szCs w:val="28"/>
              </w:rPr>
              <w:t>7</w:t>
            </w:r>
            <w:r w:rsidRPr="0085095C">
              <w:rPr>
                <w:rFonts w:cs="Times New Roman"/>
                <w:i/>
                <w:iCs/>
                <w:szCs w:val="28"/>
                <w:lang w:val="vi-VN"/>
              </w:rPr>
              <w:t>/</w:t>
            </w:r>
            <w:r w:rsidRPr="0085095C">
              <w:rPr>
                <w:rFonts w:cs="Times New Roman"/>
                <w:i/>
                <w:iCs/>
                <w:szCs w:val="28"/>
              </w:rPr>
              <w:t>2011 của Chính phủ quy định chi tiết và hướng dẫn thi hành một số điều của Luật trọng tài thương mại.</w:t>
            </w:r>
          </w:p>
          <w:p w:rsidR="00403FC8" w:rsidRPr="0085095C" w:rsidRDefault="00403FC8" w:rsidP="00403FC8">
            <w:pPr>
              <w:spacing w:line="288" w:lineRule="auto"/>
              <w:ind w:firstLine="720"/>
              <w:jc w:val="both"/>
              <w:rPr>
                <w:rFonts w:cs="Times New Roman"/>
                <w:i/>
                <w:szCs w:val="28"/>
              </w:rPr>
            </w:pPr>
            <w:r w:rsidRPr="0085095C">
              <w:rPr>
                <w:rFonts w:cs="Times New Roman"/>
                <w:bCs/>
                <w:i/>
                <w:szCs w:val="28"/>
              </w:rPr>
              <w:t xml:space="preserve">Chi nhánh của Trung tâm trọng tài </w:t>
            </w:r>
            <w:r w:rsidRPr="0085095C">
              <w:rPr>
                <w:rFonts w:cs="Times New Roman"/>
                <w:i/>
                <w:szCs w:val="28"/>
              </w:rPr>
              <w:t xml:space="preserve">là đơn vị phụ thuộc của Trung tâm trọng tài; chi nhánh đăng ký hoạt động tại Sở Tư pháp nơi đặt chi nhánh theo quy định tại Điều 9, 10 </w:t>
            </w:r>
            <w:r w:rsidRPr="0085095C">
              <w:rPr>
                <w:rFonts w:cs="Times New Roman"/>
                <w:i/>
                <w:iCs/>
                <w:szCs w:val="28"/>
              </w:rPr>
              <w:t>Nghị định số 63/2011/NĐ-CP ngày 28</w:t>
            </w:r>
            <w:r w:rsidRPr="0085095C">
              <w:rPr>
                <w:rFonts w:cs="Times New Roman"/>
                <w:i/>
                <w:iCs/>
                <w:szCs w:val="28"/>
                <w:lang w:val="vi-VN"/>
              </w:rPr>
              <w:t>/</w:t>
            </w:r>
            <w:r w:rsidRPr="0085095C">
              <w:rPr>
                <w:rFonts w:cs="Times New Roman"/>
                <w:i/>
                <w:iCs/>
                <w:szCs w:val="28"/>
              </w:rPr>
              <w:t>7</w:t>
            </w:r>
            <w:r w:rsidRPr="0085095C">
              <w:rPr>
                <w:rFonts w:cs="Times New Roman"/>
                <w:i/>
                <w:iCs/>
                <w:szCs w:val="28"/>
                <w:lang w:val="vi-VN"/>
              </w:rPr>
              <w:t>/</w:t>
            </w:r>
            <w:r w:rsidRPr="0085095C">
              <w:rPr>
                <w:rFonts w:cs="Times New Roman"/>
                <w:i/>
                <w:iCs/>
                <w:szCs w:val="28"/>
              </w:rPr>
              <w:t xml:space="preserve">2011 của Chính phủ quy </w:t>
            </w:r>
            <w:r w:rsidRPr="0085095C">
              <w:rPr>
                <w:rFonts w:cs="Times New Roman"/>
                <w:i/>
                <w:iCs/>
                <w:szCs w:val="28"/>
              </w:rPr>
              <w:lastRenderedPageBreak/>
              <w:t>định chi tiết và hướng dẫn thi hành một số điều của Luật trọng tài thương mại.</w:t>
            </w:r>
          </w:p>
          <w:p w:rsidR="00403FC8" w:rsidRPr="0085095C" w:rsidRDefault="00403FC8" w:rsidP="00403FC8">
            <w:pPr>
              <w:spacing w:line="288" w:lineRule="auto"/>
              <w:ind w:firstLine="720"/>
              <w:jc w:val="both"/>
              <w:rPr>
                <w:rFonts w:cs="Times New Roman"/>
                <w:szCs w:val="28"/>
              </w:rPr>
            </w:pPr>
            <w:r w:rsidRPr="0085095C">
              <w:rPr>
                <w:rFonts w:cs="Times New Roman"/>
                <w:szCs w:val="28"/>
              </w:rPr>
              <w:t xml:space="preserve">+ Chi nhánh tổ chức trọng tài nước ngoài tại Việt Nam là đơn vị phụ thuộc của tổ chức trọng tài nước ngoài, được thành lập và thực hiện hoạt động trọng tài tại Việt Nam theo quy định </w:t>
            </w:r>
            <w:r w:rsidRPr="0085095C">
              <w:rPr>
                <w:rFonts w:cs="Times New Roman"/>
                <w:i/>
                <w:szCs w:val="28"/>
              </w:rPr>
              <w:t>tại Điều 75</w:t>
            </w:r>
            <w:r w:rsidRPr="0085095C">
              <w:rPr>
                <w:rFonts w:cs="Times New Roman"/>
                <w:szCs w:val="28"/>
              </w:rPr>
              <w:t xml:space="preserve"> Luật Trọng tài thương mại.</w:t>
            </w:r>
          </w:p>
          <w:p w:rsidR="00403FC8" w:rsidRPr="0085095C" w:rsidRDefault="00403FC8" w:rsidP="00403FC8">
            <w:pPr>
              <w:spacing w:line="288" w:lineRule="auto"/>
              <w:ind w:firstLine="720"/>
              <w:jc w:val="both"/>
              <w:rPr>
                <w:rFonts w:cs="Times New Roman"/>
                <w:spacing w:val="-4"/>
                <w:szCs w:val="28"/>
              </w:rPr>
            </w:pPr>
            <w:r w:rsidRPr="0085095C">
              <w:rPr>
                <w:rFonts w:cs="Times New Roman"/>
                <w:spacing w:val="-4"/>
                <w:szCs w:val="28"/>
              </w:rPr>
              <w:t xml:space="preserve">+ Văn phòng đại diện tổ chức trọng tài nước ngoài tại Việt Nam là đơn vị phụ thuộc của tổ chức trọng tài nước ngoài được thành lập và tìm kiếm, thúc đẩy cơ hội hoạt động trọng tài tại Việt Nam theo quy định </w:t>
            </w:r>
            <w:r w:rsidRPr="0085095C">
              <w:rPr>
                <w:rFonts w:cs="Times New Roman"/>
                <w:i/>
                <w:szCs w:val="28"/>
              </w:rPr>
              <w:t>tại Điều 77</w:t>
            </w:r>
            <w:r w:rsidRPr="0085095C">
              <w:rPr>
                <w:rFonts w:cs="Times New Roman"/>
                <w:szCs w:val="28"/>
              </w:rPr>
              <w:t xml:space="preserve"> </w:t>
            </w:r>
            <w:r w:rsidRPr="0085095C">
              <w:rPr>
                <w:rFonts w:cs="Times New Roman"/>
                <w:spacing w:val="-4"/>
                <w:szCs w:val="28"/>
              </w:rPr>
              <w:t>Luật Trọng tài thương mại.</w:t>
            </w:r>
          </w:p>
          <w:p w:rsidR="00403FC8" w:rsidRPr="0085095C" w:rsidRDefault="00403FC8" w:rsidP="00403FC8">
            <w:pPr>
              <w:spacing w:line="288" w:lineRule="auto"/>
              <w:ind w:firstLine="720"/>
              <w:jc w:val="both"/>
              <w:rPr>
                <w:rFonts w:cs="Times New Roman"/>
                <w:i/>
                <w:iCs/>
                <w:szCs w:val="28"/>
              </w:rPr>
            </w:pPr>
            <w:r w:rsidRPr="0085095C">
              <w:rPr>
                <w:rFonts w:cs="Times New Roman"/>
                <w:i/>
                <w:szCs w:val="28"/>
              </w:rPr>
              <w:t xml:space="preserve">Chi nhánh của Tổ chức trọng tài nước ngoài tại Việt Nam do Bộ Tư pháp cấp giấy phép thành lập và đăng ký hoạt động tại Sở Tư pháp theo quy định tại Điều 21, Điều 22 </w:t>
            </w:r>
            <w:r w:rsidRPr="0085095C">
              <w:rPr>
                <w:rFonts w:cs="Times New Roman"/>
                <w:i/>
                <w:iCs/>
                <w:szCs w:val="28"/>
              </w:rPr>
              <w:t>Nghị định số 63/2011/NĐ-CP.</w:t>
            </w:r>
          </w:p>
          <w:p w:rsidR="00403FC8" w:rsidRPr="0085095C" w:rsidRDefault="00403FC8" w:rsidP="00403FC8">
            <w:pPr>
              <w:spacing w:line="288" w:lineRule="auto"/>
              <w:ind w:firstLine="720"/>
              <w:jc w:val="both"/>
              <w:rPr>
                <w:rFonts w:cs="Times New Roman"/>
                <w:i/>
                <w:szCs w:val="28"/>
              </w:rPr>
            </w:pPr>
            <w:r w:rsidRPr="0085095C">
              <w:rPr>
                <w:rFonts w:cs="Times New Roman"/>
                <w:i/>
                <w:szCs w:val="28"/>
              </w:rPr>
              <w:t xml:space="preserve">Văn phòng đại diện của Tổ chức trọng tài nước ngoài tại Việt Nam do Bộ Tư pháp cấp giấy phép thành lập và thông báo hoạt động cho Sở Tư pháp theo quy định tại Điều 21, Điều 22 </w:t>
            </w:r>
            <w:r w:rsidRPr="0085095C">
              <w:rPr>
                <w:rFonts w:cs="Times New Roman"/>
                <w:i/>
                <w:iCs/>
                <w:szCs w:val="28"/>
              </w:rPr>
              <w:t>Nghị định số 63/2011/NĐ-CP.</w:t>
            </w:r>
          </w:p>
          <w:p w:rsidR="00403FC8" w:rsidRPr="0085095C" w:rsidRDefault="00403FC8" w:rsidP="00403FC8">
            <w:pPr>
              <w:spacing w:line="288" w:lineRule="auto"/>
              <w:ind w:firstLine="720"/>
              <w:jc w:val="both"/>
              <w:rPr>
                <w:rFonts w:cs="Times New Roman"/>
                <w:i/>
                <w:szCs w:val="28"/>
              </w:rPr>
            </w:pPr>
            <w:r w:rsidRPr="0085095C">
              <w:rPr>
                <w:rFonts w:cs="Times New Roman"/>
                <w:i/>
                <w:szCs w:val="28"/>
              </w:rPr>
              <w:t>- Khái niệm “trọng tài viên” được quy định tại khoản 5 Điều 3 Luật Trọng tài thương mại, cụ thể: là người được các bên lựa chọn hoặc được Trung tâm trọng tài hoặc Tòa án chỉ định để giải quyết tranh chấp theo quy định của Luật Trọng tài thương mại.</w:t>
            </w:r>
          </w:p>
          <w:p w:rsidR="00403FC8" w:rsidRPr="0085095C" w:rsidRDefault="00403FC8" w:rsidP="00403FC8">
            <w:pPr>
              <w:spacing w:line="288" w:lineRule="auto"/>
              <w:ind w:firstLine="720"/>
              <w:jc w:val="both"/>
              <w:rPr>
                <w:rFonts w:cs="Times New Roman"/>
                <w:szCs w:val="28"/>
              </w:rPr>
            </w:pPr>
            <w:r w:rsidRPr="0085095C">
              <w:rPr>
                <w:rFonts w:cs="Times New Roman"/>
                <w:b/>
                <w:szCs w:val="28"/>
              </w:rPr>
              <w:lastRenderedPageBreak/>
              <w:t>2. Phân tổ chủ yếu</w:t>
            </w:r>
          </w:p>
          <w:p w:rsidR="00403FC8" w:rsidRPr="0085095C" w:rsidRDefault="00403FC8" w:rsidP="00403FC8">
            <w:pPr>
              <w:spacing w:line="288" w:lineRule="auto"/>
              <w:ind w:firstLine="720"/>
              <w:jc w:val="both"/>
              <w:rPr>
                <w:rFonts w:cs="Times New Roman"/>
                <w:szCs w:val="28"/>
              </w:rPr>
            </w:pPr>
            <w:r w:rsidRPr="0085095C">
              <w:rPr>
                <w:rFonts w:cs="Times New Roman"/>
                <w:szCs w:val="28"/>
              </w:rPr>
              <w:t xml:space="preserve">- Loại hình tổ chức trọng tài (Trung tâm </w:t>
            </w:r>
            <w:r w:rsidRPr="0085095C">
              <w:rPr>
                <w:rFonts w:cs="Times New Roman"/>
                <w:i/>
                <w:szCs w:val="28"/>
              </w:rPr>
              <w:t>trọng tài</w:t>
            </w:r>
            <w:r w:rsidRPr="0085095C">
              <w:rPr>
                <w:rFonts w:cs="Times New Roman"/>
                <w:szCs w:val="28"/>
              </w:rPr>
              <w:t>; Chi nhánh, Văn phòng đại diện tổ chức trọng tài nước ngoài tại Việt Nam);</w:t>
            </w:r>
          </w:p>
          <w:p w:rsidR="00403FC8" w:rsidRPr="0085095C" w:rsidRDefault="00403FC8" w:rsidP="00403FC8">
            <w:pPr>
              <w:spacing w:line="288" w:lineRule="auto"/>
              <w:ind w:firstLine="720"/>
              <w:jc w:val="both"/>
              <w:rPr>
                <w:rFonts w:cs="Times New Roman"/>
                <w:szCs w:val="28"/>
              </w:rPr>
            </w:pPr>
            <w:r w:rsidRPr="0085095C">
              <w:rPr>
                <w:rFonts w:cs="Times New Roman"/>
                <w:szCs w:val="28"/>
              </w:rPr>
              <w:t>- Tỉnh/thành phố trực thuộc trung ương.</w:t>
            </w:r>
          </w:p>
          <w:p w:rsidR="00403FC8" w:rsidRPr="0085095C" w:rsidRDefault="00403FC8" w:rsidP="00403FC8">
            <w:pPr>
              <w:spacing w:line="288" w:lineRule="auto"/>
              <w:ind w:firstLine="720"/>
              <w:jc w:val="both"/>
              <w:rPr>
                <w:rFonts w:cs="Times New Roman"/>
                <w:szCs w:val="28"/>
              </w:rPr>
            </w:pPr>
            <w:r w:rsidRPr="0085095C">
              <w:rPr>
                <w:rFonts w:cs="Times New Roman"/>
                <w:b/>
                <w:szCs w:val="28"/>
              </w:rPr>
              <w:t xml:space="preserve">3. Kỳ công bố: </w:t>
            </w:r>
            <w:r w:rsidRPr="00403FC8">
              <w:rPr>
                <w:rFonts w:cs="Times New Roman"/>
                <w:i/>
                <w:szCs w:val="28"/>
              </w:rPr>
              <w:t>n</w:t>
            </w:r>
            <w:r w:rsidRPr="0085095C">
              <w:rPr>
                <w:rFonts w:cs="Times New Roman"/>
                <w:szCs w:val="28"/>
              </w:rPr>
              <w:t>ăm.</w:t>
            </w:r>
          </w:p>
          <w:p w:rsidR="00403FC8" w:rsidRPr="0085095C" w:rsidRDefault="00403FC8" w:rsidP="00403FC8">
            <w:pPr>
              <w:spacing w:line="288" w:lineRule="auto"/>
              <w:ind w:firstLine="720"/>
              <w:jc w:val="both"/>
              <w:rPr>
                <w:rFonts w:cs="Times New Roman"/>
                <w:szCs w:val="28"/>
              </w:rPr>
            </w:pPr>
            <w:r w:rsidRPr="0085095C">
              <w:rPr>
                <w:rFonts w:cs="Times New Roman"/>
                <w:b/>
                <w:szCs w:val="28"/>
              </w:rPr>
              <w:t xml:space="preserve">4. Nguồn số liệu: </w:t>
            </w:r>
            <w:r w:rsidRPr="00403FC8">
              <w:rPr>
                <w:rFonts w:cs="Times New Roman"/>
                <w:i/>
                <w:szCs w:val="28"/>
              </w:rPr>
              <w:t>c</w:t>
            </w:r>
            <w:r w:rsidRPr="0085095C">
              <w:rPr>
                <w:rFonts w:cs="Times New Roman"/>
                <w:szCs w:val="28"/>
              </w:rPr>
              <w:t>hế độ báo cáo thống kê ngành Tư pháp.</w:t>
            </w:r>
          </w:p>
          <w:p w:rsidR="00403FC8" w:rsidRPr="0085095C" w:rsidRDefault="00403FC8" w:rsidP="00403FC8">
            <w:pPr>
              <w:spacing w:line="288" w:lineRule="auto"/>
              <w:ind w:firstLine="720"/>
              <w:jc w:val="both"/>
              <w:rPr>
                <w:rFonts w:cs="Times New Roman"/>
                <w:szCs w:val="28"/>
              </w:rPr>
            </w:pPr>
            <w:r w:rsidRPr="0085095C">
              <w:rPr>
                <w:rFonts w:cs="Times New Roman"/>
                <w:b/>
                <w:szCs w:val="28"/>
              </w:rPr>
              <w:t>5. Đơn vị (thuộc Bộ Tư pháp) chịu trách nhiệm thu thập, tổng hợp</w:t>
            </w:r>
          </w:p>
          <w:p w:rsidR="00403FC8" w:rsidRPr="0085095C" w:rsidRDefault="00403FC8" w:rsidP="00403FC8">
            <w:pPr>
              <w:spacing w:line="288" w:lineRule="auto"/>
              <w:ind w:firstLine="720"/>
              <w:jc w:val="both"/>
              <w:rPr>
                <w:rFonts w:cs="Times New Roman"/>
                <w:szCs w:val="28"/>
              </w:rPr>
            </w:pPr>
            <w:r w:rsidRPr="0085095C">
              <w:rPr>
                <w:rFonts w:cs="Times New Roman"/>
                <w:szCs w:val="28"/>
              </w:rPr>
              <w:t>Chủ trì: Cục Kế hoạch - Tài chính;</w:t>
            </w:r>
          </w:p>
          <w:p w:rsidR="00403FC8" w:rsidRPr="0085095C" w:rsidRDefault="00403FC8" w:rsidP="00403FC8">
            <w:pPr>
              <w:spacing w:line="288" w:lineRule="auto"/>
              <w:ind w:firstLine="720"/>
              <w:jc w:val="both"/>
              <w:rPr>
                <w:rFonts w:cs="Times New Roman"/>
                <w:b/>
                <w:spacing w:val="-4"/>
                <w:szCs w:val="28"/>
              </w:rPr>
            </w:pPr>
            <w:r w:rsidRPr="0085095C">
              <w:rPr>
                <w:rFonts w:cs="Times New Roman"/>
                <w:szCs w:val="28"/>
              </w:rPr>
              <w:t>Phối hợp: Cục Bổ trợ tư pháp.</w:t>
            </w:r>
          </w:p>
        </w:tc>
      </w:tr>
      <w:tr w:rsidR="00403FC8" w:rsidTr="00CA75EB">
        <w:tc>
          <w:tcPr>
            <w:tcW w:w="7283" w:type="dxa"/>
            <w:gridSpan w:val="2"/>
          </w:tcPr>
          <w:p w:rsidR="00403FC8" w:rsidRPr="0085095C" w:rsidRDefault="00403FC8" w:rsidP="00403FC8">
            <w:pPr>
              <w:spacing w:line="288" w:lineRule="auto"/>
              <w:ind w:firstLine="720"/>
              <w:jc w:val="both"/>
              <w:rPr>
                <w:rFonts w:cs="Times New Roman"/>
                <w:szCs w:val="28"/>
              </w:rPr>
            </w:pPr>
            <w:r w:rsidRPr="0085095C">
              <w:rPr>
                <w:rFonts w:cs="Times New Roman"/>
                <w:b/>
                <w:szCs w:val="28"/>
              </w:rPr>
              <w:lastRenderedPageBreak/>
              <w:t xml:space="preserve">1202. </w:t>
            </w:r>
            <w:r w:rsidRPr="0085095C">
              <w:rPr>
                <w:rFonts w:cs="Times New Roman"/>
                <w:b/>
                <w:strike/>
                <w:szCs w:val="28"/>
              </w:rPr>
              <w:t>Vụ việc</w:t>
            </w:r>
            <w:r w:rsidRPr="0085095C">
              <w:rPr>
                <w:rFonts w:cs="Times New Roman"/>
                <w:b/>
                <w:szCs w:val="28"/>
              </w:rPr>
              <w:t xml:space="preserve"> giải quyết tranh chấp bằng trọng tài</w:t>
            </w:r>
          </w:p>
          <w:p w:rsidR="00403FC8" w:rsidRPr="0085095C" w:rsidRDefault="00403FC8" w:rsidP="00403FC8">
            <w:pPr>
              <w:spacing w:line="288" w:lineRule="auto"/>
              <w:ind w:firstLine="720"/>
              <w:jc w:val="both"/>
              <w:rPr>
                <w:rFonts w:cs="Times New Roman"/>
                <w:szCs w:val="28"/>
              </w:rPr>
            </w:pPr>
            <w:r w:rsidRPr="0085095C">
              <w:rPr>
                <w:rFonts w:cs="Times New Roman"/>
                <w:b/>
                <w:szCs w:val="28"/>
              </w:rPr>
              <w:t>1. Khái niệm</w:t>
            </w:r>
          </w:p>
          <w:p w:rsidR="00403FC8" w:rsidRPr="0085095C" w:rsidRDefault="00403FC8" w:rsidP="00403FC8">
            <w:pPr>
              <w:spacing w:line="288" w:lineRule="auto"/>
              <w:ind w:firstLine="720"/>
              <w:jc w:val="both"/>
              <w:rPr>
                <w:rFonts w:cs="Times New Roman"/>
                <w:szCs w:val="28"/>
              </w:rPr>
            </w:pPr>
            <w:r w:rsidRPr="0085095C">
              <w:rPr>
                <w:rFonts w:cs="Times New Roman"/>
                <w:szCs w:val="28"/>
              </w:rPr>
              <w:t>- Số vụ việc đã tiếp nhận là số vụ việc mà Trung tâm trọng tài/Chi nhánh của tổ chức trọng tài nước ngoài tại Việt Nam đã được các bên lựa chọn để giải quyết tranh chấp.</w:t>
            </w:r>
          </w:p>
          <w:p w:rsidR="00403FC8" w:rsidRPr="0085095C" w:rsidRDefault="00403FC8" w:rsidP="00403FC8">
            <w:pPr>
              <w:spacing w:line="288" w:lineRule="auto"/>
              <w:ind w:firstLine="720"/>
              <w:jc w:val="both"/>
              <w:rPr>
                <w:rFonts w:cs="Times New Roman"/>
                <w:szCs w:val="28"/>
              </w:rPr>
            </w:pPr>
            <w:r w:rsidRPr="0085095C">
              <w:rPr>
                <w:rFonts w:cs="Times New Roman"/>
                <w:szCs w:val="28"/>
              </w:rPr>
              <w:t xml:space="preserve">- Số vụ việc đã hòa giải thành là số vụ việc </w:t>
            </w:r>
            <w:r w:rsidRPr="0085095C">
              <w:rPr>
                <w:rFonts w:cs="Times New Roman"/>
                <w:strike/>
                <w:szCs w:val="28"/>
              </w:rPr>
              <w:t>đã có</w:t>
            </w:r>
            <w:r w:rsidRPr="0085095C">
              <w:rPr>
                <w:rFonts w:cs="Times New Roman"/>
                <w:szCs w:val="28"/>
              </w:rPr>
              <w:t xml:space="preserve"> quyết </w:t>
            </w:r>
            <w:r w:rsidRPr="0085095C">
              <w:rPr>
                <w:rFonts w:cs="Times New Roman"/>
                <w:strike/>
                <w:szCs w:val="28"/>
              </w:rPr>
              <w:t>định hòa</w:t>
            </w:r>
            <w:r w:rsidRPr="0085095C">
              <w:rPr>
                <w:rFonts w:cs="Times New Roman"/>
                <w:szCs w:val="28"/>
              </w:rPr>
              <w:t xml:space="preserve"> giải thành </w:t>
            </w:r>
            <w:r w:rsidRPr="0085095C">
              <w:rPr>
                <w:rFonts w:cs="Times New Roman"/>
                <w:strike/>
                <w:szCs w:val="28"/>
              </w:rPr>
              <w:t>trong quá trình tố tụng trọng tài</w:t>
            </w:r>
            <w:r w:rsidRPr="0085095C">
              <w:rPr>
                <w:rFonts w:cs="Times New Roman"/>
                <w:szCs w:val="28"/>
              </w:rPr>
              <w:t xml:space="preserve"> theo quy định </w:t>
            </w:r>
            <w:r w:rsidRPr="0085095C">
              <w:rPr>
                <w:rFonts w:cs="Times New Roman"/>
                <w:strike/>
                <w:szCs w:val="28"/>
              </w:rPr>
              <w:t>của</w:t>
            </w:r>
            <w:r w:rsidRPr="0085095C">
              <w:rPr>
                <w:rFonts w:cs="Times New Roman"/>
                <w:szCs w:val="28"/>
              </w:rPr>
              <w:t xml:space="preserve"> Luật Trọng tài thương mại.</w:t>
            </w:r>
          </w:p>
          <w:p w:rsidR="00403FC8" w:rsidRPr="0085095C" w:rsidRDefault="00403FC8" w:rsidP="00403FC8">
            <w:pPr>
              <w:spacing w:line="288" w:lineRule="auto"/>
              <w:ind w:firstLine="720"/>
              <w:jc w:val="both"/>
              <w:rPr>
                <w:rFonts w:cs="Times New Roman"/>
                <w:strike/>
                <w:szCs w:val="28"/>
              </w:rPr>
            </w:pPr>
            <w:r w:rsidRPr="0085095C">
              <w:rPr>
                <w:rFonts w:cs="Times New Roman"/>
                <w:strike/>
                <w:szCs w:val="28"/>
              </w:rPr>
              <w:t xml:space="preserve">- Số vụ việc đã có phán quyết trọng tài được thi hành là số vụ việc đã có </w:t>
            </w:r>
            <w:r w:rsidRPr="0085095C">
              <w:rPr>
                <w:rFonts w:cs="Times New Roman"/>
                <w:szCs w:val="28"/>
              </w:rPr>
              <w:t>phán quyết trọng tài</w:t>
            </w:r>
            <w:r w:rsidRPr="0085095C">
              <w:rPr>
                <w:rFonts w:cs="Times New Roman"/>
                <w:strike/>
                <w:szCs w:val="28"/>
              </w:rPr>
              <w:t xml:space="preserve"> do các bên tự nguyện thi </w:t>
            </w:r>
            <w:r w:rsidRPr="0085095C">
              <w:rPr>
                <w:rFonts w:cs="Times New Roman"/>
                <w:strike/>
                <w:szCs w:val="28"/>
              </w:rPr>
              <w:lastRenderedPageBreak/>
              <w:t>hành hoặc cưỡng chế thi hành (do cơ quan thi hành án dân sự thực hiện).</w:t>
            </w:r>
          </w:p>
          <w:p w:rsidR="00403FC8" w:rsidRPr="0085095C" w:rsidRDefault="00403FC8" w:rsidP="00403FC8">
            <w:pPr>
              <w:spacing w:line="288" w:lineRule="auto"/>
              <w:ind w:firstLine="720"/>
              <w:jc w:val="both"/>
              <w:rPr>
                <w:rFonts w:cs="Times New Roman"/>
                <w:szCs w:val="28"/>
              </w:rPr>
            </w:pPr>
            <w:r w:rsidRPr="0085095C">
              <w:rPr>
                <w:rFonts w:cs="Times New Roman"/>
                <w:szCs w:val="28"/>
              </w:rPr>
              <w:t>Phán quyết trọng tài là quyết định của Hội đồng trọng tài giải quyết toàn bộ nội dung vụ tranh chấp và chấm dứt tố tụng trọng tài</w:t>
            </w:r>
            <w:r w:rsidRPr="0085095C">
              <w:rPr>
                <w:rFonts w:cs="Times New Roman"/>
                <w:strike/>
                <w:szCs w:val="28"/>
              </w:rPr>
              <w:t xml:space="preserve"> (khoản 10 Điều 3 Luật Trọng tài thương mại).</w:t>
            </w:r>
          </w:p>
          <w:p w:rsidR="00403FC8" w:rsidRPr="0085095C" w:rsidRDefault="00403FC8" w:rsidP="00403FC8">
            <w:pPr>
              <w:spacing w:line="288" w:lineRule="auto"/>
              <w:ind w:firstLine="720"/>
              <w:jc w:val="both"/>
              <w:rPr>
                <w:rFonts w:cs="Times New Roman"/>
                <w:szCs w:val="28"/>
              </w:rPr>
            </w:pPr>
          </w:p>
          <w:p w:rsidR="00403FC8" w:rsidRPr="0085095C" w:rsidRDefault="00403FC8" w:rsidP="00403FC8">
            <w:pPr>
              <w:spacing w:line="288" w:lineRule="auto"/>
              <w:ind w:firstLine="720"/>
              <w:jc w:val="both"/>
              <w:rPr>
                <w:rFonts w:cs="Times New Roman"/>
                <w:szCs w:val="28"/>
              </w:rPr>
            </w:pPr>
          </w:p>
          <w:p w:rsidR="00403FC8" w:rsidRPr="0085095C" w:rsidRDefault="00403FC8" w:rsidP="00403FC8">
            <w:pPr>
              <w:spacing w:line="288" w:lineRule="auto"/>
              <w:ind w:firstLine="720"/>
              <w:jc w:val="both"/>
              <w:rPr>
                <w:rFonts w:cs="Times New Roman"/>
                <w:szCs w:val="28"/>
              </w:rPr>
            </w:pPr>
          </w:p>
          <w:p w:rsidR="00403FC8" w:rsidRPr="0085095C" w:rsidRDefault="00403FC8" w:rsidP="00403FC8">
            <w:pPr>
              <w:spacing w:line="288" w:lineRule="auto"/>
              <w:ind w:firstLine="720"/>
              <w:jc w:val="both"/>
              <w:rPr>
                <w:rFonts w:cs="Times New Roman"/>
                <w:szCs w:val="28"/>
              </w:rPr>
            </w:pPr>
          </w:p>
          <w:p w:rsidR="00403FC8" w:rsidRPr="0085095C" w:rsidRDefault="00403FC8" w:rsidP="00403FC8">
            <w:pPr>
              <w:spacing w:line="288" w:lineRule="auto"/>
              <w:ind w:firstLine="720"/>
              <w:jc w:val="both"/>
              <w:rPr>
                <w:rFonts w:cs="Times New Roman"/>
                <w:szCs w:val="28"/>
              </w:rPr>
            </w:pPr>
          </w:p>
          <w:p w:rsidR="00403FC8" w:rsidRPr="0085095C" w:rsidRDefault="00403FC8" w:rsidP="00403FC8">
            <w:pPr>
              <w:spacing w:line="288" w:lineRule="auto"/>
              <w:ind w:firstLine="720"/>
              <w:jc w:val="both"/>
              <w:rPr>
                <w:rFonts w:cs="Times New Roman"/>
                <w:szCs w:val="28"/>
              </w:rPr>
            </w:pPr>
          </w:p>
          <w:p w:rsidR="00403FC8" w:rsidRPr="0085095C" w:rsidRDefault="00403FC8" w:rsidP="00403FC8">
            <w:pPr>
              <w:spacing w:line="288" w:lineRule="auto"/>
              <w:ind w:firstLine="720"/>
              <w:jc w:val="both"/>
              <w:rPr>
                <w:rFonts w:cs="Times New Roman"/>
                <w:szCs w:val="28"/>
              </w:rPr>
            </w:pPr>
          </w:p>
          <w:p w:rsidR="00403FC8" w:rsidRPr="0085095C" w:rsidRDefault="00403FC8" w:rsidP="00403FC8">
            <w:pPr>
              <w:spacing w:line="288" w:lineRule="auto"/>
              <w:ind w:firstLine="720"/>
              <w:jc w:val="both"/>
              <w:rPr>
                <w:rFonts w:cs="Times New Roman"/>
                <w:szCs w:val="28"/>
              </w:rPr>
            </w:pPr>
            <w:r w:rsidRPr="0085095C">
              <w:rPr>
                <w:rFonts w:cs="Times New Roman"/>
                <w:szCs w:val="28"/>
              </w:rPr>
              <w:t>- Số vụ việc đang giải quyết là số vụ việc mà Trung tâm trọng tài/Chi nhánh của tổ chức trọng tài nước ngoài tại Việt Nam đang trong quá trình xử lý chưa có kết quả.</w:t>
            </w:r>
          </w:p>
          <w:p w:rsidR="00403FC8" w:rsidRPr="0085095C" w:rsidRDefault="00403FC8" w:rsidP="00403FC8">
            <w:pPr>
              <w:spacing w:line="288" w:lineRule="auto"/>
              <w:ind w:firstLine="720"/>
              <w:jc w:val="both"/>
              <w:rPr>
                <w:rFonts w:cs="Times New Roman"/>
                <w:szCs w:val="28"/>
              </w:rPr>
            </w:pPr>
            <w:r w:rsidRPr="0085095C">
              <w:rPr>
                <w:rFonts w:cs="Times New Roman"/>
                <w:b/>
                <w:szCs w:val="28"/>
              </w:rPr>
              <w:t>2. Phân tổ chủ yếu</w:t>
            </w:r>
          </w:p>
          <w:p w:rsidR="00403FC8" w:rsidRPr="0085095C" w:rsidRDefault="00403FC8" w:rsidP="00403FC8">
            <w:pPr>
              <w:spacing w:line="288" w:lineRule="auto"/>
              <w:ind w:firstLine="720"/>
              <w:jc w:val="both"/>
              <w:rPr>
                <w:rFonts w:cs="Times New Roman"/>
                <w:szCs w:val="28"/>
              </w:rPr>
            </w:pPr>
            <w:r w:rsidRPr="0085095C">
              <w:rPr>
                <w:rFonts w:cs="Times New Roman"/>
                <w:szCs w:val="28"/>
              </w:rPr>
              <w:t>-</w:t>
            </w:r>
            <w:r w:rsidRPr="0085095C">
              <w:rPr>
                <w:rFonts w:cs="Times New Roman"/>
                <w:strike/>
                <w:szCs w:val="28"/>
              </w:rPr>
              <w:t xml:space="preserve"> Tình trạng</w:t>
            </w:r>
            <w:r w:rsidRPr="0085095C">
              <w:rPr>
                <w:rFonts w:cs="Times New Roman"/>
                <w:szCs w:val="28"/>
              </w:rPr>
              <w:t xml:space="preserve"> giải quyết (số vụ việc đã tiếp nhận; </w:t>
            </w:r>
            <w:r w:rsidRPr="0085095C">
              <w:rPr>
                <w:rFonts w:cs="Times New Roman"/>
                <w:strike/>
                <w:szCs w:val="28"/>
              </w:rPr>
              <w:t>hòa giải thành;</w:t>
            </w:r>
            <w:r w:rsidRPr="0085095C">
              <w:rPr>
                <w:rFonts w:cs="Times New Roman"/>
                <w:szCs w:val="28"/>
              </w:rPr>
              <w:t xml:space="preserve"> vụ việc đã có phán quyết trọng tài; đang giải quyết);</w:t>
            </w:r>
          </w:p>
          <w:p w:rsidR="00403FC8" w:rsidRDefault="00403FC8" w:rsidP="00403FC8">
            <w:pPr>
              <w:spacing w:line="288" w:lineRule="auto"/>
              <w:ind w:firstLine="720"/>
              <w:jc w:val="both"/>
              <w:rPr>
                <w:rFonts w:cs="Times New Roman"/>
                <w:szCs w:val="28"/>
              </w:rPr>
            </w:pPr>
          </w:p>
          <w:p w:rsidR="00403FC8" w:rsidRPr="0085095C" w:rsidRDefault="00403FC8" w:rsidP="00403FC8">
            <w:pPr>
              <w:spacing w:line="288" w:lineRule="auto"/>
              <w:ind w:firstLine="720"/>
              <w:jc w:val="both"/>
              <w:rPr>
                <w:rFonts w:cs="Times New Roman"/>
                <w:szCs w:val="28"/>
              </w:rPr>
            </w:pPr>
            <w:r w:rsidRPr="0085095C">
              <w:rPr>
                <w:rFonts w:cs="Times New Roman"/>
                <w:szCs w:val="28"/>
              </w:rPr>
              <w:t>- Tỉnh/thành phố trực thuộc trung ương.</w:t>
            </w:r>
          </w:p>
          <w:p w:rsidR="00403FC8" w:rsidRPr="0085095C" w:rsidRDefault="00403FC8" w:rsidP="00403FC8">
            <w:pPr>
              <w:spacing w:line="288" w:lineRule="auto"/>
              <w:ind w:firstLine="720"/>
              <w:jc w:val="both"/>
              <w:rPr>
                <w:rFonts w:cs="Times New Roman"/>
                <w:szCs w:val="28"/>
              </w:rPr>
            </w:pPr>
            <w:r w:rsidRPr="0085095C">
              <w:rPr>
                <w:rFonts w:cs="Times New Roman"/>
                <w:b/>
                <w:szCs w:val="28"/>
              </w:rPr>
              <w:t xml:space="preserve">3. Kỳ công bố: </w:t>
            </w:r>
            <w:r w:rsidRPr="00403FC8">
              <w:rPr>
                <w:rFonts w:cs="Times New Roman"/>
                <w:i/>
                <w:szCs w:val="28"/>
              </w:rPr>
              <w:t>N</w:t>
            </w:r>
            <w:r w:rsidRPr="0085095C">
              <w:rPr>
                <w:rFonts w:cs="Times New Roman"/>
                <w:szCs w:val="28"/>
              </w:rPr>
              <w:t>ăm.</w:t>
            </w:r>
          </w:p>
          <w:p w:rsidR="00403FC8" w:rsidRPr="0085095C" w:rsidRDefault="00403FC8" w:rsidP="00403FC8">
            <w:pPr>
              <w:spacing w:line="288" w:lineRule="auto"/>
              <w:ind w:firstLine="720"/>
              <w:jc w:val="both"/>
              <w:rPr>
                <w:rFonts w:cs="Times New Roman"/>
                <w:szCs w:val="28"/>
              </w:rPr>
            </w:pPr>
            <w:r w:rsidRPr="0085095C">
              <w:rPr>
                <w:rFonts w:cs="Times New Roman"/>
                <w:b/>
                <w:szCs w:val="28"/>
              </w:rPr>
              <w:t xml:space="preserve">4. Nguồn số liệu: </w:t>
            </w:r>
            <w:r w:rsidRPr="00403FC8">
              <w:rPr>
                <w:rFonts w:cs="Times New Roman"/>
                <w:i/>
                <w:szCs w:val="28"/>
              </w:rPr>
              <w:t>C</w:t>
            </w:r>
            <w:r w:rsidRPr="0085095C">
              <w:rPr>
                <w:rFonts w:cs="Times New Roman"/>
                <w:szCs w:val="28"/>
              </w:rPr>
              <w:t>hế độ báo cáo thống kê ngành Tư pháp.</w:t>
            </w:r>
          </w:p>
          <w:p w:rsidR="00403FC8" w:rsidRPr="0085095C" w:rsidRDefault="00403FC8" w:rsidP="00403FC8">
            <w:pPr>
              <w:spacing w:line="288" w:lineRule="auto"/>
              <w:ind w:firstLine="720"/>
              <w:jc w:val="both"/>
              <w:rPr>
                <w:rFonts w:cs="Times New Roman"/>
                <w:szCs w:val="28"/>
              </w:rPr>
            </w:pPr>
            <w:r w:rsidRPr="0085095C">
              <w:rPr>
                <w:rFonts w:cs="Times New Roman"/>
                <w:b/>
                <w:szCs w:val="28"/>
              </w:rPr>
              <w:lastRenderedPageBreak/>
              <w:t>5. Đơn vị (thuộc Bộ Tư pháp) chịu trách nhiệm thu thập, tổng hợp</w:t>
            </w:r>
          </w:p>
          <w:p w:rsidR="00403FC8" w:rsidRPr="0085095C" w:rsidRDefault="00403FC8" w:rsidP="00403FC8">
            <w:pPr>
              <w:spacing w:line="288" w:lineRule="auto"/>
              <w:ind w:firstLine="720"/>
              <w:jc w:val="both"/>
              <w:rPr>
                <w:rFonts w:cs="Times New Roman"/>
                <w:szCs w:val="28"/>
              </w:rPr>
            </w:pPr>
            <w:r w:rsidRPr="0085095C">
              <w:rPr>
                <w:rFonts w:cs="Times New Roman"/>
                <w:szCs w:val="28"/>
              </w:rPr>
              <w:t>Chủ trì: Cục Kế hoạch - Tài chính;</w:t>
            </w:r>
          </w:p>
          <w:p w:rsidR="00403FC8" w:rsidRPr="0085095C" w:rsidRDefault="00403FC8" w:rsidP="00403FC8">
            <w:pPr>
              <w:spacing w:line="288" w:lineRule="auto"/>
              <w:ind w:firstLine="720"/>
              <w:jc w:val="both"/>
              <w:rPr>
                <w:rFonts w:cs="Times New Roman"/>
                <w:b/>
                <w:szCs w:val="28"/>
              </w:rPr>
            </w:pPr>
            <w:r w:rsidRPr="0085095C">
              <w:rPr>
                <w:rFonts w:cs="Times New Roman"/>
                <w:szCs w:val="28"/>
              </w:rPr>
              <w:t>Phối hợp: Cục Bổ trợ tư pháp.</w:t>
            </w:r>
          </w:p>
        </w:tc>
        <w:tc>
          <w:tcPr>
            <w:tcW w:w="7282" w:type="dxa"/>
            <w:gridSpan w:val="2"/>
          </w:tcPr>
          <w:p w:rsidR="00403FC8" w:rsidRPr="0085095C" w:rsidRDefault="00403FC8" w:rsidP="00403FC8">
            <w:pPr>
              <w:spacing w:line="288" w:lineRule="auto"/>
              <w:ind w:firstLine="720"/>
              <w:jc w:val="both"/>
              <w:rPr>
                <w:rFonts w:cs="Times New Roman"/>
                <w:szCs w:val="28"/>
              </w:rPr>
            </w:pPr>
            <w:r w:rsidRPr="0085095C">
              <w:rPr>
                <w:rFonts w:cs="Times New Roman"/>
                <w:b/>
                <w:szCs w:val="28"/>
              </w:rPr>
              <w:lastRenderedPageBreak/>
              <w:t xml:space="preserve">1202. </w:t>
            </w:r>
            <w:r w:rsidRPr="0085095C">
              <w:rPr>
                <w:rFonts w:cs="Times New Roman"/>
                <w:b/>
                <w:i/>
                <w:szCs w:val="28"/>
              </w:rPr>
              <w:t>Kết quả</w:t>
            </w:r>
            <w:r w:rsidRPr="0085095C">
              <w:rPr>
                <w:rFonts w:cs="Times New Roman"/>
                <w:b/>
                <w:szCs w:val="28"/>
              </w:rPr>
              <w:t xml:space="preserve"> giải quyết tranh chấp bằng trọng tài</w:t>
            </w:r>
          </w:p>
          <w:p w:rsidR="00403FC8" w:rsidRPr="0085095C" w:rsidRDefault="00403FC8" w:rsidP="00403FC8">
            <w:pPr>
              <w:spacing w:line="288" w:lineRule="auto"/>
              <w:ind w:firstLine="720"/>
              <w:jc w:val="both"/>
              <w:rPr>
                <w:rFonts w:cs="Times New Roman"/>
                <w:szCs w:val="28"/>
              </w:rPr>
            </w:pPr>
            <w:r w:rsidRPr="0085095C">
              <w:rPr>
                <w:rFonts w:cs="Times New Roman"/>
                <w:b/>
                <w:szCs w:val="28"/>
              </w:rPr>
              <w:t xml:space="preserve">1. Khái niệm, </w:t>
            </w:r>
            <w:r w:rsidRPr="0085095C">
              <w:rPr>
                <w:rFonts w:cs="Times New Roman"/>
                <w:b/>
                <w:i/>
                <w:szCs w:val="28"/>
              </w:rPr>
              <w:t>phương pháp tính</w:t>
            </w:r>
          </w:p>
          <w:p w:rsidR="00403FC8" w:rsidRPr="0085095C" w:rsidRDefault="00403FC8" w:rsidP="00403FC8">
            <w:pPr>
              <w:spacing w:line="288" w:lineRule="auto"/>
              <w:ind w:firstLine="720"/>
              <w:jc w:val="both"/>
              <w:rPr>
                <w:rFonts w:cs="Times New Roman"/>
                <w:szCs w:val="28"/>
              </w:rPr>
            </w:pPr>
            <w:r w:rsidRPr="0085095C">
              <w:rPr>
                <w:rFonts w:cs="Times New Roman"/>
                <w:szCs w:val="28"/>
              </w:rPr>
              <w:t>- Số vụ việc đã tiếp nhận là số vụ việc mà Trung tâm trọng tài/Chi nhánh của tổ chức trọng tài nước ngoài tại Việt Nam đã được các bên lựa chọn để giải quyết tranh chấp.</w:t>
            </w:r>
          </w:p>
          <w:p w:rsidR="00403FC8" w:rsidRPr="0085095C" w:rsidRDefault="00403FC8" w:rsidP="00403FC8">
            <w:pPr>
              <w:spacing w:line="288" w:lineRule="auto"/>
              <w:ind w:firstLine="720"/>
              <w:jc w:val="both"/>
              <w:textAlignment w:val="baseline"/>
              <w:rPr>
                <w:rFonts w:cs="Times New Roman"/>
                <w:szCs w:val="28"/>
              </w:rPr>
            </w:pPr>
            <w:r w:rsidRPr="0085095C">
              <w:rPr>
                <w:rFonts w:cs="Times New Roman"/>
                <w:szCs w:val="28"/>
              </w:rPr>
              <w:t xml:space="preserve">- Số vụ việc đã hòa giải thành là số vụ việc </w:t>
            </w:r>
            <w:r w:rsidRPr="0085095C">
              <w:rPr>
                <w:rFonts w:cs="Times New Roman"/>
                <w:i/>
                <w:szCs w:val="28"/>
              </w:rPr>
              <w:t>các bên thỏa thuận được với nhau về việc giải</w:t>
            </w:r>
            <w:r w:rsidRPr="0085095C">
              <w:rPr>
                <w:rFonts w:cs="Times New Roman"/>
                <w:szCs w:val="28"/>
              </w:rPr>
              <w:t xml:space="preserve"> quyết </w:t>
            </w:r>
            <w:r w:rsidRPr="0085095C">
              <w:rPr>
                <w:rFonts w:cs="Times New Roman"/>
                <w:i/>
                <w:szCs w:val="28"/>
              </w:rPr>
              <w:t>trong vụ tranh chấp, được lập biên bản hoà</w:t>
            </w:r>
            <w:r w:rsidRPr="0085095C">
              <w:rPr>
                <w:rFonts w:cs="Times New Roman"/>
                <w:szCs w:val="28"/>
              </w:rPr>
              <w:t xml:space="preserve"> giải thành theo quy định </w:t>
            </w:r>
            <w:r w:rsidRPr="0085095C">
              <w:rPr>
                <w:rFonts w:cs="Times New Roman"/>
                <w:i/>
                <w:szCs w:val="28"/>
              </w:rPr>
              <w:t>tại Điều 58</w:t>
            </w:r>
            <w:r w:rsidRPr="0085095C">
              <w:rPr>
                <w:rFonts w:cs="Times New Roman"/>
                <w:szCs w:val="28"/>
              </w:rPr>
              <w:t xml:space="preserve"> Luật Trọng tài thương mại.</w:t>
            </w:r>
            <w:r w:rsidRPr="0085095C">
              <w:rPr>
                <w:rFonts w:cs="Times New Roman"/>
                <w:i/>
                <w:szCs w:val="28"/>
              </w:rPr>
              <w:t xml:space="preserve"> Hội đồng trọng tài ra quyết định công nhận sự thỏa thuận của các bên; quyết định này là chung thẩm và có giá trị như</w:t>
            </w:r>
            <w:r w:rsidRPr="0085095C">
              <w:rPr>
                <w:rFonts w:cs="Times New Roman"/>
                <w:szCs w:val="28"/>
              </w:rPr>
              <w:t xml:space="preserve"> phán quyết trọng tài.</w:t>
            </w:r>
          </w:p>
          <w:p w:rsidR="00403FC8" w:rsidRDefault="00403FC8" w:rsidP="00403FC8">
            <w:pPr>
              <w:spacing w:line="288" w:lineRule="auto"/>
              <w:ind w:firstLine="720"/>
              <w:jc w:val="both"/>
              <w:textAlignment w:val="baseline"/>
              <w:rPr>
                <w:rFonts w:cs="Times New Roman"/>
                <w:i/>
                <w:szCs w:val="28"/>
              </w:rPr>
            </w:pPr>
          </w:p>
          <w:p w:rsidR="00403FC8" w:rsidRDefault="00403FC8" w:rsidP="00403FC8">
            <w:pPr>
              <w:spacing w:line="288" w:lineRule="auto"/>
              <w:ind w:firstLine="720"/>
              <w:jc w:val="both"/>
              <w:textAlignment w:val="baseline"/>
              <w:rPr>
                <w:rFonts w:cs="Times New Roman"/>
                <w:i/>
                <w:szCs w:val="28"/>
              </w:rPr>
            </w:pPr>
          </w:p>
          <w:p w:rsidR="00403FC8" w:rsidRPr="0085095C" w:rsidRDefault="00403FC8" w:rsidP="00403FC8">
            <w:pPr>
              <w:spacing w:line="288" w:lineRule="auto"/>
              <w:ind w:firstLine="720"/>
              <w:jc w:val="both"/>
              <w:textAlignment w:val="baseline"/>
              <w:rPr>
                <w:rFonts w:cs="Times New Roman"/>
                <w:szCs w:val="28"/>
              </w:rPr>
            </w:pPr>
            <w:r w:rsidRPr="0085095C">
              <w:rPr>
                <w:rFonts w:cs="Times New Roman"/>
                <w:i/>
                <w:szCs w:val="28"/>
              </w:rPr>
              <w:t>- Khái niệm “</w:t>
            </w:r>
            <w:r w:rsidRPr="0085095C">
              <w:rPr>
                <w:rFonts w:cs="Times New Roman"/>
                <w:szCs w:val="28"/>
              </w:rPr>
              <w:t>phán quyết trọng tài</w:t>
            </w:r>
            <w:r w:rsidRPr="0085095C">
              <w:rPr>
                <w:rFonts w:cs="Times New Roman"/>
                <w:i/>
                <w:szCs w:val="28"/>
              </w:rPr>
              <w:t>” được quy định tại khoản 10 Điều 3 Luật Trọng tài thương mại, cụ thể:</w:t>
            </w:r>
            <w:r w:rsidRPr="0085095C">
              <w:rPr>
                <w:rFonts w:cs="Times New Roman"/>
                <w:szCs w:val="28"/>
              </w:rPr>
              <w:t xml:space="preserve"> là quyết định của Hội đồng trọng tài giải quyết toàn bộ nội dung vụ tranh chấp và chấm dứt tố tụng trọng tài.</w:t>
            </w:r>
          </w:p>
          <w:p w:rsidR="00403FC8" w:rsidRPr="0085095C" w:rsidRDefault="00403FC8" w:rsidP="00403FC8">
            <w:pPr>
              <w:spacing w:line="288" w:lineRule="auto"/>
              <w:ind w:firstLine="720"/>
              <w:jc w:val="both"/>
              <w:rPr>
                <w:rFonts w:cs="Times New Roman"/>
                <w:i/>
                <w:szCs w:val="28"/>
              </w:rPr>
            </w:pPr>
            <w:r w:rsidRPr="0085095C">
              <w:rPr>
                <w:rFonts w:cs="Times New Roman"/>
                <w:i/>
                <w:szCs w:val="28"/>
              </w:rPr>
              <w:t>- Số vụ việc đã có phán quyết trọng tài là số vụ việc đã có quyết định của Hội đồng trọng tài giải quyết toàn bộ nội dung vụ tranh chấp và chấm dứt tố tụng trọng tài.</w:t>
            </w:r>
          </w:p>
          <w:p w:rsidR="00403FC8" w:rsidRPr="0085095C" w:rsidRDefault="00403FC8" w:rsidP="00403FC8">
            <w:pPr>
              <w:spacing w:line="288" w:lineRule="auto"/>
              <w:ind w:firstLine="720"/>
              <w:jc w:val="both"/>
              <w:rPr>
                <w:rFonts w:cs="Times New Roman"/>
                <w:i/>
                <w:szCs w:val="28"/>
              </w:rPr>
            </w:pPr>
            <w:r w:rsidRPr="0085095C">
              <w:rPr>
                <w:rFonts w:cs="Times New Roman"/>
                <w:i/>
                <w:szCs w:val="28"/>
              </w:rPr>
              <w:t>- Số vụ việc đình chỉ là số vụ việc có quyết định đình chỉ việc giải quyết tranh chấp của Hội đồng trọng tài hoặc Chủ tịch Trung tâm trọng tài theo quy định tại Điều 59 Luật trọng tài.</w:t>
            </w:r>
          </w:p>
          <w:p w:rsidR="00403FC8" w:rsidRPr="0085095C" w:rsidRDefault="00403FC8" w:rsidP="00403FC8">
            <w:pPr>
              <w:spacing w:line="288" w:lineRule="auto"/>
              <w:ind w:firstLine="720"/>
              <w:jc w:val="both"/>
              <w:rPr>
                <w:rFonts w:cs="Times New Roman"/>
                <w:szCs w:val="28"/>
              </w:rPr>
            </w:pPr>
            <w:r w:rsidRPr="0085095C">
              <w:rPr>
                <w:rFonts w:cs="Times New Roman"/>
                <w:szCs w:val="28"/>
              </w:rPr>
              <w:t>- Số vụ việc đang giải quyết là số vụ việc mà Trung tâm trọng tài/Chi nhánh của tổ chức trọng tài nước ngoài tại Việt Nam đang trong quá trình xử lý chưa có kết quả.</w:t>
            </w:r>
          </w:p>
          <w:p w:rsidR="00403FC8" w:rsidRPr="0085095C" w:rsidRDefault="00403FC8" w:rsidP="00403FC8">
            <w:pPr>
              <w:spacing w:line="288" w:lineRule="auto"/>
              <w:ind w:firstLine="720"/>
              <w:jc w:val="both"/>
              <w:rPr>
                <w:rFonts w:cs="Times New Roman"/>
                <w:szCs w:val="28"/>
              </w:rPr>
            </w:pPr>
            <w:r w:rsidRPr="0085095C">
              <w:rPr>
                <w:rFonts w:cs="Times New Roman"/>
                <w:b/>
                <w:szCs w:val="28"/>
              </w:rPr>
              <w:t>2. Phân tổ chủ yếu</w:t>
            </w:r>
          </w:p>
          <w:p w:rsidR="00403FC8" w:rsidRPr="0085095C" w:rsidRDefault="00403FC8" w:rsidP="00403FC8">
            <w:pPr>
              <w:spacing w:line="288" w:lineRule="auto"/>
              <w:ind w:firstLine="720"/>
              <w:jc w:val="both"/>
              <w:rPr>
                <w:rFonts w:cs="Times New Roman"/>
                <w:szCs w:val="28"/>
              </w:rPr>
            </w:pPr>
            <w:r w:rsidRPr="0085095C">
              <w:rPr>
                <w:rFonts w:cs="Times New Roman"/>
                <w:szCs w:val="28"/>
              </w:rPr>
              <w:t>- Kết quả giải quyết (số vụ việc đã tiếp nhận; số vụ việc đã có phán quyết trọng tài</w:t>
            </w:r>
            <w:r w:rsidRPr="0085095C">
              <w:rPr>
                <w:rFonts w:cs="Times New Roman"/>
                <w:i/>
                <w:szCs w:val="28"/>
              </w:rPr>
              <w:t xml:space="preserve"> hoặc hòa giải thành; số vụ việc đình chỉ; số vụ việc</w:t>
            </w:r>
            <w:r w:rsidRPr="0085095C">
              <w:rPr>
                <w:rFonts w:cs="Times New Roman"/>
                <w:szCs w:val="28"/>
              </w:rPr>
              <w:t xml:space="preserve"> đang giải quyết);</w:t>
            </w:r>
          </w:p>
          <w:p w:rsidR="00403FC8" w:rsidRPr="0085095C" w:rsidRDefault="00403FC8" w:rsidP="00403FC8">
            <w:pPr>
              <w:spacing w:line="288" w:lineRule="auto"/>
              <w:ind w:firstLine="720"/>
              <w:jc w:val="both"/>
              <w:rPr>
                <w:rFonts w:cs="Times New Roman"/>
                <w:szCs w:val="28"/>
              </w:rPr>
            </w:pPr>
            <w:r w:rsidRPr="0085095C">
              <w:rPr>
                <w:rFonts w:cs="Times New Roman"/>
                <w:szCs w:val="28"/>
              </w:rPr>
              <w:t>- Tỉnh/thành phố trực thuộc trung ương.</w:t>
            </w:r>
          </w:p>
          <w:p w:rsidR="00403FC8" w:rsidRPr="0085095C" w:rsidRDefault="00403FC8" w:rsidP="00403FC8">
            <w:pPr>
              <w:spacing w:line="288" w:lineRule="auto"/>
              <w:ind w:firstLine="720"/>
              <w:jc w:val="both"/>
              <w:rPr>
                <w:rFonts w:cs="Times New Roman"/>
                <w:szCs w:val="28"/>
              </w:rPr>
            </w:pPr>
            <w:r w:rsidRPr="0085095C">
              <w:rPr>
                <w:rFonts w:cs="Times New Roman"/>
                <w:b/>
                <w:szCs w:val="28"/>
              </w:rPr>
              <w:t xml:space="preserve">3. Kỳ công bố: </w:t>
            </w:r>
            <w:r w:rsidRPr="00403FC8">
              <w:rPr>
                <w:rFonts w:cs="Times New Roman"/>
                <w:i/>
                <w:szCs w:val="28"/>
              </w:rPr>
              <w:t>n</w:t>
            </w:r>
            <w:r w:rsidRPr="0085095C">
              <w:rPr>
                <w:rFonts w:cs="Times New Roman"/>
                <w:szCs w:val="28"/>
              </w:rPr>
              <w:t>ăm.</w:t>
            </w:r>
          </w:p>
          <w:p w:rsidR="00403FC8" w:rsidRPr="0085095C" w:rsidRDefault="00403FC8" w:rsidP="00403FC8">
            <w:pPr>
              <w:spacing w:line="288" w:lineRule="auto"/>
              <w:ind w:firstLine="720"/>
              <w:jc w:val="both"/>
              <w:rPr>
                <w:rFonts w:cs="Times New Roman"/>
                <w:szCs w:val="28"/>
              </w:rPr>
            </w:pPr>
            <w:r w:rsidRPr="0085095C">
              <w:rPr>
                <w:rFonts w:cs="Times New Roman"/>
                <w:b/>
                <w:szCs w:val="28"/>
              </w:rPr>
              <w:t xml:space="preserve">4. Nguồn số liệu: </w:t>
            </w:r>
            <w:r w:rsidRPr="00403FC8">
              <w:rPr>
                <w:rFonts w:cs="Times New Roman"/>
                <w:i/>
                <w:szCs w:val="28"/>
              </w:rPr>
              <w:t>c</w:t>
            </w:r>
            <w:r w:rsidRPr="0085095C">
              <w:rPr>
                <w:rFonts w:cs="Times New Roman"/>
                <w:szCs w:val="28"/>
              </w:rPr>
              <w:t>hế độ báo cáo thống kê ngành Tư pháp.</w:t>
            </w:r>
          </w:p>
          <w:p w:rsidR="00403FC8" w:rsidRPr="0085095C" w:rsidRDefault="00403FC8" w:rsidP="00403FC8">
            <w:pPr>
              <w:spacing w:line="288" w:lineRule="auto"/>
              <w:ind w:firstLine="720"/>
              <w:jc w:val="both"/>
              <w:rPr>
                <w:rFonts w:cs="Times New Roman"/>
                <w:szCs w:val="28"/>
              </w:rPr>
            </w:pPr>
            <w:r w:rsidRPr="0085095C">
              <w:rPr>
                <w:rFonts w:cs="Times New Roman"/>
                <w:b/>
                <w:szCs w:val="28"/>
              </w:rPr>
              <w:lastRenderedPageBreak/>
              <w:t>5. Đơn vị (thuộc Bộ Tư pháp) chịu trách nhiệm thu thập, tổng hợp</w:t>
            </w:r>
          </w:p>
          <w:p w:rsidR="00403FC8" w:rsidRPr="0085095C" w:rsidRDefault="00403FC8" w:rsidP="00403FC8">
            <w:pPr>
              <w:spacing w:line="288" w:lineRule="auto"/>
              <w:ind w:firstLine="720"/>
              <w:jc w:val="both"/>
              <w:rPr>
                <w:rFonts w:cs="Times New Roman"/>
                <w:szCs w:val="28"/>
              </w:rPr>
            </w:pPr>
            <w:r w:rsidRPr="0085095C">
              <w:rPr>
                <w:rFonts w:cs="Times New Roman"/>
                <w:szCs w:val="28"/>
              </w:rPr>
              <w:t>Chủ trì: Cục Kế hoạch - Tài chính;</w:t>
            </w:r>
          </w:p>
          <w:p w:rsidR="00403FC8" w:rsidRPr="0085095C" w:rsidRDefault="00403FC8" w:rsidP="00403FC8">
            <w:pPr>
              <w:spacing w:line="288" w:lineRule="auto"/>
              <w:ind w:firstLine="720"/>
              <w:jc w:val="both"/>
              <w:rPr>
                <w:rFonts w:cs="Times New Roman"/>
                <w:b/>
                <w:spacing w:val="-4"/>
                <w:szCs w:val="28"/>
              </w:rPr>
            </w:pPr>
            <w:r w:rsidRPr="0085095C">
              <w:rPr>
                <w:rFonts w:cs="Times New Roman"/>
                <w:szCs w:val="28"/>
              </w:rPr>
              <w:t>Phối hợp: Cục Bổ trợ tư pháp.</w:t>
            </w:r>
          </w:p>
        </w:tc>
      </w:tr>
      <w:tr w:rsidR="00F851F5" w:rsidTr="00CA75EB">
        <w:tc>
          <w:tcPr>
            <w:tcW w:w="7283" w:type="dxa"/>
            <w:gridSpan w:val="2"/>
          </w:tcPr>
          <w:p w:rsidR="005939B9" w:rsidRPr="001114C2" w:rsidRDefault="005939B9" w:rsidP="00A46DF2">
            <w:pPr>
              <w:spacing w:line="288" w:lineRule="auto"/>
              <w:ind w:firstLine="720"/>
              <w:jc w:val="both"/>
              <w:rPr>
                <w:szCs w:val="28"/>
              </w:rPr>
            </w:pPr>
            <w:r w:rsidRPr="001114C2">
              <w:rPr>
                <w:b/>
                <w:szCs w:val="28"/>
              </w:rPr>
              <w:lastRenderedPageBreak/>
              <w:t>1203. Kết quả giải quyết tranh chấp bằng trọng tài tính bằng tiền</w:t>
            </w:r>
          </w:p>
          <w:p w:rsidR="005939B9" w:rsidRPr="00403FC8" w:rsidRDefault="005939B9" w:rsidP="00A46DF2">
            <w:pPr>
              <w:spacing w:line="288" w:lineRule="auto"/>
              <w:ind w:firstLine="720"/>
              <w:jc w:val="both"/>
              <w:rPr>
                <w:szCs w:val="28"/>
              </w:rPr>
            </w:pPr>
            <w:r w:rsidRPr="00403FC8">
              <w:rPr>
                <w:b/>
                <w:szCs w:val="28"/>
              </w:rPr>
              <w:t>1. Khái niệm</w:t>
            </w:r>
          </w:p>
          <w:p w:rsidR="005939B9" w:rsidRPr="001114C2" w:rsidRDefault="005939B9" w:rsidP="00A46DF2">
            <w:pPr>
              <w:spacing w:line="288" w:lineRule="auto"/>
              <w:ind w:firstLine="720"/>
              <w:jc w:val="both"/>
              <w:rPr>
                <w:szCs w:val="28"/>
              </w:rPr>
            </w:pPr>
            <w:r w:rsidRPr="001114C2">
              <w:rPr>
                <w:szCs w:val="28"/>
              </w:rPr>
              <w:t>- Tổng giá trị các vụ việc đã được giải quyết là tổng giá trị các vụ việc được thống kê từ sổ theo dõi giải quyết tranh chấp của Trung tâm trọng tài, Chi nhánh của Trung tâm trọng tài, Chi nhánh của tổ chức trọng tài nước ngoài theo mẫu quy định, bao gồm giá trị trong các vụ việc đã hòa giải thành và các vụ việc có phán quyết trọng tài.</w:t>
            </w:r>
          </w:p>
          <w:p w:rsidR="005939B9" w:rsidRPr="001114C2" w:rsidRDefault="005939B9" w:rsidP="00A46DF2">
            <w:pPr>
              <w:spacing w:line="288" w:lineRule="auto"/>
              <w:ind w:firstLine="720"/>
              <w:jc w:val="both"/>
              <w:rPr>
                <w:szCs w:val="28"/>
              </w:rPr>
            </w:pPr>
            <w:r w:rsidRPr="001114C2">
              <w:rPr>
                <w:szCs w:val="28"/>
              </w:rPr>
              <w:t>- Tổng số tiền thu được là tổng số phí trọng tài và các khoản thu hợp pháp khác của Trung tâm trọng tài, Chi nhánh Trung tâm trọng tài/Chi nhánh tổ chức trọng tài nước ngoài tại Việt Nam thu được từ hoạt động giải quyết tranh chấp bằng trọng tài, hòa giải và các hoạt động khác.</w:t>
            </w:r>
          </w:p>
          <w:p w:rsidR="005939B9" w:rsidRPr="001114C2" w:rsidRDefault="005939B9" w:rsidP="00A46DF2">
            <w:pPr>
              <w:spacing w:line="288" w:lineRule="auto"/>
              <w:ind w:firstLine="720"/>
              <w:jc w:val="both"/>
              <w:rPr>
                <w:szCs w:val="28"/>
              </w:rPr>
            </w:pPr>
            <w:r w:rsidRPr="001114C2">
              <w:rPr>
                <w:szCs w:val="28"/>
              </w:rPr>
              <w:t>- Tổng số tiền đã nộp thuế và nghĩa vụ tài chính là số tiền tổ chức trọng tài phải nộp theo quy định pháp luật (bao gồm số tiền nộp thuế của tổ chức trọng tài và của các trọng tài viên).</w:t>
            </w:r>
          </w:p>
          <w:p w:rsidR="005939B9" w:rsidRPr="00403FC8" w:rsidRDefault="005939B9" w:rsidP="00A46DF2">
            <w:pPr>
              <w:spacing w:line="288" w:lineRule="auto"/>
              <w:ind w:firstLine="720"/>
              <w:jc w:val="both"/>
              <w:rPr>
                <w:szCs w:val="28"/>
              </w:rPr>
            </w:pPr>
            <w:r w:rsidRPr="00403FC8">
              <w:rPr>
                <w:b/>
                <w:szCs w:val="28"/>
              </w:rPr>
              <w:t>2. Phân tổ chủ yếu</w:t>
            </w:r>
          </w:p>
          <w:p w:rsidR="005939B9" w:rsidRPr="001114C2" w:rsidRDefault="005939B9" w:rsidP="00A46DF2">
            <w:pPr>
              <w:spacing w:line="288" w:lineRule="auto"/>
              <w:ind w:firstLine="720"/>
              <w:jc w:val="both"/>
              <w:rPr>
                <w:szCs w:val="28"/>
              </w:rPr>
            </w:pPr>
            <w:r w:rsidRPr="001114C2">
              <w:rPr>
                <w:szCs w:val="28"/>
              </w:rPr>
              <w:lastRenderedPageBreak/>
              <w:t>- Giá trị bằng tiền của các vụ việc đã được giải quyết; Tiền thu được; Tiền đã nộp thuế và nghĩa vụ tài chính;</w:t>
            </w:r>
          </w:p>
          <w:p w:rsidR="005939B9" w:rsidRPr="001114C2" w:rsidRDefault="005939B9" w:rsidP="00A46DF2">
            <w:pPr>
              <w:spacing w:line="288" w:lineRule="auto"/>
              <w:ind w:firstLine="720"/>
              <w:jc w:val="both"/>
              <w:rPr>
                <w:szCs w:val="28"/>
              </w:rPr>
            </w:pPr>
            <w:r w:rsidRPr="001114C2">
              <w:rPr>
                <w:szCs w:val="28"/>
              </w:rPr>
              <w:t>- Loại hình tổ chức trọng tài;</w:t>
            </w:r>
          </w:p>
          <w:p w:rsidR="005939B9" w:rsidRPr="001114C2" w:rsidRDefault="005939B9" w:rsidP="00A46DF2">
            <w:pPr>
              <w:spacing w:line="288" w:lineRule="auto"/>
              <w:ind w:firstLine="720"/>
              <w:jc w:val="both"/>
              <w:rPr>
                <w:szCs w:val="28"/>
              </w:rPr>
            </w:pPr>
            <w:r w:rsidRPr="001114C2">
              <w:rPr>
                <w:szCs w:val="28"/>
              </w:rPr>
              <w:t>- Tỉnh/thành phố trực thuộc trung ương.</w:t>
            </w:r>
          </w:p>
          <w:p w:rsidR="005939B9" w:rsidRPr="00403FC8" w:rsidRDefault="005939B9" w:rsidP="00A46DF2">
            <w:pPr>
              <w:spacing w:line="288" w:lineRule="auto"/>
              <w:ind w:firstLine="720"/>
              <w:jc w:val="both"/>
              <w:rPr>
                <w:szCs w:val="28"/>
              </w:rPr>
            </w:pPr>
            <w:r w:rsidRPr="00403FC8">
              <w:rPr>
                <w:b/>
                <w:szCs w:val="28"/>
              </w:rPr>
              <w:t xml:space="preserve">3. Kỳ công bố: </w:t>
            </w:r>
            <w:r w:rsidRPr="00403FC8">
              <w:rPr>
                <w:szCs w:val="28"/>
              </w:rPr>
              <w:t>Năm.</w:t>
            </w:r>
          </w:p>
          <w:p w:rsidR="005939B9" w:rsidRPr="00403FC8" w:rsidRDefault="005939B9" w:rsidP="00A46DF2">
            <w:pPr>
              <w:spacing w:line="288" w:lineRule="auto"/>
              <w:ind w:firstLine="720"/>
              <w:jc w:val="both"/>
              <w:rPr>
                <w:szCs w:val="28"/>
              </w:rPr>
            </w:pPr>
            <w:r w:rsidRPr="00403FC8">
              <w:rPr>
                <w:b/>
                <w:szCs w:val="28"/>
              </w:rPr>
              <w:t xml:space="preserve">4. Nguồn số liệu: </w:t>
            </w:r>
            <w:r w:rsidRPr="00403FC8">
              <w:rPr>
                <w:szCs w:val="28"/>
              </w:rPr>
              <w:t>Chế độ báo cáo thống kê ngành Tư pháp.</w:t>
            </w:r>
          </w:p>
          <w:p w:rsidR="005939B9" w:rsidRPr="00403FC8" w:rsidRDefault="005939B9" w:rsidP="00A46DF2">
            <w:pPr>
              <w:spacing w:line="288" w:lineRule="auto"/>
              <w:ind w:firstLine="720"/>
              <w:jc w:val="both"/>
              <w:rPr>
                <w:szCs w:val="28"/>
              </w:rPr>
            </w:pPr>
            <w:r w:rsidRPr="00403FC8">
              <w:rPr>
                <w:b/>
                <w:szCs w:val="28"/>
              </w:rPr>
              <w:t>5. Đơn vị (thuộc Bộ Tư pháp) chịu trách nhiệm thu thập, tổng hợp</w:t>
            </w:r>
          </w:p>
          <w:p w:rsidR="005939B9" w:rsidRPr="001114C2" w:rsidRDefault="005939B9" w:rsidP="00A46DF2">
            <w:pPr>
              <w:spacing w:line="288" w:lineRule="auto"/>
              <w:ind w:firstLine="720"/>
              <w:jc w:val="both"/>
              <w:rPr>
                <w:szCs w:val="28"/>
              </w:rPr>
            </w:pPr>
            <w:r w:rsidRPr="001114C2">
              <w:rPr>
                <w:szCs w:val="28"/>
              </w:rPr>
              <w:t>Chủ trì: Cục Kế hoạch - Tài chính;</w:t>
            </w:r>
          </w:p>
          <w:p w:rsidR="00F851F5" w:rsidRPr="001114C2" w:rsidRDefault="005939B9" w:rsidP="00A46DF2">
            <w:pPr>
              <w:spacing w:line="288" w:lineRule="auto"/>
              <w:ind w:firstLine="720"/>
              <w:jc w:val="both"/>
              <w:rPr>
                <w:b/>
                <w:szCs w:val="28"/>
              </w:rPr>
            </w:pPr>
            <w:r w:rsidRPr="001114C2">
              <w:rPr>
                <w:szCs w:val="28"/>
              </w:rPr>
              <w:t>Phối hợp: Cục Bổ trợ tư pháp.</w:t>
            </w:r>
          </w:p>
        </w:tc>
        <w:tc>
          <w:tcPr>
            <w:tcW w:w="7282" w:type="dxa"/>
            <w:gridSpan w:val="2"/>
          </w:tcPr>
          <w:p w:rsidR="00F851F5" w:rsidRPr="00F671AA" w:rsidRDefault="00E113C7" w:rsidP="00A46DF2">
            <w:pPr>
              <w:spacing w:line="288" w:lineRule="auto"/>
              <w:ind w:firstLine="720"/>
              <w:jc w:val="both"/>
              <w:rPr>
                <w:b/>
                <w:spacing w:val="-4"/>
                <w:szCs w:val="28"/>
              </w:rPr>
            </w:pPr>
            <w:r>
              <w:rPr>
                <w:b/>
                <w:spacing w:val="-4"/>
                <w:szCs w:val="28"/>
              </w:rPr>
              <w:lastRenderedPageBreak/>
              <w:t>Bỏ chỉ tiêu này</w:t>
            </w:r>
          </w:p>
        </w:tc>
      </w:tr>
      <w:tr w:rsidR="00F851F5" w:rsidTr="00CA75EB">
        <w:tc>
          <w:tcPr>
            <w:tcW w:w="7283" w:type="dxa"/>
            <w:gridSpan w:val="2"/>
          </w:tcPr>
          <w:p w:rsidR="00F851F5" w:rsidRPr="001114C2" w:rsidRDefault="00AF4DF0" w:rsidP="00A46DF2">
            <w:pPr>
              <w:spacing w:line="288" w:lineRule="auto"/>
              <w:ind w:firstLine="720"/>
              <w:jc w:val="both"/>
              <w:rPr>
                <w:b/>
                <w:szCs w:val="28"/>
              </w:rPr>
            </w:pPr>
            <w:r w:rsidRPr="001114C2">
              <w:rPr>
                <w:b/>
                <w:szCs w:val="28"/>
              </w:rPr>
              <w:lastRenderedPageBreak/>
              <w:t>13. Trợ giúp pháp lý</w:t>
            </w:r>
          </w:p>
        </w:tc>
        <w:tc>
          <w:tcPr>
            <w:tcW w:w="7282" w:type="dxa"/>
            <w:gridSpan w:val="2"/>
          </w:tcPr>
          <w:p w:rsidR="00F851F5" w:rsidRPr="00F671AA" w:rsidRDefault="00AF4DF0" w:rsidP="00A46DF2">
            <w:pPr>
              <w:spacing w:line="288" w:lineRule="auto"/>
              <w:ind w:firstLine="720"/>
              <w:jc w:val="both"/>
              <w:rPr>
                <w:b/>
                <w:spacing w:val="-4"/>
                <w:szCs w:val="28"/>
              </w:rPr>
            </w:pPr>
            <w:r w:rsidRPr="001114C2">
              <w:rPr>
                <w:b/>
                <w:szCs w:val="28"/>
              </w:rPr>
              <w:t>13. Trợ giúp pháp lý</w:t>
            </w:r>
          </w:p>
        </w:tc>
      </w:tr>
      <w:tr w:rsidR="00CF1E44" w:rsidTr="00CA75EB">
        <w:tc>
          <w:tcPr>
            <w:tcW w:w="7283" w:type="dxa"/>
            <w:gridSpan w:val="2"/>
          </w:tcPr>
          <w:p w:rsidR="00CF1E44" w:rsidRPr="001114C2" w:rsidRDefault="00CF1E44" w:rsidP="00CF1E44">
            <w:pPr>
              <w:widowControl w:val="0"/>
              <w:spacing w:line="288" w:lineRule="auto"/>
              <w:ind w:firstLine="720"/>
              <w:jc w:val="both"/>
              <w:rPr>
                <w:szCs w:val="28"/>
              </w:rPr>
            </w:pPr>
            <w:r w:rsidRPr="001114C2">
              <w:rPr>
                <w:b/>
                <w:szCs w:val="28"/>
              </w:rPr>
              <w:t>1301. Số lượt người được trợ giúp pháp lý</w:t>
            </w:r>
            <w:r w:rsidRPr="0061646F">
              <w:rPr>
                <w:b/>
                <w:strike/>
                <w:szCs w:val="28"/>
              </w:rPr>
              <w:t>*</w:t>
            </w:r>
          </w:p>
          <w:p w:rsidR="00CF1E44" w:rsidRPr="00B8499E" w:rsidRDefault="00CF1E44" w:rsidP="00CF1E44">
            <w:pPr>
              <w:widowControl w:val="0"/>
              <w:spacing w:line="288" w:lineRule="auto"/>
              <w:ind w:firstLine="720"/>
              <w:jc w:val="both"/>
              <w:rPr>
                <w:rFonts w:ascii="Times New Roman Bold" w:hAnsi="Times New Roman Bold"/>
                <w:strike/>
                <w:szCs w:val="28"/>
              </w:rPr>
            </w:pPr>
            <w:r w:rsidRPr="00B8499E">
              <w:rPr>
                <w:rFonts w:ascii="Times New Roman Bold" w:hAnsi="Times New Roman Bold"/>
                <w:b/>
                <w:szCs w:val="28"/>
              </w:rPr>
              <w:t xml:space="preserve">1. Khái niệm </w:t>
            </w:r>
            <w:r w:rsidRPr="00B8499E">
              <w:rPr>
                <w:rFonts w:ascii="Times New Roman Bold" w:hAnsi="Times New Roman Bold"/>
                <w:b/>
                <w:strike/>
                <w:szCs w:val="28"/>
              </w:rPr>
              <w:t xml:space="preserve">và </w:t>
            </w:r>
            <w:r w:rsidRPr="00B8499E">
              <w:rPr>
                <w:rFonts w:ascii="Times New Roman Bold" w:hAnsi="Times New Roman Bold"/>
                <w:b/>
                <w:szCs w:val="28"/>
              </w:rPr>
              <w:t>phương pháp tính</w:t>
            </w:r>
          </w:p>
          <w:p w:rsidR="00CF1E44" w:rsidRPr="0061646F" w:rsidRDefault="00CF1E44" w:rsidP="00CF1E44">
            <w:pPr>
              <w:widowControl w:val="0"/>
              <w:spacing w:line="288" w:lineRule="auto"/>
              <w:ind w:firstLine="720"/>
              <w:jc w:val="both"/>
              <w:rPr>
                <w:szCs w:val="28"/>
              </w:rPr>
            </w:pPr>
            <w:r w:rsidRPr="0061646F">
              <w:rPr>
                <w:szCs w:val="28"/>
              </w:rPr>
              <w:t>1.1. Khái niệm</w:t>
            </w:r>
          </w:p>
          <w:p w:rsidR="00CF1E44" w:rsidRPr="001114C2" w:rsidRDefault="00CF1E44" w:rsidP="00CF1E44">
            <w:pPr>
              <w:widowControl w:val="0"/>
              <w:spacing w:line="288" w:lineRule="auto"/>
              <w:ind w:firstLine="720"/>
              <w:jc w:val="both"/>
              <w:rPr>
                <w:szCs w:val="28"/>
              </w:rPr>
            </w:pPr>
            <w:r w:rsidRPr="00A85011">
              <w:rPr>
                <w:strike/>
                <w:szCs w:val="28"/>
              </w:rPr>
              <w:t>*</w:t>
            </w:r>
            <w:r w:rsidRPr="001114C2">
              <w:rPr>
                <w:szCs w:val="28"/>
              </w:rPr>
              <w:t xml:space="preserve"> Số lượt người được trợ giúp pháp lý là số lần người được trợ giúp pháp lý được cung cấp dịch vụ pháp lý miễn phí theo quy định của pháp luật trợ giúp pháp lý.</w:t>
            </w:r>
          </w:p>
          <w:p w:rsidR="00CF1E44" w:rsidRPr="0061646F" w:rsidRDefault="00CF1E44" w:rsidP="00CF1E44">
            <w:pPr>
              <w:widowControl w:val="0"/>
              <w:spacing w:line="288" w:lineRule="auto"/>
              <w:ind w:firstLine="720"/>
              <w:jc w:val="both"/>
              <w:rPr>
                <w:szCs w:val="28"/>
              </w:rPr>
            </w:pPr>
            <w:r w:rsidRPr="004216E8">
              <w:rPr>
                <w:szCs w:val="28"/>
              </w:rPr>
              <w:t>* Người được trợ giúp pháp lý</w:t>
            </w:r>
            <w:r w:rsidRPr="005A3180">
              <w:rPr>
                <w:strike/>
                <w:szCs w:val="28"/>
              </w:rPr>
              <w:t xml:space="preserve"> </w:t>
            </w:r>
            <w:r w:rsidRPr="0061646F">
              <w:rPr>
                <w:szCs w:val="28"/>
              </w:rPr>
              <w:t>là người thuộc một trong các đối tượng sau:</w:t>
            </w:r>
          </w:p>
          <w:p w:rsidR="00CF1E44" w:rsidRDefault="00CF1E44" w:rsidP="00CF1E44">
            <w:pPr>
              <w:widowControl w:val="0"/>
              <w:spacing w:line="288" w:lineRule="auto"/>
              <w:ind w:firstLine="720"/>
              <w:jc w:val="both"/>
              <w:rPr>
                <w:szCs w:val="28"/>
              </w:rPr>
            </w:pPr>
          </w:p>
          <w:p w:rsidR="00CF1E44" w:rsidRPr="001114C2" w:rsidRDefault="00CF1E44" w:rsidP="00CF1E44">
            <w:pPr>
              <w:widowControl w:val="0"/>
              <w:spacing w:line="288" w:lineRule="auto"/>
              <w:ind w:firstLine="720"/>
              <w:jc w:val="both"/>
              <w:rPr>
                <w:szCs w:val="28"/>
              </w:rPr>
            </w:pPr>
            <w:r w:rsidRPr="001114C2">
              <w:rPr>
                <w:szCs w:val="28"/>
              </w:rPr>
              <w:t>- Người có công với cách mạng;</w:t>
            </w:r>
          </w:p>
          <w:p w:rsidR="00CF1E44" w:rsidRPr="001114C2" w:rsidRDefault="00CF1E44" w:rsidP="00CF1E44">
            <w:pPr>
              <w:widowControl w:val="0"/>
              <w:spacing w:line="288" w:lineRule="auto"/>
              <w:ind w:firstLine="720"/>
              <w:jc w:val="both"/>
              <w:rPr>
                <w:szCs w:val="28"/>
              </w:rPr>
            </w:pPr>
            <w:r w:rsidRPr="001114C2">
              <w:rPr>
                <w:szCs w:val="28"/>
              </w:rPr>
              <w:t>- Người thuộc hộ nghèo;</w:t>
            </w:r>
          </w:p>
          <w:p w:rsidR="00CF1E44" w:rsidRPr="001114C2" w:rsidRDefault="00CF1E44" w:rsidP="00CF1E44">
            <w:pPr>
              <w:widowControl w:val="0"/>
              <w:spacing w:line="288" w:lineRule="auto"/>
              <w:ind w:firstLine="720"/>
              <w:jc w:val="both"/>
              <w:rPr>
                <w:szCs w:val="28"/>
              </w:rPr>
            </w:pPr>
            <w:r w:rsidRPr="001114C2">
              <w:rPr>
                <w:szCs w:val="28"/>
              </w:rPr>
              <w:lastRenderedPageBreak/>
              <w:t>- Trẻ em;</w:t>
            </w:r>
          </w:p>
          <w:p w:rsidR="00CF1E44" w:rsidRPr="001114C2" w:rsidRDefault="00CF1E44" w:rsidP="00CF1E44">
            <w:pPr>
              <w:widowControl w:val="0"/>
              <w:spacing w:line="288" w:lineRule="auto"/>
              <w:ind w:firstLine="720"/>
              <w:jc w:val="both"/>
              <w:rPr>
                <w:szCs w:val="28"/>
              </w:rPr>
            </w:pPr>
            <w:r w:rsidRPr="001114C2">
              <w:rPr>
                <w:szCs w:val="28"/>
              </w:rPr>
              <w:t>- Người dân tộc thiểu số cư trú ở vùng có điều kiện kinh tế - xã hội đặc biệt khó khăn;</w:t>
            </w:r>
          </w:p>
          <w:p w:rsidR="00CF1E44" w:rsidRPr="001114C2" w:rsidRDefault="00CF1E44" w:rsidP="00CF1E44">
            <w:pPr>
              <w:widowControl w:val="0"/>
              <w:spacing w:line="288" w:lineRule="auto"/>
              <w:ind w:firstLine="720"/>
              <w:jc w:val="both"/>
              <w:rPr>
                <w:szCs w:val="28"/>
              </w:rPr>
            </w:pPr>
            <w:r w:rsidRPr="001114C2">
              <w:rPr>
                <w:szCs w:val="28"/>
              </w:rPr>
              <w:t>- Người bị buộc tội từ đủ 16 tuổi đến dưới 18 tuổi;</w:t>
            </w:r>
          </w:p>
          <w:p w:rsidR="00CF1E44" w:rsidRPr="001114C2" w:rsidRDefault="00CF1E44" w:rsidP="00CF1E44">
            <w:pPr>
              <w:widowControl w:val="0"/>
              <w:spacing w:line="288" w:lineRule="auto"/>
              <w:ind w:firstLine="720"/>
              <w:jc w:val="both"/>
              <w:rPr>
                <w:szCs w:val="28"/>
              </w:rPr>
            </w:pPr>
            <w:r w:rsidRPr="001114C2">
              <w:rPr>
                <w:szCs w:val="28"/>
              </w:rPr>
              <w:t>- Người bị buộc tội thuộc hộ cận nghèo;</w:t>
            </w:r>
          </w:p>
          <w:p w:rsidR="00CF1E44" w:rsidRPr="001114C2" w:rsidRDefault="00CF1E44" w:rsidP="00CF1E44">
            <w:pPr>
              <w:widowControl w:val="0"/>
              <w:spacing w:line="288" w:lineRule="auto"/>
              <w:ind w:firstLine="720"/>
              <w:jc w:val="both"/>
              <w:rPr>
                <w:szCs w:val="28"/>
              </w:rPr>
            </w:pPr>
            <w:r w:rsidRPr="001114C2">
              <w:rPr>
                <w:szCs w:val="28"/>
              </w:rPr>
              <w:t>- Người thuộc một trong các trường hợp sau đây có khó khăn về tài chính:</w:t>
            </w:r>
          </w:p>
          <w:p w:rsidR="00CF1E44" w:rsidRPr="001114C2" w:rsidRDefault="00CF1E44" w:rsidP="00CF1E44">
            <w:pPr>
              <w:widowControl w:val="0"/>
              <w:spacing w:line="288" w:lineRule="auto"/>
              <w:ind w:firstLine="720"/>
              <w:jc w:val="both"/>
              <w:rPr>
                <w:szCs w:val="28"/>
              </w:rPr>
            </w:pPr>
            <w:r w:rsidRPr="001114C2">
              <w:rPr>
                <w:szCs w:val="28"/>
              </w:rPr>
              <w:t>+ Cha đẻ, mẹ đẻ, vợ, chồng, con của liệt sỹ và người có công nuôi dưỡng khi liệt sỹ còn nhỏ;</w:t>
            </w:r>
          </w:p>
          <w:p w:rsidR="00CF1E44" w:rsidRPr="001114C2" w:rsidRDefault="00CF1E44" w:rsidP="00CF1E44">
            <w:pPr>
              <w:widowControl w:val="0"/>
              <w:spacing w:line="288" w:lineRule="auto"/>
              <w:ind w:firstLine="720"/>
              <w:jc w:val="both"/>
              <w:rPr>
                <w:szCs w:val="28"/>
              </w:rPr>
            </w:pPr>
            <w:r w:rsidRPr="001114C2">
              <w:rPr>
                <w:szCs w:val="28"/>
              </w:rPr>
              <w:t>+ Người nhiễm chất độc da cam;</w:t>
            </w:r>
          </w:p>
          <w:p w:rsidR="00CF1E44" w:rsidRPr="001114C2" w:rsidRDefault="00CF1E44" w:rsidP="00CF1E44">
            <w:pPr>
              <w:widowControl w:val="0"/>
              <w:spacing w:line="288" w:lineRule="auto"/>
              <w:ind w:firstLine="720"/>
              <w:jc w:val="both"/>
              <w:rPr>
                <w:szCs w:val="28"/>
              </w:rPr>
            </w:pPr>
            <w:r w:rsidRPr="001114C2">
              <w:rPr>
                <w:szCs w:val="28"/>
              </w:rPr>
              <w:t>+ Người cao tuổi;</w:t>
            </w:r>
          </w:p>
          <w:p w:rsidR="00CF1E44" w:rsidRPr="001114C2" w:rsidRDefault="00CF1E44" w:rsidP="00CF1E44">
            <w:pPr>
              <w:widowControl w:val="0"/>
              <w:spacing w:line="288" w:lineRule="auto"/>
              <w:ind w:firstLine="720"/>
              <w:jc w:val="both"/>
              <w:rPr>
                <w:szCs w:val="28"/>
              </w:rPr>
            </w:pPr>
            <w:r w:rsidRPr="001114C2">
              <w:rPr>
                <w:szCs w:val="28"/>
              </w:rPr>
              <w:t>+ Người khuyết tật;</w:t>
            </w:r>
          </w:p>
          <w:p w:rsidR="00CF1E44" w:rsidRPr="001114C2" w:rsidRDefault="00CF1E44" w:rsidP="00CF1E44">
            <w:pPr>
              <w:widowControl w:val="0"/>
              <w:spacing w:line="288" w:lineRule="auto"/>
              <w:ind w:firstLine="720"/>
              <w:jc w:val="both"/>
              <w:rPr>
                <w:szCs w:val="28"/>
              </w:rPr>
            </w:pPr>
            <w:r w:rsidRPr="001114C2">
              <w:rPr>
                <w:szCs w:val="28"/>
              </w:rPr>
              <w:t>+ Người từ đủ 16 tuổi đến dưới 18 tuổi là bị hại trong vụ án hình sự;</w:t>
            </w:r>
          </w:p>
          <w:p w:rsidR="00CF1E44" w:rsidRPr="001114C2" w:rsidRDefault="00CF1E44" w:rsidP="00CF1E44">
            <w:pPr>
              <w:widowControl w:val="0"/>
              <w:spacing w:line="288" w:lineRule="auto"/>
              <w:ind w:firstLine="720"/>
              <w:jc w:val="both"/>
              <w:rPr>
                <w:szCs w:val="28"/>
              </w:rPr>
            </w:pPr>
            <w:r w:rsidRPr="001114C2">
              <w:rPr>
                <w:szCs w:val="28"/>
              </w:rPr>
              <w:t>+ Nạn nhân trong vụ việc bạo lực gia đình;</w:t>
            </w:r>
          </w:p>
          <w:p w:rsidR="00CF1E44" w:rsidRPr="001114C2" w:rsidRDefault="00CF1E44" w:rsidP="00CF1E44">
            <w:pPr>
              <w:widowControl w:val="0"/>
              <w:spacing w:line="288" w:lineRule="auto"/>
              <w:ind w:firstLine="720"/>
              <w:jc w:val="both"/>
              <w:rPr>
                <w:szCs w:val="28"/>
              </w:rPr>
            </w:pPr>
            <w:r w:rsidRPr="001114C2">
              <w:rPr>
                <w:szCs w:val="28"/>
              </w:rPr>
              <w:t>+ Nạn nhân của hành vi mua bán người theo quy định của Luật Phòng, chống mua bán người;</w:t>
            </w:r>
          </w:p>
          <w:p w:rsidR="00CF1E44" w:rsidRPr="001114C2" w:rsidRDefault="00CF1E44" w:rsidP="00CF1E44">
            <w:pPr>
              <w:widowControl w:val="0"/>
              <w:spacing w:line="288" w:lineRule="auto"/>
              <w:ind w:firstLine="720"/>
              <w:jc w:val="both"/>
              <w:rPr>
                <w:szCs w:val="28"/>
              </w:rPr>
            </w:pPr>
            <w:r w:rsidRPr="001114C2">
              <w:rPr>
                <w:szCs w:val="28"/>
              </w:rPr>
              <w:t xml:space="preserve">+ Người nhiễm HIV.   </w:t>
            </w:r>
          </w:p>
          <w:p w:rsidR="00CF1E44" w:rsidRPr="0061646F" w:rsidRDefault="00CF1E44" w:rsidP="00CF1E44">
            <w:pPr>
              <w:widowControl w:val="0"/>
              <w:spacing w:line="288" w:lineRule="auto"/>
              <w:ind w:firstLine="720"/>
              <w:jc w:val="both"/>
              <w:rPr>
                <w:szCs w:val="28"/>
              </w:rPr>
            </w:pPr>
            <w:r w:rsidRPr="0061646F">
              <w:rPr>
                <w:szCs w:val="28"/>
              </w:rPr>
              <w:t>1.2. Phương pháp tính</w:t>
            </w:r>
          </w:p>
          <w:p w:rsidR="00CF1E44" w:rsidRPr="002A2C17" w:rsidRDefault="00CF1E44" w:rsidP="00CF1E44">
            <w:pPr>
              <w:widowControl w:val="0"/>
              <w:spacing w:line="288" w:lineRule="auto"/>
              <w:ind w:firstLine="720"/>
              <w:jc w:val="both"/>
              <w:rPr>
                <w:strike/>
                <w:szCs w:val="28"/>
              </w:rPr>
            </w:pPr>
            <w:r w:rsidRPr="002A2C17">
              <w:rPr>
                <w:strike/>
                <w:szCs w:val="28"/>
              </w:rPr>
              <w:t>- Thống kê số lượt người đã được trợ giúp pháp lý (tương ứng với số vụ việc trợ giúp pháp lý đã hoàn thành trong kỳ báo cáo).</w:t>
            </w:r>
          </w:p>
          <w:p w:rsidR="00CF1E44" w:rsidRPr="001114C2" w:rsidRDefault="00CF1E44" w:rsidP="00CF1E44">
            <w:pPr>
              <w:widowControl w:val="0"/>
              <w:spacing w:line="288" w:lineRule="auto"/>
              <w:ind w:firstLine="720"/>
              <w:jc w:val="both"/>
              <w:rPr>
                <w:szCs w:val="28"/>
              </w:rPr>
            </w:pPr>
            <w:r w:rsidRPr="001114C2">
              <w:rPr>
                <w:szCs w:val="28"/>
              </w:rPr>
              <w:t xml:space="preserve">- Trong một kỳ thống kê, nếu một người được cung cấp </w:t>
            </w:r>
            <w:r w:rsidRPr="001114C2">
              <w:rPr>
                <w:szCs w:val="28"/>
              </w:rPr>
              <w:lastRenderedPageBreak/>
              <w:t>dịch vụ pháp lý miễn phí trong 01 vụ việc thì tính là 01 lượt người, trong 02 vụ việc thì tính là 02 lượt người.</w:t>
            </w:r>
          </w:p>
          <w:p w:rsidR="00CF1E44" w:rsidRPr="001114C2" w:rsidRDefault="00CF1E44" w:rsidP="00CF1E44">
            <w:pPr>
              <w:widowControl w:val="0"/>
              <w:spacing w:line="288" w:lineRule="auto"/>
              <w:ind w:firstLine="720"/>
              <w:jc w:val="both"/>
              <w:rPr>
                <w:szCs w:val="28"/>
              </w:rPr>
            </w:pPr>
            <w:r w:rsidRPr="001114C2">
              <w:rPr>
                <w:szCs w:val="28"/>
              </w:rPr>
              <w:t>- Trong một kỳ thống kê, nếu một người được cung cấp dịch vụ pháp lý miễn phí 02 lần trong 01 vụ việc thì chỉ tính là 01 lượt người được trợ giúp pháp lý.</w:t>
            </w:r>
          </w:p>
          <w:p w:rsidR="00CF1E44" w:rsidRPr="001114C2" w:rsidRDefault="00CF1E44" w:rsidP="00CF1E44">
            <w:pPr>
              <w:widowControl w:val="0"/>
              <w:spacing w:line="288" w:lineRule="auto"/>
              <w:ind w:firstLine="720"/>
              <w:jc w:val="both"/>
              <w:rPr>
                <w:szCs w:val="28"/>
              </w:rPr>
            </w:pPr>
            <w:r w:rsidRPr="001114C2">
              <w:rPr>
                <w:szCs w:val="28"/>
              </w:rPr>
              <w:t xml:space="preserve">- Nếu một người thuộc nhiều đối tượng trợ giúp pháp lý khác nhau thì chỉ thống kê theo 01 đối tượng mà người được trợ giúp pháp lý có giấy tờ chứng minh và cung cấp đầu tiên để lưu trong hồ sơ. </w:t>
            </w:r>
          </w:p>
          <w:p w:rsidR="00CF1E44" w:rsidRPr="001114C2" w:rsidRDefault="00CF1E44" w:rsidP="00CF1E44">
            <w:pPr>
              <w:widowControl w:val="0"/>
              <w:spacing w:line="288" w:lineRule="auto"/>
              <w:ind w:firstLine="720"/>
              <w:jc w:val="both"/>
              <w:rPr>
                <w:szCs w:val="28"/>
              </w:rPr>
            </w:pPr>
            <w:r w:rsidRPr="001114C2">
              <w:rPr>
                <w:szCs w:val="28"/>
              </w:rPr>
              <w:t>Riêng trường hợp người được trợ giúp pháp lý vừa là người thuộc hộ nghèo, vừa là người dân tộc thiểu số thì thống kê vào cột “vừa là người nghèo, vừa là người dân tộc thiểu số” và không thống kê vào cột “người thuộc hộ nghèo” hoặc cột “người dân tộc thiểu số”.</w:t>
            </w:r>
          </w:p>
          <w:p w:rsidR="00CF1E44" w:rsidRDefault="00CF1E44" w:rsidP="00CF1E44">
            <w:pPr>
              <w:widowControl w:val="0"/>
              <w:spacing w:line="288" w:lineRule="auto"/>
              <w:ind w:firstLine="720"/>
              <w:jc w:val="both"/>
              <w:rPr>
                <w:b/>
                <w:i/>
                <w:szCs w:val="28"/>
              </w:rPr>
            </w:pPr>
          </w:p>
          <w:p w:rsidR="00CF1E44" w:rsidRPr="0061646F" w:rsidRDefault="00CF1E44" w:rsidP="00CF1E44">
            <w:pPr>
              <w:widowControl w:val="0"/>
              <w:spacing w:line="288" w:lineRule="auto"/>
              <w:ind w:firstLine="720"/>
              <w:jc w:val="both"/>
              <w:rPr>
                <w:szCs w:val="28"/>
              </w:rPr>
            </w:pPr>
            <w:r w:rsidRPr="0061646F">
              <w:rPr>
                <w:b/>
                <w:szCs w:val="28"/>
              </w:rPr>
              <w:t>2. Phân tổ chủ yếu</w:t>
            </w:r>
          </w:p>
          <w:p w:rsidR="00CF1E44" w:rsidRPr="001114C2" w:rsidRDefault="00CF1E44" w:rsidP="00CF1E44">
            <w:pPr>
              <w:widowControl w:val="0"/>
              <w:spacing w:line="288" w:lineRule="auto"/>
              <w:ind w:firstLine="720"/>
              <w:jc w:val="both"/>
              <w:rPr>
                <w:szCs w:val="28"/>
              </w:rPr>
            </w:pPr>
            <w:r w:rsidRPr="001114C2">
              <w:rPr>
                <w:szCs w:val="28"/>
              </w:rPr>
              <w:t>- Giới tính (nam, nữ);</w:t>
            </w:r>
          </w:p>
          <w:p w:rsidR="00CF1E44" w:rsidRPr="001114C2" w:rsidRDefault="00CF1E44" w:rsidP="00CF1E44">
            <w:pPr>
              <w:widowControl w:val="0"/>
              <w:spacing w:line="288" w:lineRule="auto"/>
              <w:ind w:firstLine="720"/>
              <w:jc w:val="both"/>
              <w:rPr>
                <w:szCs w:val="28"/>
              </w:rPr>
            </w:pPr>
            <w:r w:rsidRPr="001114C2">
              <w:rPr>
                <w:szCs w:val="28"/>
              </w:rPr>
              <w:t>- Đối tượng được trợ giúp pháp lý (người thuộc hộ nghèo, người có công với cách mạng, trẻ em…);</w:t>
            </w:r>
          </w:p>
          <w:p w:rsidR="00CF1E44" w:rsidRPr="00A85011" w:rsidRDefault="00CF1E44" w:rsidP="00CF1E44">
            <w:pPr>
              <w:widowControl w:val="0"/>
              <w:spacing w:line="288" w:lineRule="auto"/>
              <w:ind w:firstLine="720"/>
              <w:jc w:val="both"/>
              <w:rPr>
                <w:strike/>
                <w:szCs w:val="28"/>
              </w:rPr>
            </w:pPr>
            <w:r w:rsidRPr="00A85011">
              <w:rPr>
                <w:strike/>
                <w:szCs w:val="28"/>
              </w:rPr>
              <w:t>- Lĩnh vực pháp luật (hình sự, dân sự hôn nhân gia đình, hành chính, khác);</w:t>
            </w:r>
          </w:p>
          <w:p w:rsidR="00CF1E44" w:rsidRPr="001114C2" w:rsidRDefault="00CF1E44" w:rsidP="00CF1E44">
            <w:pPr>
              <w:widowControl w:val="0"/>
              <w:spacing w:line="288" w:lineRule="auto"/>
              <w:ind w:firstLine="720"/>
              <w:jc w:val="both"/>
              <w:rPr>
                <w:szCs w:val="28"/>
              </w:rPr>
            </w:pPr>
            <w:r w:rsidRPr="001114C2">
              <w:rPr>
                <w:szCs w:val="28"/>
              </w:rPr>
              <w:t>- Tỉnh/thành phố trực thuộc Trung ương.</w:t>
            </w:r>
          </w:p>
          <w:p w:rsidR="00CF1E44" w:rsidRPr="001114C2" w:rsidRDefault="00CF1E44" w:rsidP="00CF1E44">
            <w:pPr>
              <w:widowControl w:val="0"/>
              <w:spacing w:line="288" w:lineRule="auto"/>
              <w:ind w:firstLine="720"/>
              <w:jc w:val="both"/>
              <w:rPr>
                <w:szCs w:val="28"/>
              </w:rPr>
            </w:pPr>
            <w:r w:rsidRPr="0061646F">
              <w:rPr>
                <w:b/>
                <w:szCs w:val="28"/>
              </w:rPr>
              <w:t>3. Kỳ công bố:</w:t>
            </w:r>
            <w:r w:rsidRPr="001114C2">
              <w:rPr>
                <w:b/>
                <w:i/>
                <w:szCs w:val="28"/>
              </w:rPr>
              <w:t xml:space="preserve"> </w:t>
            </w:r>
            <w:r w:rsidRPr="00A85011">
              <w:rPr>
                <w:strike/>
                <w:szCs w:val="28"/>
              </w:rPr>
              <w:t>N</w:t>
            </w:r>
            <w:r w:rsidRPr="001114C2">
              <w:rPr>
                <w:szCs w:val="28"/>
              </w:rPr>
              <w:t>ăm.</w:t>
            </w:r>
          </w:p>
          <w:p w:rsidR="00CF1E44" w:rsidRPr="001114C2" w:rsidRDefault="00CF1E44" w:rsidP="00CF1E44">
            <w:pPr>
              <w:widowControl w:val="0"/>
              <w:spacing w:line="288" w:lineRule="auto"/>
              <w:ind w:firstLine="720"/>
              <w:jc w:val="both"/>
              <w:rPr>
                <w:szCs w:val="28"/>
              </w:rPr>
            </w:pPr>
            <w:r w:rsidRPr="0061646F">
              <w:rPr>
                <w:b/>
                <w:szCs w:val="28"/>
              </w:rPr>
              <w:lastRenderedPageBreak/>
              <w:t>4. Nguồn số liệu:</w:t>
            </w:r>
            <w:r w:rsidRPr="001114C2">
              <w:rPr>
                <w:szCs w:val="28"/>
              </w:rPr>
              <w:t xml:space="preserve"> Chế độ báo cáo thống kê </w:t>
            </w:r>
            <w:r w:rsidRPr="002A2C17">
              <w:rPr>
                <w:strike/>
                <w:szCs w:val="28"/>
              </w:rPr>
              <w:t>N</w:t>
            </w:r>
            <w:r w:rsidRPr="001114C2">
              <w:rPr>
                <w:szCs w:val="28"/>
              </w:rPr>
              <w:t>gành Tư pháp.</w:t>
            </w:r>
          </w:p>
          <w:p w:rsidR="00CF1E44" w:rsidRPr="0061646F" w:rsidRDefault="00CF1E44" w:rsidP="00CF1E44">
            <w:pPr>
              <w:widowControl w:val="0"/>
              <w:spacing w:line="288" w:lineRule="auto"/>
              <w:ind w:firstLine="720"/>
              <w:jc w:val="both"/>
              <w:rPr>
                <w:szCs w:val="28"/>
              </w:rPr>
            </w:pPr>
            <w:r w:rsidRPr="0061646F">
              <w:rPr>
                <w:b/>
                <w:szCs w:val="28"/>
              </w:rPr>
              <w:t>5. Đơn vị (thuộc Bộ Tư pháp) chịu trách nhiệm thu thập, tổng hợp</w:t>
            </w:r>
          </w:p>
          <w:p w:rsidR="00CF1E44" w:rsidRPr="001114C2" w:rsidRDefault="00CF1E44" w:rsidP="00CF1E44">
            <w:pPr>
              <w:widowControl w:val="0"/>
              <w:spacing w:line="288" w:lineRule="auto"/>
              <w:ind w:firstLine="720"/>
              <w:jc w:val="both"/>
              <w:rPr>
                <w:szCs w:val="28"/>
              </w:rPr>
            </w:pPr>
            <w:r w:rsidRPr="001114C2">
              <w:rPr>
                <w:szCs w:val="28"/>
              </w:rPr>
              <w:t>Chủ trì: Cục Kế hoạch - Tài chính;</w:t>
            </w:r>
          </w:p>
          <w:p w:rsidR="00CF1E44" w:rsidRPr="001114C2" w:rsidRDefault="00CF1E44" w:rsidP="00CF1E44">
            <w:pPr>
              <w:widowControl w:val="0"/>
              <w:spacing w:line="288" w:lineRule="auto"/>
              <w:ind w:firstLine="720"/>
              <w:jc w:val="both"/>
              <w:rPr>
                <w:szCs w:val="28"/>
              </w:rPr>
            </w:pPr>
            <w:r w:rsidRPr="001114C2">
              <w:rPr>
                <w:szCs w:val="28"/>
              </w:rPr>
              <w:t>Phối hợp: Cục Trợ giúp pháp lý.</w:t>
            </w:r>
          </w:p>
          <w:p w:rsidR="00CF1E44" w:rsidRPr="00A00D32" w:rsidRDefault="00CF1E44" w:rsidP="00CF1E44">
            <w:pPr>
              <w:widowControl w:val="0"/>
              <w:spacing w:line="288" w:lineRule="auto"/>
              <w:ind w:firstLine="720"/>
              <w:jc w:val="both"/>
              <w:rPr>
                <w:b/>
                <w:strike/>
                <w:szCs w:val="28"/>
              </w:rPr>
            </w:pPr>
            <w:r w:rsidRPr="00A00D32">
              <w:rPr>
                <w:i/>
                <w:strike/>
                <w:szCs w:val="28"/>
              </w:rPr>
              <w:t>* Ghi chú: Chỉ tiêu này nhằm phục vụ quản lý nhà nước về trợ giúp pháp lý thuộc thẩm quyền của Bộ Tư pháp theo quy định, đồng thời nhằm phục vụ việc tổng hợp số liệu thống kê theo chỉ tiêu thống kê quốc gia được quy định tại Luật Thống kê 2015 ( mã số1907) Nghị định số 97/2016/NĐ-CP ( mã số1907).</w:t>
            </w:r>
          </w:p>
        </w:tc>
        <w:tc>
          <w:tcPr>
            <w:tcW w:w="7282" w:type="dxa"/>
            <w:gridSpan w:val="2"/>
          </w:tcPr>
          <w:p w:rsidR="00CF1E44" w:rsidRPr="00F30C18" w:rsidRDefault="00CF1E44" w:rsidP="00CF1E44">
            <w:pPr>
              <w:widowControl w:val="0"/>
              <w:spacing w:line="288" w:lineRule="auto"/>
              <w:ind w:firstLine="720"/>
              <w:jc w:val="both"/>
              <w:rPr>
                <w:b/>
              </w:rPr>
            </w:pPr>
            <w:r w:rsidRPr="00F671AA">
              <w:rPr>
                <w:b/>
                <w:bCs/>
                <w:szCs w:val="28"/>
              </w:rPr>
              <w:lastRenderedPageBreak/>
              <w:t xml:space="preserve">1301. Số lượt người </w:t>
            </w:r>
            <w:r>
              <w:rPr>
                <w:b/>
                <w:bCs/>
                <w:i/>
                <w:szCs w:val="28"/>
              </w:rPr>
              <w:t xml:space="preserve">đã </w:t>
            </w:r>
            <w:r w:rsidRPr="00F671AA">
              <w:rPr>
                <w:b/>
                <w:bCs/>
                <w:szCs w:val="28"/>
              </w:rPr>
              <w:t>được trợ giúp pháp lý</w:t>
            </w:r>
          </w:p>
          <w:p w:rsidR="00CF1E44" w:rsidRPr="004F0FC7" w:rsidRDefault="004B79E7" w:rsidP="00CF1E44">
            <w:pPr>
              <w:widowControl w:val="0"/>
              <w:spacing w:line="288" w:lineRule="auto"/>
              <w:ind w:firstLine="720"/>
              <w:jc w:val="both"/>
              <w:rPr>
                <w:szCs w:val="28"/>
              </w:rPr>
            </w:pPr>
            <w:r>
              <w:rPr>
                <w:b/>
                <w:bCs/>
                <w:iCs/>
                <w:szCs w:val="28"/>
              </w:rPr>
              <w:t>1. Khái niệm</w:t>
            </w:r>
            <w:r w:rsidRPr="004B79E7">
              <w:rPr>
                <w:b/>
                <w:bCs/>
                <w:i/>
                <w:iCs/>
                <w:szCs w:val="28"/>
              </w:rPr>
              <w:t>,</w:t>
            </w:r>
            <w:r>
              <w:rPr>
                <w:b/>
                <w:bCs/>
                <w:iCs/>
                <w:szCs w:val="28"/>
              </w:rPr>
              <w:t xml:space="preserve"> phương pháp tính</w:t>
            </w:r>
          </w:p>
          <w:p w:rsidR="00CF1E44" w:rsidRDefault="0061646F" w:rsidP="00CF1E44">
            <w:pPr>
              <w:widowControl w:val="0"/>
              <w:spacing w:line="288" w:lineRule="auto"/>
              <w:ind w:firstLine="720"/>
              <w:jc w:val="both"/>
              <w:rPr>
                <w:szCs w:val="28"/>
              </w:rPr>
            </w:pPr>
            <w:r>
              <w:rPr>
                <w:szCs w:val="28"/>
              </w:rPr>
              <w:t>1.1. Khái niệm</w:t>
            </w:r>
          </w:p>
          <w:p w:rsidR="00CF1E44" w:rsidRDefault="00CF1E44" w:rsidP="00CF1E44">
            <w:pPr>
              <w:widowControl w:val="0"/>
              <w:spacing w:line="288" w:lineRule="auto"/>
              <w:ind w:firstLine="720"/>
              <w:jc w:val="both"/>
              <w:rPr>
                <w:szCs w:val="28"/>
              </w:rPr>
            </w:pPr>
            <w:r>
              <w:rPr>
                <w:szCs w:val="28"/>
              </w:rPr>
              <w:t>-</w:t>
            </w:r>
            <w:r w:rsidRPr="00F671AA">
              <w:rPr>
                <w:szCs w:val="28"/>
              </w:rPr>
              <w:t xml:space="preserve"> Số lượt người </w:t>
            </w:r>
            <w:r w:rsidRPr="005A3180">
              <w:rPr>
                <w:i/>
                <w:szCs w:val="28"/>
              </w:rPr>
              <w:t>đã</w:t>
            </w:r>
            <w:r w:rsidRPr="00F671AA">
              <w:rPr>
                <w:szCs w:val="28"/>
              </w:rPr>
              <w:t xml:space="preserve"> được trợ giúp pháp lý là số lần người được </w:t>
            </w:r>
            <w:r w:rsidRPr="004216E8">
              <w:rPr>
                <w:szCs w:val="28"/>
              </w:rPr>
              <w:t>trợ giúp pháp lý được</w:t>
            </w:r>
            <w:r>
              <w:rPr>
                <w:szCs w:val="28"/>
              </w:rPr>
              <w:t xml:space="preserve"> </w:t>
            </w:r>
            <w:r w:rsidRPr="00F671AA">
              <w:rPr>
                <w:szCs w:val="28"/>
              </w:rPr>
              <w:t>cung cấp dịch vụ pháp lý miễn phí theo quy định của pháp luật trợ giúp pháp lý.</w:t>
            </w:r>
          </w:p>
          <w:p w:rsidR="00CF1E44" w:rsidRPr="0061646F" w:rsidRDefault="00CF1E44" w:rsidP="00CF1E44">
            <w:pPr>
              <w:widowControl w:val="0"/>
              <w:spacing w:line="288" w:lineRule="auto"/>
              <w:ind w:firstLine="720"/>
              <w:jc w:val="both"/>
              <w:rPr>
                <w:szCs w:val="28"/>
              </w:rPr>
            </w:pPr>
            <w:r>
              <w:rPr>
                <w:i/>
                <w:szCs w:val="28"/>
              </w:rPr>
              <w:t xml:space="preserve">- Khái niệm </w:t>
            </w:r>
            <w:r w:rsidRPr="004216E8">
              <w:rPr>
                <w:szCs w:val="28"/>
              </w:rPr>
              <w:t>“Người được trợ giúp pháp lý”</w:t>
            </w:r>
            <w:r>
              <w:rPr>
                <w:i/>
                <w:szCs w:val="28"/>
              </w:rPr>
              <w:t xml:space="preserve"> được quy định tại Điều 7 Chương II Luật TGPL năm 2017, cụ thể</w:t>
            </w:r>
            <w:r w:rsidRPr="00681701">
              <w:rPr>
                <w:i/>
                <w:szCs w:val="28"/>
              </w:rPr>
              <w:t xml:space="preserve"> </w:t>
            </w:r>
            <w:r w:rsidRPr="0061646F">
              <w:rPr>
                <w:szCs w:val="28"/>
              </w:rPr>
              <w:t>là người thuộc một trong các đối tượng sau:</w:t>
            </w:r>
          </w:p>
          <w:p w:rsidR="00CF1E44" w:rsidRPr="00F671AA" w:rsidRDefault="00CF1E44" w:rsidP="00CF1E44">
            <w:pPr>
              <w:widowControl w:val="0"/>
              <w:spacing w:line="288" w:lineRule="auto"/>
              <w:ind w:firstLine="720"/>
              <w:jc w:val="both"/>
              <w:rPr>
                <w:szCs w:val="28"/>
              </w:rPr>
            </w:pPr>
            <w:r w:rsidRPr="00F671AA">
              <w:rPr>
                <w:szCs w:val="28"/>
              </w:rPr>
              <w:t>+ Người có công với cách mạng;</w:t>
            </w:r>
          </w:p>
          <w:p w:rsidR="00CF1E44" w:rsidRPr="00F671AA" w:rsidRDefault="00CF1E44" w:rsidP="00CF1E44">
            <w:pPr>
              <w:widowControl w:val="0"/>
              <w:spacing w:line="288" w:lineRule="auto"/>
              <w:ind w:firstLine="720"/>
              <w:jc w:val="both"/>
              <w:rPr>
                <w:szCs w:val="28"/>
              </w:rPr>
            </w:pPr>
            <w:r w:rsidRPr="00F671AA">
              <w:rPr>
                <w:szCs w:val="28"/>
              </w:rPr>
              <w:t>+ Người thuộc hộ nghèo;</w:t>
            </w:r>
          </w:p>
          <w:p w:rsidR="00CF1E44" w:rsidRPr="00F671AA" w:rsidRDefault="00CF1E44" w:rsidP="00CF1E44">
            <w:pPr>
              <w:widowControl w:val="0"/>
              <w:spacing w:line="288" w:lineRule="auto"/>
              <w:ind w:firstLine="720"/>
              <w:jc w:val="both"/>
              <w:rPr>
                <w:szCs w:val="28"/>
              </w:rPr>
            </w:pPr>
            <w:r w:rsidRPr="00F671AA">
              <w:rPr>
                <w:szCs w:val="28"/>
              </w:rPr>
              <w:lastRenderedPageBreak/>
              <w:t>+ Trẻ em;</w:t>
            </w:r>
          </w:p>
          <w:p w:rsidR="00CF1E44" w:rsidRPr="00F671AA" w:rsidRDefault="00CF1E44" w:rsidP="00CF1E44">
            <w:pPr>
              <w:widowControl w:val="0"/>
              <w:spacing w:line="288" w:lineRule="auto"/>
              <w:ind w:firstLine="720"/>
              <w:jc w:val="both"/>
              <w:rPr>
                <w:szCs w:val="28"/>
              </w:rPr>
            </w:pPr>
            <w:r w:rsidRPr="00F671AA">
              <w:rPr>
                <w:szCs w:val="28"/>
              </w:rPr>
              <w:t>+ Người dân tộc thiểu số cư trú ở vùng có điều kiện kinh tế - xã hội đặc biệt khó khăn;</w:t>
            </w:r>
          </w:p>
          <w:p w:rsidR="00CF1E44" w:rsidRPr="00F671AA" w:rsidRDefault="00CF1E44" w:rsidP="00CF1E44">
            <w:pPr>
              <w:widowControl w:val="0"/>
              <w:spacing w:line="288" w:lineRule="auto"/>
              <w:ind w:firstLine="720"/>
              <w:jc w:val="both"/>
              <w:rPr>
                <w:szCs w:val="28"/>
              </w:rPr>
            </w:pPr>
            <w:r w:rsidRPr="00F671AA">
              <w:rPr>
                <w:szCs w:val="28"/>
              </w:rPr>
              <w:t>+ Người bị buộc tội từ đủ 16 tuổi đến dưới 18 tuổi;</w:t>
            </w:r>
          </w:p>
          <w:p w:rsidR="00CF1E44" w:rsidRPr="00F671AA" w:rsidRDefault="00CF1E44" w:rsidP="00CF1E44">
            <w:pPr>
              <w:widowControl w:val="0"/>
              <w:spacing w:line="288" w:lineRule="auto"/>
              <w:ind w:firstLine="720"/>
              <w:jc w:val="both"/>
              <w:rPr>
                <w:szCs w:val="28"/>
              </w:rPr>
            </w:pPr>
            <w:r w:rsidRPr="00F671AA">
              <w:rPr>
                <w:szCs w:val="28"/>
              </w:rPr>
              <w:t>+ Người bị buộc tội thuộc hộ cận nghèo;</w:t>
            </w:r>
          </w:p>
          <w:p w:rsidR="00CF1E44" w:rsidRPr="00F671AA" w:rsidRDefault="00CF1E44" w:rsidP="00CF1E44">
            <w:pPr>
              <w:widowControl w:val="0"/>
              <w:spacing w:line="288" w:lineRule="auto"/>
              <w:ind w:firstLine="720"/>
              <w:jc w:val="both"/>
              <w:rPr>
                <w:szCs w:val="28"/>
              </w:rPr>
            </w:pPr>
            <w:r w:rsidRPr="00F671AA">
              <w:rPr>
                <w:szCs w:val="28"/>
              </w:rPr>
              <w:t>+ Người thuộc một trong các trường hợp sau đây có khó khăn về tài chính:</w:t>
            </w:r>
          </w:p>
          <w:p w:rsidR="00CF1E44" w:rsidRPr="00F671AA" w:rsidRDefault="00CF1E44" w:rsidP="00CF1E44">
            <w:pPr>
              <w:widowControl w:val="0"/>
              <w:spacing w:line="288" w:lineRule="auto"/>
              <w:ind w:firstLine="720"/>
              <w:jc w:val="both"/>
              <w:rPr>
                <w:szCs w:val="28"/>
              </w:rPr>
            </w:pPr>
            <w:r w:rsidRPr="00F671AA">
              <w:rPr>
                <w:szCs w:val="28"/>
              </w:rPr>
              <w:t>. Cha đẻ, mẹ đẻ, vợ, chồng, con của liệt sỹ và người có công nuôi dưỡng khi liệt sỹ còn nhỏ;</w:t>
            </w:r>
          </w:p>
          <w:p w:rsidR="00CF1E44" w:rsidRPr="00F671AA" w:rsidRDefault="00CF1E44" w:rsidP="00CF1E44">
            <w:pPr>
              <w:widowControl w:val="0"/>
              <w:spacing w:line="288" w:lineRule="auto"/>
              <w:ind w:firstLine="720"/>
              <w:jc w:val="both"/>
              <w:rPr>
                <w:szCs w:val="28"/>
              </w:rPr>
            </w:pPr>
            <w:r w:rsidRPr="00F671AA">
              <w:rPr>
                <w:szCs w:val="28"/>
              </w:rPr>
              <w:t>. Người nhiễm chất độc da cam;</w:t>
            </w:r>
          </w:p>
          <w:p w:rsidR="00CF1E44" w:rsidRPr="00F671AA" w:rsidRDefault="00CF1E44" w:rsidP="00CF1E44">
            <w:pPr>
              <w:widowControl w:val="0"/>
              <w:spacing w:line="288" w:lineRule="auto"/>
              <w:ind w:firstLine="720"/>
              <w:jc w:val="both"/>
              <w:rPr>
                <w:szCs w:val="28"/>
              </w:rPr>
            </w:pPr>
            <w:r w:rsidRPr="00F671AA">
              <w:rPr>
                <w:szCs w:val="28"/>
              </w:rPr>
              <w:t>. Người cao tuổi;</w:t>
            </w:r>
          </w:p>
          <w:p w:rsidR="00CF1E44" w:rsidRPr="00F671AA" w:rsidRDefault="00CF1E44" w:rsidP="00CF1E44">
            <w:pPr>
              <w:widowControl w:val="0"/>
              <w:spacing w:line="288" w:lineRule="auto"/>
              <w:ind w:firstLine="720"/>
              <w:jc w:val="both"/>
              <w:rPr>
                <w:szCs w:val="28"/>
              </w:rPr>
            </w:pPr>
            <w:r w:rsidRPr="00F671AA">
              <w:rPr>
                <w:szCs w:val="28"/>
              </w:rPr>
              <w:t>. Người khuyết tật;</w:t>
            </w:r>
          </w:p>
          <w:p w:rsidR="00CF1E44" w:rsidRPr="00F671AA" w:rsidRDefault="00CF1E44" w:rsidP="00CF1E44">
            <w:pPr>
              <w:widowControl w:val="0"/>
              <w:spacing w:line="288" w:lineRule="auto"/>
              <w:ind w:firstLine="720"/>
              <w:jc w:val="both"/>
              <w:rPr>
                <w:szCs w:val="28"/>
              </w:rPr>
            </w:pPr>
            <w:r w:rsidRPr="00F671AA">
              <w:rPr>
                <w:szCs w:val="28"/>
              </w:rPr>
              <w:t>. Người từ đủ 16 tuổi đến dưới 18 tuổi là bị hại trong vụ án hình sự;</w:t>
            </w:r>
          </w:p>
          <w:p w:rsidR="00CF1E44" w:rsidRPr="00F671AA" w:rsidRDefault="00CF1E44" w:rsidP="00CF1E44">
            <w:pPr>
              <w:widowControl w:val="0"/>
              <w:spacing w:line="288" w:lineRule="auto"/>
              <w:ind w:firstLine="720"/>
              <w:jc w:val="both"/>
              <w:rPr>
                <w:szCs w:val="28"/>
              </w:rPr>
            </w:pPr>
            <w:r w:rsidRPr="00F671AA">
              <w:rPr>
                <w:szCs w:val="28"/>
              </w:rPr>
              <w:t>. Nạn nhân trong vụ việc bạo lực gia đình;</w:t>
            </w:r>
          </w:p>
          <w:p w:rsidR="00CF1E44" w:rsidRPr="00F671AA" w:rsidRDefault="00CF1E44" w:rsidP="00CF1E44">
            <w:pPr>
              <w:widowControl w:val="0"/>
              <w:spacing w:line="288" w:lineRule="auto"/>
              <w:ind w:firstLine="720"/>
              <w:jc w:val="both"/>
              <w:rPr>
                <w:szCs w:val="28"/>
              </w:rPr>
            </w:pPr>
            <w:r w:rsidRPr="00F671AA">
              <w:rPr>
                <w:szCs w:val="28"/>
              </w:rPr>
              <w:t>. Nạn nhân của hành vi mua bán người theo quy định của Luật Phòng, chống mua bán người;</w:t>
            </w:r>
          </w:p>
          <w:p w:rsidR="00CF1E44" w:rsidRPr="00F671AA" w:rsidRDefault="00CF1E44" w:rsidP="00CF1E44">
            <w:pPr>
              <w:widowControl w:val="0"/>
              <w:spacing w:line="288" w:lineRule="auto"/>
              <w:ind w:firstLine="720"/>
              <w:jc w:val="both"/>
              <w:rPr>
                <w:szCs w:val="28"/>
              </w:rPr>
            </w:pPr>
            <w:r w:rsidRPr="00F671AA">
              <w:rPr>
                <w:szCs w:val="28"/>
              </w:rPr>
              <w:t>. Người nhiễm HIV.</w:t>
            </w:r>
          </w:p>
          <w:p w:rsidR="00CF1E44" w:rsidRPr="0061646F" w:rsidRDefault="0061646F" w:rsidP="00CF1E44">
            <w:pPr>
              <w:widowControl w:val="0"/>
              <w:spacing w:line="288" w:lineRule="auto"/>
              <w:ind w:firstLine="720"/>
              <w:jc w:val="both"/>
              <w:rPr>
                <w:szCs w:val="28"/>
              </w:rPr>
            </w:pPr>
            <w:r w:rsidRPr="0061646F">
              <w:t>1.2</w:t>
            </w:r>
            <w:r w:rsidR="00CF1E44" w:rsidRPr="0061646F">
              <w:t>. Phương pháp tính</w:t>
            </w:r>
          </w:p>
          <w:p w:rsidR="00CF1E44" w:rsidRDefault="00CF1E44" w:rsidP="00CF1E44">
            <w:pPr>
              <w:widowControl w:val="0"/>
              <w:spacing w:line="288" w:lineRule="auto"/>
              <w:ind w:firstLine="720"/>
              <w:jc w:val="both"/>
              <w:rPr>
                <w:szCs w:val="28"/>
              </w:rPr>
            </w:pPr>
          </w:p>
          <w:p w:rsidR="00CF1E44" w:rsidRDefault="00CF1E44" w:rsidP="00CF1E44">
            <w:pPr>
              <w:widowControl w:val="0"/>
              <w:spacing w:line="288" w:lineRule="auto"/>
              <w:ind w:firstLine="720"/>
              <w:jc w:val="both"/>
              <w:rPr>
                <w:szCs w:val="28"/>
              </w:rPr>
            </w:pPr>
          </w:p>
          <w:p w:rsidR="00CF1E44" w:rsidRDefault="00CF1E44" w:rsidP="00CF1E44">
            <w:pPr>
              <w:widowControl w:val="0"/>
              <w:spacing w:line="288" w:lineRule="auto"/>
              <w:ind w:firstLine="720"/>
              <w:jc w:val="both"/>
              <w:rPr>
                <w:szCs w:val="28"/>
              </w:rPr>
            </w:pPr>
          </w:p>
          <w:p w:rsidR="00CF1E44" w:rsidRPr="00F671AA" w:rsidRDefault="00CF1E44" w:rsidP="00CF1E44">
            <w:pPr>
              <w:widowControl w:val="0"/>
              <w:spacing w:line="288" w:lineRule="auto"/>
              <w:ind w:firstLine="720"/>
              <w:jc w:val="both"/>
              <w:rPr>
                <w:szCs w:val="28"/>
              </w:rPr>
            </w:pPr>
            <w:r w:rsidRPr="00F671AA">
              <w:rPr>
                <w:szCs w:val="28"/>
              </w:rPr>
              <w:t xml:space="preserve">- Trong một kỳ thống kê, nếu một người được cung cấp </w:t>
            </w:r>
            <w:r w:rsidRPr="00F671AA">
              <w:rPr>
                <w:szCs w:val="28"/>
              </w:rPr>
              <w:lastRenderedPageBreak/>
              <w:t>dịch vụ pháp lý miễn phí trong 01 vụ việc thì tính là 01 lượt người, trong 02 vụ việc thì tính là 02 lượt người.</w:t>
            </w:r>
          </w:p>
          <w:p w:rsidR="00CF1E44" w:rsidRPr="00F671AA" w:rsidRDefault="00CF1E44" w:rsidP="00CF1E44">
            <w:pPr>
              <w:widowControl w:val="0"/>
              <w:spacing w:line="288" w:lineRule="auto"/>
              <w:ind w:firstLine="720"/>
              <w:jc w:val="both"/>
              <w:rPr>
                <w:szCs w:val="28"/>
              </w:rPr>
            </w:pPr>
            <w:r w:rsidRPr="00F671AA">
              <w:rPr>
                <w:szCs w:val="28"/>
              </w:rPr>
              <w:t xml:space="preserve">- Trong một kỳ thống kê, nếu một người được cung cấp dịch vụ pháp lý miễn phí 02 lần trong 01 vụ việc thì chỉ tính là 01 lượt người </w:t>
            </w:r>
            <w:r w:rsidRPr="00A85011">
              <w:rPr>
                <w:i/>
                <w:szCs w:val="28"/>
              </w:rPr>
              <w:t>đã</w:t>
            </w:r>
            <w:r w:rsidRPr="00F671AA">
              <w:rPr>
                <w:szCs w:val="28"/>
              </w:rPr>
              <w:t xml:space="preserve"> được trợ giúp pháp lý.</w:t>
            </w:r>
          </w:p>
          <w:p w:rsidR="00CF1E44" w:rsidRPr="00F671AA" w:rsidRDefault="00CF1E44" w:rsidP="00CF1E44">
            <w:pPr>
              <w:widowControl w:val="0"/>
              <w:spacing w:line="288" w:lineRule="auto"/>
              <w:ind w:firstLine="720"/>
              <w:jc w:val="both"/>
              <w:rPr>
                <w:szCs w:val="28"/>
              </w:rPr>
            </w:pPr>
            <w:r w:rsidRPr="00F671AA">
              <w:rPr>
                <w:szCs w:val="28"/>
              </w:rPr>
              <w:t xml:space="preserve">- Nếu một người thuộc nhiều đối tượng trợ giúp pháp lý khác nhau thì chỉ thống kê theo 01 đối tượng mà người </w:t>
            </w:r>
            <w:r w:rsidRPr="003F4F88">
              <w:rPr>
                <w:i/>
                <w:szCs w:val="28"/>
              </w:rPr>
              <w:t>đã</w:t>
            </w:r>
            <w:r w:rsidRPr="00F671AA">
              <w:rPr>
                <w:szCs w:val="28"/>
              </w:rPr>
              <w:t xml:space="preserve"> được trợ giúp pháp lý có giấy tờ chứng minh và cung cấp đầu tiên để lưu trong hồ sơ.</w:t>
            </w:r>
          </w:p>
          <w:p w:rsidR="00CF1E44" w:rsidRDefault="00CF1E44" w:rsidP="00CF1E44">
            <w:pPr>
              <w:widowControl w:val="0"/>
              <w:spacing w:line="288" w:lineRule="auto"/>
              <w:ind w:firstLine="720"/>
              <w:jc w:val="both"/>
              <w:rPr>
                <w:szCs w:val="28"/>
              </w:rPr>
            </w:pPr>
            <w:r w:rsidRPr="00F671AA">
              <w:rPr>
                <w:szCs w:val="28"/>
              </w:rPr>
              <w:t xml:space="preserve">Riêng trường hợp người </w:t>
            </w:r>
            <w:r w:rsidRPr="00A85011">
              <w:rPr>
                <w:i/>
                <w:szCs w:val="28"/>
              </w:rPr>
              <w:t xml:space="preserve">đã </w:t>
            </w:r>
            <w:r w:rsidRPr="00F671AA">
              <w:rPr>
                <w:szCs w:val="28"/>
              </w:rPr>
              <w:t>được trợ giúp pháp lý vừa là người thuộc hộ nghèo, vừa là người dân tộc thiểu số thì thống kê vào cột “vừa là người nghèo, vừa là người dân tộc thiểu số” và không thống kê vào cột “người thuộc hộ nghèo” hoặc cột “người dân tộc thiểu số”.</w:t>
            </w:r>
          </w:p>
          <w:p w:rsidR="00CF1E44" w:rsidRPr="00A85011" w:rsidRDefault="00CF1E44" w:rsidP="00CF1E44">
            <w:pPr>
              <w:widowControl w:val="0"/>
              <w:spacing w:line="288" w:lineRule="auto"/>
              <w:ind w:firstLine="720"/>
              <w:jc w:val="both"/>
              <w:rPr>
                <w:i/>
                <w:szCs w:val="28"/>
              </w:rPr>
            </w:pPr>
            <w:r w:rsidRPr="00A85011">
              <w:rPr>
                <w:i/>
                <w:szCs w:val="28"/>
              </w:rPr>
              <w:t>- Đơn vị tính: lượt người đã được trợ giúp pháp lý</w:t>
            </w:r>
          </w:p>
          <w:p w:rsidR="00CF1E44" w:rsidRPr="004F0FC7" w:rsidRDefault="00CF1E44" w:rsidP="00CF1E44">
            <w:pPr>
              <w:widowControl w:val="0"/>
              <w:spacing w:line="288" w:lineRule="auto"/>
              <w:ind w:firstLine="720"/>
              <w:jc w:val="both"/>
              <w:rPr>
                <w:szCs w:val="28"/>
              </w:rPr>
            </w:pPr>
            <w:r w:rsidRPr="004F0FC7">
              <w:rPr>
                <w:b/>
                <w:bCs/>
                <w:iCs/>
                <w:szCs w:val="28"/>
              </w:rPr>
              <w:t>2. Phân tổ chủ yếu</w:t>
            </w:r>
          </w:p>
          <w:p w:rsidR="00CF1E44" w:rsidRPr="00F671AA" w:rsidRDefault="00CF1E44" w:rsidP="00CF1E44">
            <w:pPr>
              <w:widowControl w:val="0"/>
              <w:spacing w:line="288" w:lineRule="auto"/>
              <w:ind w:firstLine="720"/>
              <w:jc w:val="both"/>
              <w:rPr>
                <w:szCs w:val="28"/>
              </w:rPr>
            </w:pPr>
            <w:r w:rsidRPr="00F671AA">
              <w:rPr>
                <w:szCs w:val="28"/>
              </w:rPr>
              <w:t>- Giới tính (nam, nữ);</w:t>
            </w:r>
          </w:p>
          <w:p w:rsidR="00CF1E44" w:rsidRPr="00F671AA" w:rsidRDefault="00CF1E44" w:rsidP="00CF1E44">
            <w:pPr>
              <w:widowControl w:val="0"/>
              <w:spacing w:line="288" w:lineRule="auto"/>
              <w:ind w:firstLine="720"/>
              <w:jc w:val="both"/>
              <w:rPr>
                <w:szCs w:val="28"/>
              </w:rPr>
            </w:pPr>
            <w:r w:rsidRPr="00F671AA">
              <w:rPr>
                <w:szCs w:val="28"/>
              </w:rPr>
              <w:t xml:space="preserve">- Đối tượng </w:t>
            </w:r>
            <w:r w:rsidRPr="00A85011">
              <w:rPr>
                <w:i/>
                <w:szCs w:val="28"/>
              </w:rPr>
              <w:t xml:space="preserve">đã </w:t>
            </w:r>
            <w:r w:rsidRPr="00F671AA">
              <w:rPr>
                <w:szCs w:val="28"/>
              </w:rPr>
              <w:t>được trợ giúp pháp lý (người thuộc hộ nghèo, người có công với cách mạng, trẻ em…);</w:t>
            </w:r>
          </w:p>
          <w:p w:rsidR="0061646F" w:rsidRDefault="0061646F" w:rsidP="00CF1E44">
            <w:pPr>
              <w:widowControl w:val="0"/>
              <w:spacing w:line="288" w:lineRule="auto"/>
              <w:ind w:firstLine="720"/>
              <w:jc w:val="both"/>
              <w:rPr>
                <w:szCs w:val="28"/>
              </w:rPr>
            </w:pPr>
          </w:p>
          <w:p w:rsidR="0061646F" w:rsidRDefault="0061646F" w:rsidP="00CF1E44">
            <w:pPr>
              <w:widowControl w:val="0"/>
              <w:spacing w:line="288" w:lineRule="auto"/>
              <w:ind w:firstLine="720"/>
              <w:jc w:val="both"/>
              <w:rPr>
                <w:szCs w:val="28"/>
              </w:rPr>
            </w:pPr>
          </w:p>
          <w:p w:rsidR="00CF1E44" w:rsidRPr="00F671AA" w:rsidRDefault="00CF1E44" w:rsidP="00CF1E44">
            <w:pPr>
              <w:widowControl w:val="0"/>
              <w:spacing w:line="288" w:lineRule="auto"/>
              <w:ind w:firstLine="720"/>
              <w:jc w:val="both"/>
              <w:rPr>
                <w:szCs w:val="28"/>
              </w:rPr>
            </w:pPr>
            <w:r w:rsidRPr="00F671AA">
              <w:rPr>
                <w:szCs w:val="28"/>
              </w:rPr>
              <w:t>- Tỉnh/thành phố trực thuộc Trung ương.</w:t>
            </w:r>
          </w:p>
          <w:p w:rsidR="00CF1E44" w:rsidRPr="00F671AA" w:rsidRDefault="00CF1E44" w:rsidP="00CF1E44">
            <w:pPr>
              <w:widowControl w:val="0"/>
              <w:spacing w:line="288" w:lineRule="auto"/>
              <w:ind w:firstLine="720"/>
              <w:jc w:val="both"/>
              <w:rPr>
                <w:szCs w:val="28"/>
              </w:rPr>
            </w:pPr>
            <w:r w:rsidRPr="004F0FC7">
              <w:rPr>
                <w:b/>
                <w:bCs/>
                <w:iCs/>
                <w:szCs w:val="28"/>
              </w:rPr>
              <w:t>3. Kỳ công bố:</w:t>
            </w:r>
            <w:r w:rsidR="0061646F">
              <w:rPr>
                <w:b/>
                <w:bCs/>
                <w:i/>
                <w:iCs/>
                <w:szCs w:val="28"/>
              </w:rPr>
              <w:t xml:space="preserve"> </w:t>
            </w:r>
            <w:r w:rsidR="0061646F">
              <w:rPr>
                <w:i/>
                <w:szCs w:val="28"/>
              </w:rPr>
              <w:t>n</w:t>
            </w:r>
            <w:r w:rsidRPr="0061646F">
              <w:rPr>
                <w:szCs w:val="28"/>
              </w:rPr>
              <w:t>ăm.</w:t>
            </w:r>
          </w:p>
          <w:p w:rsidR="00CF1E44" w:rsidRPr="00F671AA" w:rsidRDefault="00CF1E44" w:rsidP="00CF1E44">
            <w:pPr>
              <w:widowControl w:val="0"/>
              <w:spacing w:line="288" w:lineRule="auto"/>
              <w:ind w:firstLine="720"/>
              <w:jc w:val="both"/>
              <w:rPr>
                <w:szCs w:val="28"/>
              </w:rPr>
            </w:pPr>
            <w:r w:rsidRPr="004F0FC7">
              <w:rPr>
                <w:b/>
                <w:bCs/>
                <w:iCs/>
                <w:szCs w:val="28"/>
              </w:rPr>
              <w:lastRenderedPageBreak/>
              <w:t>4. Nguồn số liệu:</w:t>
            </w:r>
            <w:r w:rsidR="0061646F">
              <w:rPr>
                <w:szCs w:val="28"/>
              </w:rPr>
              <w:t xml:space="preserve"> </w:t>
            </w:r>
            <w:r w:rsidR="0061646F" w:rsidRPr="0061646F">
              <w:rPr>
                <w:i/>
                <w:szCs w:val="28"/>
              </w:rPr>
              <w:t>c</w:t>
            </w:r>
            <w:r w:rsidRPr="00F671AA">
              <w:rPr>
                <w:szCs w:val="28"/>
              </w:rPr>
              <w:t xml:space="preserve">hế độ báo cáo thống kê </w:t>
            </w:r>
            <w:r w:rsidRPr="002A2C17">
              <w:rPr>
                <w:i/>
                <w:szCs w:val="28"/>
              </w:rPr>
              <w:t>n</w:t>
            </w:r>
            <w:r w:rsidRPr="00F671AA">
              <w:rPr>
                <w:szCs w:val="28"/>
              </w:rPr>
              <w:t>gành Tư pháp</w:t>
            </w:r>
            <w:r>
              <w:rPr>
                <w:szCs w:val="28"/>
              </w:rPr>
              <w:t xml:space="preserve">; </w:t>
            </w:r>
            <w:r w:rsidRPr="00A00D32">
              <w:rPr>
                <w:i/>
                <w:szCs w:val="28"/>
              </w:rPr>
              <w:t>Cơ sở dữ liệu hành chính về trợ</w:t>
            </w:r>
            <w:r w:rsidR="0061646F">
              <w:rPr>
                <w:i/>
                <w:szCs w:val="28"/>
              </w:rPr>
              <w:t xml:space="preserve"> giúp pháp lý</w:t>
            </w:r>
            <w:r w:rsidR="0061646F">
              <w:rPr>
                <w:szCs w:val="28"/>
              </w:rPr>
              <w:t>.</w:t>
            </w:r>
          </w:p>
          <w:p w:rsidR="00CF1E44" w:rsidRPr="004F0FC7" w:rsidRDefault="00CF1E44" w:rsidP="00CF1E44">
            <w:pPr>
              <w:widowControl w:val="0"/>
              <w:spacing w:line="288" w:lineRule="auto"/>
              <w:ind w:firstLine="720"/>
              <w:jc w:val="both"/>
              <w:rPr>
                <w:szCs w:val="28"/>
              </w:rPr>
            </w:pPr>
            <w:r w:rsidRPr="004F0FC7">
              <w:rPr>
                <w:b/>
                <w:bCs/>
                <w:iCs/>
                <w:szCs w:val="28"/>
              </w:rPr>
              <w:t>5. Đơn vị (thuộc Bộ Tư pháp) chịu trách nhiệm thu thập, tổng hợp</w:t>
            </w:r>
          </w:p>
          <w:p w:rsidR="00CF1E44" w:rsidRPr="00F671AA" w:rsidRDefault="00CF1E44" w:rsidP="00CF1E44">
            <w:pPr>
              <w:widowControl w:val="0"/>
              <w:spacing w:line="288" w:lineRule="auto"/>
              <w:ind w:firstLine="720"/>
              <w:jc w:val="both"/>
              <w:rPr>
                <w:szCs w:val="28"/>
              </w:rPr>
            </w:pPr>
            <w:r w:rsidRPr="00F671AA">
              <w:rPr>
                <w:szCs w:val="28"/>
              </w:rPr>
              <w:t>Chủ trì: Cục Kế hoạch - Tài chính;</w:t>
            </w:r>
          </w:p>
          <w:p w:rsidR="00CF1E44" w:rsidRPr="00F671AA" w:rsidRDefault="00CF1E44" w:rsidP="00CF1E44">
            <w:pPr>
              <w:widowControl w:val="0"/>
              <w:spacing w:line="288" w:lineRule="auto"/>
              <w:ind w:firstLine="720"/>
              <w:jc w:val="both"/>
              <w:rPr>
                <w:szCs w:val="28"/>
              </w:rPr>
            </w:pPr>
            <w:r w:rsidRPr="00F671AA">
              <w:rPr>
                <w:szCs w:val="28"/>
              </w:rPr>
              <w:t>Phối hợp: Cục Trợ giúp pháp lý.</w:t>
            </w:r>
          </w:p>
          <w:p w:rsidR="00CF1E44" w:rsidRPr="00F671AA" w:rsidRDefault="00CF1E44" w:rsidP="00CF1E44">
            <w:pPr>
              <w:widowControl w:val="0"/>
              <w:spacing w:line="288" w:lineRule="auto"/>
              <w:ind w:firstLine="720"/>
              <w:jc w:val="both"/>
              <w:rPr>
                <w:b/>
                <w:spacing w:val="-4"/>
                <w:szCs w:val="28"/>
              </w:rPr>
            </w:pPr>
          </w:p>
        </w:tc>
      </w:tr>
      <w:tr w:rsidR="0061646F" w:rsidTr="00CA75EB">
        <w:tc>
          <w:tcPr>
            <w:tcW w:w="7283" w:type="dxa"/>
            <w:gridSpan w:val="2"/>
          </w:tcPr>
          <w:p w:rsidR="0061646F" w:rsidRPr="001114C2" w:rsidRDefault="0061646F" w:rsidP="0061646F">
            <w:pPr>
              <w:spacing w:line="288" w:lineRule="auto"/>
              <w:ind w:firstLine="720"/>
              <w:jc w:val="both"/>
              <w:rPr>
                <w:szCs w:val="28"/>
              </w:rPr>
            </w:pPr>
            <w:r w:rsidRPr="001114C2">
              <w:rPr>
                <w:b/>
                <w:szCs w:val="28"/>
              </w:rPr>
              <w:lastRenderedPageBreak/>
              <w:t>1302. Số vụ việc trợ giúp pháp lý</w:t>
            </w:r>
          </w:p>
          <w:p w:rsidR="0061646F" w:rsidRPr="000E1E9C" w:rsidRDefault="0061646F" w:rsidP="0061646F">
            <w:pPr>
              <w:spacing w:line="288" w:lineRule="auto"/>
              <w:ind w:firstLine="720"/>
              <w:jc w:val="both"/>
              <w:rPr>
                <w:szCs w:val="28"/>
              </w:rPr>
            </w:pPr>
            <w:r w:rsidRPr="000E1E9C">
              <w:rPr>
                <w:b/>
                <w:szCs w:val="28"/>
              </w:rPr>
              <w:t xml:space="preserve">1. Khái niệm </w:t>
            </w:r>
            <w:r w:rsidRPr="000E1E9C">
              <w:rPr>
                <w:b/>
                <w:strike/>
                <w:szCs w:val="28"/>
              </w:rPr>
              <w:t>và</w:t>
            </w:r>
            <w:r w:rsidRPr="000E1E9C">
              <w:rPr>
                <w:b/>
                <w:szCs w:val="28"/>
              </w:rPr>
              <w:t xml:space="preserve"> phương pháp tính</w:t>
            </w:r>
          </w:p>
          <w:p w:rsidR="0061646F" w:rsidRPr="000E1E9C" w:rsidRDefault="0061646F" w:rsidP="0061646F">
            <w:pPr>
              <w:spacing w:line="288" w:lineRule="auto"/>
              <w:ind w:firstLine="720"/>
              <w:jc w:val="both"/>
              <w:rPr>
                <w:szCs w:val="28"/>
              </w:rPr>
            </w:pPr>
            <w:r w:rsidRPr="000E1E9C">
              <w:rPr>
                <w:szCs w:val="28"/>
              </w:rPr>
              <w:t>1.1. Khái niệm</w:t>
            </w:r>
          </w:p>
          <w:p w:rsidR="0061646F" w:rsidRPr="00A00D32" w:rsidRDefault="0061646F" w:rsidP="0061646F">
            <w:pPr>
              <w:spacing w:line="288" w:lineRule="auto"/>
              <w:ind w:firstLine="720"/>
              <w:jc w:val="both"/>
              <w:rPr>
                <w:strike/>
                <w:szCs w:val="28"/>
              </w:rPr>
            </w:pPr>
            <w:r w:rsidRPr="001114C2">
              <w:rPr>
                <w:szCs w:val="28"/>
              </w:rPr>
              <w:t xml:space="preserve">- Số vụ việc trợ giúp pháp lý là số vụ việc cụ thể liên quan trực tiếp đến quyền và lợi ích hợp pháp của người được trợ giúp pháp lý, do người thực hiện trợ giúp pháp lý thực hiện cho người được trợ giúp pháp lý </w:t>
            </w:r>
            <w:r w:rsidRPr="00A00D32">
              <w:rPr>
                <w:strike/>
                <w:szCs w:val="28"/>
              </w:rPr>
              <w:t xml:space="preserve">khi họ gặp vướng mắc liên quan đến pháp luật (Người thực hiện trợ giúp pháp lý chỉ thực hiện khi người được trợ giúp pháp lý có đơn yêu cầu trợ giúp pháp lý; giấy tờ chứng minh là người được trợ giúp pháp lý; các giấy tờ, tài liệu </w:t>
            </w:r>
            <w:r w:rsidRPr="00A00D32">
              <w:rPr>
                <w:strike/>
                <w:szCs w:val="28"/>
              </w:rPr>
              <w:lastRenderedPageBreak/>
              <w:t>có liên quan đến vụ việc trợ giúp pháp lý và đáp ứng các điều kiện theo quy định của Luật Trợ giúp pháp lý).</w:t>
            </w:r>
          </w:p>
          <w:p w:rsidR="0061646F" w:rsidRPr="001114C2" w:rsidRDefault="0061646F" w:rsidP="0061646F">
            <w:pPr>
              <w:spacing w:line="288" w:lineRule="auto"/>
              <w:ind w:firstLine="720"/>
              <w:jc w:val="both"/>
              <w:rPr>
                <w:szCs w:val="28"/>
              </w:rPr>
            </w:pPr>
            <w:r w:rsidRPr="001114C2">
              <w:rPr>
                <w:szCs w:val="28"/>
              </w:rPr>
              <w:t>- Người thực hiện trợ giúp pháp lý bao gồm:</w:t>
            </w:r>
          </w:p>
          <w:p w:rsidR="0061646F" w:rsidRPr="001114C2" w:rsidRDefault="0061646F" w:rsidP="0061646F">
            <w:pPr>
              <w:spacing w:line="288" w:lineRule="auto"/>
              <w:ind w:firstLine="720"/>
              <w:jc w:val="both"/>
              <w:rPr>
                <w:szCs w:val="28"/>
              </w:rPr>
            </w:pPr>
            <w:r w:rsidRPr="001114C2">
              <w:rPr>
                <w:szCs w:val="28"/>
              </w:rPr>
              <w:t>+ Trợ giúp viên pháp lý;</w:t>
            </w:r>
          </w:p>
          <w:p w:rsidR="0061646F" w:rsidRPr="001114C2" w:rsidRDefault="0061646F" w:rsidP="0061646F">
            <w:pPr>
              <w:spacing w:line="288" w:lineRule="auto"/>
              <w:ind w:firstLine="720"/>
              <w:jc w:val="both"/>
              <w:rPr>
                <w:szCs w:val="28"/>
              </w:rPr>
            </w:pPr>
            <w:r w:rsidRPr="001114C2">
              <w:rPr>
                <w:szCs w:val="28"/>
              </w:rPr>
              <w:t>+ Luật sư thực hiện trợ giúp pháp lý theo hợp đồng với Trung tâm trợ giúp pháp lý nhà nước; luật sư thực hiện trợ giúp pháp lý theo phân công của tổ chức tham gia trợ giúp pháp lý;</w:t>
            </w:r>
          </w:p>
          <w:p w:rsidR="0061646F" w:rsidRPr="001114C2" w:rsidRDefault="0061646F" w:rsidP="0061646F">
            <w:pPr>
              <w:spacing w:line="288" w:lineRule="auto"/>
              <w:ind w:firstLine="720"/>
              <w:jc w:val="both"/>
              <w:rPr>
                <w:szCs w:val="28"/>
              </w:rPr>
            </w:pPr>
            <w:r w:rsidRPr="001114C2">
              <w:rPr>
                <w:szCs w:val="28"/>
              </w:rPr>
              <w:t>+ Tư vấn viên pháp luật có 02 năm kinh nghiệm tư vấn pháp luật trở lên làm việc tại tổ chức tham gia trợ giúp pháp lý;</w:t>
            </w:r>
          </w:p>
          <w:p w:rsidR="0061646F" w:rsidRDefault="0061646F" w:rsidP="0061646F">
            <w:pPr>
              <w:spacing w:line="288" w:lineRule="auto"/>
              <w:ind w:firstLine="720"/>
              <w:jc w:val="both"/>
              <w:rPr>
                <w:i/>
                <w:szCs w:val="28"/>
              </w:rPr>
            </w:pPr>
            <w:r w:rsidRPr="001114C2">
              <w:rPr>
                <w:szCs w:val="28"/>
              </w:rPr>
              <w:t>+ Cộng tác viên trợ giúp pháp lý.</w:t>
            </w:r>
          </w:p>
          <w:p w:rsidR="0061646F" w:rsidRPr="000E1E9C" w:rsidRDefault="0061646F" w:rsidP="0061646F">
            <w:pPr>
              <w:spacing w:line="288" w:lineRule="auto"/>
              <w:ind w:firstLine="720"/>
              <w:jc w:val="both"/>
              <w:rPr>
                <w:szCs w:val="28"/>
              </w:rPr>
            </w:pPr>
            <w:r w:rsidRPr="000E1E9C">
              <w:rPr>
                <w:szCs w:val="28"/>
              </w:rPr>
              <w:t>1.2. Phương pháp tính</w:t>
            </w:r>
          </w:p>
          <w:p w:rsidR="0061646F" w:rsidRPr="001114C2" w:rsidRDefault="0061646F" w:rsidP="0061646F">
            <w:pPr>
              <w:spacing w:line="288" w:lineRule="auto"/>
              <w:ind w:firstLine="720"/>
              <w:jc w:val="both"/>
              <w:rPr>
                <w:szCs w:val="28"/>
              </w:rPr>
            </w:pPr>
            <w:r w:rsidRPr="001114C2">
              <w:rPr>
                <w:szCs w:val="28"/>
              </w:rPr>
              <w:t xml:space="preserve">- Trong một vụ việc, </w:t>
            </w:r>
            <w:r w:rsidRPr="00A00D32">
              <w:rPr>
                <w:strike/>
                <w:szCs w:val="28"/>
              </w:rPr>
              <w:t>nếu</w:t>
            </w:r>
            <w:r w:rsidRPr="001114C2">
              <w:rPr>
                <w:szCs w:val="28"/>
              </w:rPr>
              <w:t xml:space="preserve"> có bao nhiêu người được trợ giúp pháp lý có đơn yêu cầu được trợ giúp pháp lý thì sẽ tính là bấy nhiêu vụ việc trợ giúp pháp lý. Ví dụ: Trong 01 vụ hình sự có 4 bị cáo, trong đó có 3 bị cáo là người được trợ giúp pháp lý và có đơn yêu cầu trợ giúp pháp lý thì sẽ được tính là 3 vụ việc trợ giúp pháp lý trong lĩnh vực hình sự.</w:t>
            </w:r>
          </w:p>
          <w:p w:rsidR="0061646F" w:rsidRDefault="0061646F" w:rsidP="0061646F">
            <w:pPr>
              <w:spacing w:line="288" w:lineRule="auto"/>
              <w:ind w:firstLine="720"/>
              <w:jc w:val="both"/>
              <w:rPr>
                <w:strike/>
                <w:szCs w:val="28"/>
              </w:rPr>
            </w:pPr>
            <w:r w:rsidRPr="001114C2">
              <w:rPr>
                <w:szCs w:val="28"/>
              </w:rPr>
              <w:t xml:space="preserve">- </w:t>
            </w:r>
            <w:r w:rsidRPr="00A00D32">
              <w:rPr>
                <w:strike/>
                <w:szCs w:val="28"/>
              </w:rPr>
              <w:t>Một vụ việc trải qua hai cấp xét xử (sơ thẩm và phúc thẩm) thì sẽ được tính là 02 vụ việc trợ giúp pháp lý.</w:t>
            </w:r>
          </w:p>
          <w:p w:rsidR="0061646F" w:rsidRPr="00A00D32" w:rsidRDefault="0061646F" w:rsidP="0061646F">
            <w:pPr>
              <w:spacing w:line="288" w:lineRule="auto"/>
              <w:ind w:firstLine="720"/>
              <w:jc w:val="both"/>
              <w:rPr>
                <w:strike/>
                <w:szCs w:val="28"/>
              </w:rPr>
            </w:pPr>
            <w:r w:rsidRPr="00A00D32">
              <w:rPr>
                <w:strike/>
                <w:szCs w:val="28"/>
              </w:rPr>
              <w:t>- Trường hợp cơ quan tiến hành tố tụng đình chỉ vụ án ở bất kỳ giai đoạn nào trong quá trình tố tụng thì vẫn được coi là một vụ việc trợ giúp pháp lý.</w:t>
            </w:r>
          </w:p>
          <w:p w:rsidR="0061646F" w:rsidRDefault="0061646F" w:rsidP="0061646F">
            <w:pPr>
              <w:spacing w:line="288" w:lineRule="auto"/>
              <w:ind w:firstLine="720"/>
              <w:jc w:val="both"/>
              <w:rPr>
                <w:b/>
                <w:i/>
                <w:szCs w:val="28"/>
              </w:rPr>
            </w:pPr>
          </w:p>
          <w:p w:rsidR="0061646F" w:rsidRDefault="0061646F" w:rsidP="0061646F">
            <w:pPr>
              <w:spacing w:line="288" w:lineRule="auto"/>
              <w:ind w:firstLine="720"/>
              <w:jc w:val="both"/>
              <w:rPr>
                <w:b/>
                <w:i/>
                <w:szCs w:val="28"/>
              </w:rPr>
            </w:pPr>
          </w:p>
          <w:p w:rsidR="0061646F" w:rsidRDefault="0061646F" w:rsidP="0061646F">
            <w:pPr>
              <w:spacing w:line="288" w:lineRule="auto"/>
              <w:ind w:firstLine="720"/>
              <w:jc w:val="both"/>
              <w:rPr>
                <w:b/>
                <w:i/>
                <w:szCs w:val="28"/>
              </w:rPr>
            </w:pPr>
          </w:p>
          <w:p w:rsidR="0061646F" w:rsidRDefault="0061646F" w:rsidP="0061646F">
            <w:pPr>
              <w:spacing w:line="288" w:lineRule="auto"/>
              <w:ind w:firstLine="720"/>
              <w:jc w:val="both"/>
              <w:rPr>
                <w:b/>
                <w:i/>
                <w:szCs w:val="28"/>
              </w:rPr>
            </w:pPr>
          </w:p>
          <w:p w:rsidR="0061646F" w:rsidRDefault="0061646F" w:rsidP="0061646F">
            <w:pPr>
              <w:spacing w:line="288" w:lineRule="auto"/>
              <w:ind w:firstLine="720"/>
              <w:jc w:val="both"/>
              <w:rPr>
                <w:b/>
                <w:i/>
                <w:szCs w:val="28"/>
              </w:rPr>
            </w:pPr>
          </w:p>
          <w:p w:rsidR="0061646F" w:rsidRDefault="0061646F" w:rsidP="0061646F">
            <w:pPr>
              <w:spacing w:line="288" w:lineRule="auto"/>
              <w:ind w:firstLine="720"/>
              <w:jc w:val="both"/>
              <w:rPr>
                <w:b/>
                <w:i/>
                <w:szCs w:val="28"/>
              </w:rPr>
            </w:pPr>
          </w:p>
          <w:p w:rsidR="0061646F" w:rsidRDefault="0061646F" w:rsidP="0061646F">
            <w:pPr>
              <w:spacing w:line="288" w:lineRule="auto"/>
              <w:ind w:firstLine="720"/>
              <w:jc w:val="both"/>
              <w:rPr>
                <w:b/>
                <w:i/>
                <w:szCs w:val="28"/>
              </w:rPr>
            </w:pPr>
          </w:p>
          <w:p w:rsidR="0061646F" w:rsidRDefault="0061646F" w:rsidP="0061646F">
            <w:pPr>
              <w:spacing w:line="288" w:lineRule="auto"/>
              <w:ind w:firstLine="720"/>
              <w:jc w:val="both"/>
              <w:rPr>
                <w:b/>
                <w:i/>
                <w:szCs w:val="28"/>
              </w:rPr>
            </w:pPr>
          </w:p>
          <w:p w:rsidR="0061646F" w:rsidRDefault="0061646F" w:rsidP="0061646F">
            <w:pPr>
              <w:spacing w:line="288" w:lineRule="auto"/>
              <w:ind w:firstLine="720"/>
              <w:jc w:val="both"/>
              <w:rPr>
                <w:b/>
                <w:i/>
                <w:szCs w:val="28"/>
              </w:rPr>
            </w:pPr>
          </w:p>
          <w:p w:rsidR="00640645" w:rsidRDefault="00640645" w:rsidP="0061646F">
            <w:pPr>
              <w:spacing w:line="288" w:lineRule="auto"/>
              <w:ind w:firstLine="720"/>
              <w:jc w:val="both"/>
              <w:rPr>
                <w:b/>
                <w:szCs w:val="28"/>
              </w:rPr>
            </w:pPr>
          </w:p>
          <w:p w:rsidR="0061646F" w:rsidRPr="000E1E9C" w:rsidRDefault="0061646F" w:rsidP="0061646F">
            <w:pPr>
              <w:spacing w:line="288" w:lineRule="auto"/>
              <w:ind w:firstLine="720"/>
              <w:jc w:val="both"/>
              <w:rPr>
                <w:szCs w:val="28"/>
              </w:rPr>
            </w:pPr>
            <w:r w:rsidRPr="000E1E9C">
              <w:rPr>
                <w:b/>
                <w:szCs w:val="28"/>
              </w:rPr>
              <w:t>2. Phân tổ chủ yếu</w:t>
            </w:r>
          </w:p>
          <w:p w:rsidR="0061646F" w:rsidRPr="001114C2" w:rsidRDefault="0061646F" w:rsidP="0061646F">
            <w:pPr>
              <w:spacing w:line="288" w:lineRule="auto"/>
              <w:ind w:firstLine="720"/>
              <w:jc w:val="both"/>
              <w:rPr>
                <w:szCs w:val="28"/>
              </w:rPr>
            </w:pPr>
            <w:r w:rsidRPr="001114C2">
              <w:rPr>
                <w:szCs w:val="28"/>
              </w:rPr>
              <w:t>- Lĩnh vực pháp luật (hình sự; dân sự hôn nhân gia đình, hành chính, khác);</w:t>
            </w:r>
          </w:p>
          <w:p w:rsidR="0061646F" w:rsidRPr="001114C2" w:rsidRDefault="0061646F" w:rsidP="0061646F">
            <w:pPr>
              <w:spacing w:line="288" w:lineRule="auto"/>
              <w:ind w:firstLine="720"/>
              <w:jc w:val="both"/>
              <w:rPr>
                <w:szCs w:val="28"/>
              </w:rPr>
            </w:pPr>
            <w:r w:rsidRPr="001114C2">
              <w:rPr>
                <w:szCs w:val="28"/>
              </w:rPr>
              <w:t>- Hình thức trợ giúp (tham gia tố tụng, tư vấn, đại diện ngoài tố tụng);</w:t>
            </w:r>
          </w:p>
          <w:p w:rsidR="0061646F" w:rsidRPr="001114C2" w:rsidRDefault="0061646F" w:rsidP="0061646F">
            <w:pPr>
              <w:spacing w:line="288" w:lineRule="auto"/>
              <w:ind w:firstLine="720"/>
              <w:jc w:val="both"/>
              <w:rPr>
                <w:szCs w:val="28"/>
              </w:rPr>
            </w:pPr>
            <w:r w:rsidRPr="001114C2">
              <w:rPr>
                <w:szCs w:val="28"/>
              </w:rPr>
              <w:t>- Tình trạng vụ việc tiếp nhận (kỳ trước chuyển qua, phát sinh trong kỳ);</w:t>
            </w:r>
          </w:p>
          <w:p w:rsidR="0061646F" w:rsidRPr="001114C2" w:rsidRDefault="0061646F" w:rsidP="0061646F">
            <w:pPr>
              <w:spacing w:line="288" w:lineRule="auto"/>
              <w:ind w:firstLine="720"/>
              <w:jc w:val="both"/>
              <w:rPr>
                <w:szCs w:val="28"/>
              </w:rPr>
            </w:pPr>
            <w:r w:rsidRPr="001114C2">
              <w:rPr>
                <w:szCs w:val="28"/>
              </w:rPr>
              <w:t xml:space="preserve">- Người thực hiện (Trợ giúp viên pháp lý, luật sư </w:t>
            </w:r>
            <w:r w:rsidRPr="00F02AB9">
              <w:rPr>
                <w:strike/>
                <w:szCs w:val="28"/>
              </w:rPr>
              <w:t>thực hiện trợ giúp pháp lý theo hợp đồng, luật sư của tổ chức đăng ký tham gia trợ giúp pháp lý</w:t>
            </w:r>
            <w:r w:rsidRPr="001114C2">
              <w:rPr>
                <w:szCs w:val="28"/>
              </w:rPr>
              <w:t>, tư vấn viên pháp luật, cộng tác viên trợ giúp pháp lý);</w:t>
            </w:r>
          </w:p>
          <w:p w:rsidR="0061646F" w:rsidRPr="001114C2" w:rsidRDefault="0061646F" w:rsidP="0061646F">
            <w:pPr>
              <w:spacing w:line="288" w:lineRule="auto"/>
              <w:ind w:firstLine="720"/>
              <w:jc w:val="both"/>
              <w:rPr>
                <w:szCs w:val="28"/>
              </w:rPr>
            </w:pPr>
            <w:r w:rsidRPr="001114C2">
              <w:rPr>
                <w:szCs w:val="28"/>
              </w:rPr>
              <w:t>- Kết quả trợ giúp pháp lý (hoàn thành, chuyển đi nơi khác, chuyển sang kỳ sau);</w:t>
            </w:r>
          </w:p>
          <w:p w:rsidR="0061646F" w:rsidRPr="001114C2" w:rsidRDefault="0061646F" w:rsidP="0061646F">
            <w:pPr>
              <w:spacing w:line="288" w:lineRule="auto"/>
              <w:ind w:firstLine="720"/>
              <w:jc w:val="both"/>
              <w:rPr>
                <w:szCs w:val="28"/>
              </w:rPr>
            </w:pPr>
            <w:r w:rsidRPr="001114C2">
              <w:rPr>
                <w:szCs w:val="28"/>
              </w:rPr>
              <w:t>- Tỉnh/ thành phố trực thuộc Trung ương.</w:t>
            </w:r>
          </w:p>
          <w:p w:rsidR="0061646F" w:rsidRPr="001114C2" w:rsidRDefault="0061646F" w:rsidP="0061646F">
            <w:pPr>
              <w:spacing w:line="288" w:lineRule="auto"/>
              <w:ind w:firstLine="720"/>
              <w:jc w:val="both"/>
              <w:rPr>
                <w:szCs w:val="28"/>
              </w:rPr>
            </w:pPr>
            <w:r w:rsidRPr="000E1E9C">
              <w:rPr>
                <w:b/>
                <w:szCs w:val="28"/>
              </w:rPr>
              <w:lastRenderedPageBreak/>
              <w:t>3. Kỳ công bố:</w:t>
            </w:r>
            <w:r w:rsidRPr="001114C2">
              <w:rPr>
                <w:b/>
                <w:i/>
                <w:szCs w:val="28"/>
              </w:rPr>
              <w:t xml:space="preserve"> </w:t>
            </w:r>
            <w:r w:rsidRPr="000E1E9C">
              <w:rPr>
                <w:i/>
                <w:szCs w:val="28"/>
              </w:rPr>
              <w:t>N</w:t>
            </w:r>
            <w:r w:rsidRPr="001114C2">
              <w:rPr>
                <w:szCs w:val="28"/>
              </w:rPr>
              <w:t>ăm.</w:t>
            </w:r>
          </w:p>
          <w:p w:rsidR="0061646F" w:rsidRPr="001114C2" w:rsidRDefault="0061646F" w:rsidP="0061646F">
            <w:pPr>
              <w:spacing w:line="288" w:lineRule="auto"/>
              <w:ind w:firstLine="720"/>
              <w:jc w:val="both"/>
              <w:rPr>
                <w:szCs w:val="28"/>
              </w:rPr>
            </w:pPr>
            <w:r w:rsidRPr="000E1E9C">
              <w:rPr>
                <w:b/>
                <w:szCs w:val="28"/>
              </w:rPr>
              <w:t>4. Nguồn số liệu:</w:t>
            </w:r>
            <w:r w:rsidRPr="001114C2">
              <w:rPr>
                <w:szCs w:val="28"/>
              </w:rPr>
              <w:t xml:space="preserve"> </w:t>
            </w:r>
            <w:r w:rsidRPr="000E1E9C">
              <w:rPr>
                <w:i/>
                <w:szCs w:val="28"/>
              </w:rPr>
              <w:t>C</w:t>
            </w:r>
            <w:r w:rsidRPr="001114C2">
              <w:rPr>
                <w:szCs w:val="28"/>
              </w:rPr>
              <w:t xml:space="preserve">hế độ báo cáo thống kê </w:t>
            </w:r>
            <w:r w:rsidRPr="00F02AB9">
              <w:rPr>
                <w:strike/>
                <w:szCs w:val="28"/>
              </w:rPr>
              <w:t>N</w:t>
            </w:r>
            <w:r w:rsidRPr="001114C2">
              <w:rPr>
                <w:szCs w:val="28"/>
              </w:rPr>
              <w:t>gành Tư pháp.</w:t>
            </w:r>
          </w:p>
          <w:p w:rsidR="0061646F" w:rsidRPr="000E1E9C" w:rsidRDefault="0061646F" w:rsidP="0061646F">
            <w:pPr>
              <w:spacing w:line="288" w:lineRule="auto"/>
              <w:ind w:firstLine="720"/>
              <w:jc w:val="both"/>
              <w:rPr>
                <w:szCs w:val="28"/>
              </w:rPr>
            </w:pPr>
            <w:r w:rsidRPr="000E1E9C">
              <w:rPr>
                <w:b/>
                <w:szCs w:val="28"/>
              </w:rPr>
              <w:t>5. Đơn vị (thuộc Bộ Tư pháp) chịu trách nhiệm thu thập, tổng hợp</w:t>
            </w:r>
          </w:p>
          <w:p w:rsidR="0061646F" w:rsidRPr="001114C2" w:rsidRDefault="0061646F" w:rsidP="0061646F">
            <w:pPr>
              <w:spacing w:line="288" w:lineRule="auto"/>
              <w:ind w:firstLine="720"/>
              <w:jc w:val="both"/>
              <w:rPr>
                <w:szCs w:val="28"/>
              </w:rPr>
            </w:pPr>
            <w:r w:rsidRPr="001114C2">
              <w:rPr>
                <w:szCs w:val="28"/>
              </w:rPr>
              <w:t>Chủ trì: Cục Kế hoạch - Tài chính;</w:t>
            </w:r>
          </w:p>
          <w:p w:rsidR="0061646F" w:rsidRPr="001114C2" w:rsidRDefault="0061646F" w:rsidP="0061646F">
            <w:pPr>
              <w:spacing w:line="288" w:lineRule="auto"/>
              <w:ind w:firstLine="720"/>
              <w:jc w:val="both"/>
              <w:rPr>
                <w:b/>
                <w:szCs w:val="28"/>
              </w:rPr>
            </w:pPr>
            <w:r w:rsidRPr="001114C2">
              <w:rPr>
                <w:szCs w:val="28"/>
              </w:rPr>
              <w:t>Phối hợp: Cục Trợ giúp pháp lý.</w:t>
            </w:r>
          </w:p>
        </w:tc>
        <w:tc>
          <w:tcPr>
            <w:tcW w:w="7282" w:type="dxa"/>
            <w:gridSpan w:val="2"/>
          </w:tcPr>
          <w:p w:rsidR="0061646F" w:rsidRPr="00F671AA" w:rsidRDefault="0061646F" w:rsidP="0061646F">
            <w:pPr>
              <w:spacing w:line="288" w:lineRule="auto"/>
              <w:ind w:firstLine="720"/>
              <w:jc w:val="both"/>
              <w:rPr>
                <w:szCs w:val="28"/>
              </w:rPr>
            </w:pPr>
            <w:r w:rsidRPr="00F671AA">
              <w:rPr>
                <w:b/>
                <w:bCs/>
                <w:szCs w:val="28"/>
              </w:rPr>
              <w:lastRenderedPageBreak/>
              <w:t>1302. Số vụ việc trợ giúp pháp lý</w:t>
            </w:r>
          </w:p>
          <w:p w:rsidR="0061646F" w:rsidRPr="004F0FC7" w:rsidRDefault="000E1E9C" w:rsidP="0061646F">
            <w:pPr>
              <w:spacing w:line="288" w:lineRule="auto"/>
              <w:ind w:firstLine="720"/>
              <w:jc w:val="both"/>
              <w:rPr>
                <w:szCs w:val="28"/>
              </w:rPr>
            </w:pPr>
            <w:r>
              <w:rPr>
                <w:b/>
                <w:bCs/>
                <w:iCs/>
                <w:szCs w:val="28"/>
              </w:rPr>
              <w:t>1. Khái niệm</w:t>
            </w:r>
            <w:r w:rsidRPr="000E1E9C">
              <w:rPr>
                <w:b/>
                <w:bCs/>
                <w:i/>
                <w:iCs/>
                <w:szCs w:val="28"/>
              </w:rPr>
              <w:t xml:space="preserve">, </w:t>
            </w:r>
            <w:r w:rsidR="0061646F" w:rsidRPr="004F0FC7">
              <w:rPr>
                <w:b/>
                <w:bCs/>
                <w:iCs/>
                <w:szCs w:val="28"/>
              </w:rPr>
              <w:t>phương pháp tính</w:t>
            </w:r>
          </w:p>
          <w:p w:rsidR="0061646F" w:rsidRPr="004F0FC7" w:rsidRDefault="0061646F" w:rsidP="0061646F">
            <w:pPr>
              <w:spacing w:line="288" w:lineRule="auto"/>
              <w:ind w:firstLine="720"/>
              <w:jc w:val="both"/>
              <w:rPr>
                <w:szCs w:val="28"/>
              </w:rPr>
            </w:pPr>
            <w:r w:rsidRPr="004F0FC7">
              <w:rPr>
                <w:iCs/>
                <w:szCs w:val="28"/>
              </w:rPr>
              <w:t>1.1. Khái niệm</w:t>
            </w:r>
          </w:p>
          <w:p w:rsidR="0061646F" w:rsidRDefault="0061646F" w:rsidP="0061646F">
            <w:pPr>
              <w:spacing w:line="288" w:lineRule="auto"/>
              <w:ind w:firstLine="720"/>
              <w:jc w:val="both"/>
              <w:rPr>
                <w:szCs w:val="28"/>
              </w:rPr>
            </w:pPr>
            <w:r w:rsidRPr="00F671AA">
              <w:rPr>
                <w:szCs w:val="28"/>
              </w:rPr>
              <w:t xml:space="preserve">- Số vụ việc trợ giúp pháp lý là số vụ việc cụ thể liên quan trực tiếp đến quyền và lợi ích hợp pháp của người được trợ giúp pháp lý, do người thực hiện trợ giúp pháp lý thực hiện cho người được trợ giúp pháp lý </w:t>
            </w:r>
            <w:r w:rsidRPr="00A00D32">
              <w:rPr>
                <w:i/>
                <w:szCs w:val="28"/>
              </w:rPr>
              <w:t>theo quy định của Luật Trợ giúp pháp lý</w:t>
            </w:r>
            <w:r>
              <w:rPr>
                <w:szCs w:val="28"/>
              </w:rPr>
              <w:t>.</w:t>
            </w:r>
          </w:p>
          <w:p w:rsidR="0061646F" w:rsidRDefault="0061646F" w:rsidP="0061646F">
            <w:pPr>
              <w:spacing w:line="288" w:lineRule="auto"/>
              <w:ind w:firstLine="720"/>
              <w:jc w:val="both"/>
              <w:rPr>
                <w:szCs w:val="28"/>
              </w:rPr>
            </w:pPr>
          </w:p>
          <w:p w:rsidR="0061646F" w:rsidRDefault="0061646F" w:rsidP="0061646F">
            <w:pPr>
              <w:spacing w:line="288" w:lineRule="auto"/>
              <w:ind w:firstLine="720"/>
              <w:jc w:val="both"/>
              <w:rPr>
                <w:szCs w:val="28"/>
              </w:rPr>
            </w:pPr>
          </w:p>
          <w:p w:rsidR="0061646F" w:rsidRDefault="0061646F" w:rsidP="0061646F">
            <w:pPr>
              <w:spacing w:line="288" w:lineRule="auto"/>
              <w:ind w:firstLine="720"/>
              <w:jc w:val="both"/>
              <w:rPr>
                <w:szCs w:val="28"/>
              </w:rPr>
            </w:pPr>
          </w:p>
          <w:p w:rsidR="0061646F" w:rsidRDefault="0061646F" w:rsidP="0061646F">
            <w:pPr>
              <w:spacing w:line="288" w:lineRule="auto"/>
              <w:ind w:firstLine="720"/>
              <w:jc w:val="both"/>
              <w:rPr>
                <w:szCs w:val="28"/>
              </w:rPr>
            </w:pPr>
          </w:p>
          <w:p w:rsidR="0061646F" w:rsidRDefault="0061646F" w:rsidP="0061646F">
            <w:pPr>
              <w:spacing w:line="288" w:lineRule="auto"/>
              <w:ind w:firstLine="720"/>
              <w:jc w:val="both"/>
              <w:rPr>
                <w:szCs w:val="28"/>
              </w:rPr>
            </w:pPr>
          </w:p>
          <w:p w:rsidR="00640645" w:rsidRDefault="0061646F" w:rsidP="0061646F">
            <w:pPr>
              <w:spacing w:line="288" w:lineRule="auto"/>
              <w:ind w:firstLine="720"/>
              <w:jc w:val="both"/>
              <w:rPr>
                <w:szCs w:val="28"/>
              </w:rPr>
            </w:pPr>
            <w:r w:rsidRPr="00F671AA">
              <w:rPr>
                <w:szCs w:val="28"/>
              </w:rPr>
              <w:t xml:space="preserve"> </w:t>
            </w:r>
          </w:p>
          <w:p w:rsidR="0061646F" w:rsidRPr="00F671AA" w:rsidRDefault="0061646F" w:rsidP="0061646F">
            <w:pPr>
              <w:spacing w:line="288" w:lineRule="auto"/>
              <w:ind w:firstLine="720"/>
              <w:jc w:val="both"/>
              <w:rPr>
                <w:szCs w:val="28"/>
              </w:rPr>
            </w:pPr>
            <w:r w:rsidRPr="00F671AA">
              <w:rPr>
                <w:szCs w:val="28"/>
              </w:rPr>
              <w:t>- Người thực hiện trợ giúp pháp lý bao gồm:</w:t>
            </w:r>
          </w:p>
          <w:p w:rsidR="0061646F" w:rsidRPr="00F671AA" w:rsidRDefault="0061646F" w:rsidP="0061646F">
            <w:pPr>
              <w:spacing w:line="288" w:lineRule="auto"/>
              <w:ind w:firstLine="720"/>
              <w:jc w:val="both"/>
              <w:rPr>
                <w:szCs w:val="28"/>
              </w:rPr>
            </w:pPr>
            <w:r w:rsidRPr="00F671AA">
              <w:rPr>
                <w:szCs w:val="28"/>
              </w:rPr>
              <w:t>+ Trợ giúp viên pháp lý;</w:t>
            </w:r>
          </w:p>
          <w:p w:rsidR="0061646F" w:rsidRPr="00F671AA" w:rsidRDefault="0061646F" w:rsidP="0061646F">
            <w:pPr>
              <w:spacing w:line="288" w:lineRule="auto"/>
              <w:ind w:firstLine="720"/>
              <w:jc w:val="both"/>
              <w:rPr>
                <w:szCs w:val="28"/>
              </w:rPr>
            </w:pPr>
            <w:r w:rsidRPr="00F671AA">
              <w:rPr>
                <w:szCs w:val="28"/>
              </w:rPr>
              <w:t>+ Luật sư thực hiện trợ giúp pháp lý theo hợp đồng với Trung tâm trợ giúp pháp lý nhà nước; luật sư thực hiện trợ giúp pháp lý theo phân công của tổ chức tham gia trợ giúp pháp lý;</w:t>
            </w:r>
          </w:p>
          <w:p w:rsidR="0061646F" w:rsidRPr="00F671AA" w:rsidRDefault="0061646F" w:rsidP="0061646F">
            <w:pPr>
              <w:spacing w:line="288" w:lineRule="auto"/>
              <w:ind w:firstLine="720"/>
              <w:jc w:val="both"/>
              <w:rPr>
                <w:szCs w:val="28"/>
              </w:rPr>
            </w:pPr>
            <w:r w:rsidRPr="00F671AA">
              <w:rPr>
                <w:szCs w:val="28"/>
              </w:rPr>
              <w:t>+ Tư vấn viên pháp luật có 02 năm kinh nghiệm tư vấn pháp luật trở lên làm việc tại tổ chức tham gia trợ giúp pháp lý;</w:t>
            </w:r>
          </w:p>
          <w:p w:rsidR="0061646F" w:rsidRDefault="0061646F" w:rsidP="0061646F">
            <w:pPr>
              <w:spacing w:line="288" w:lineRule="auto"/>
              <w:ind w:firstLine="720"/>
              <w:jc w:val="both"/>
              <w:rPr>
                <w:szCs w:val="28"/>
              </w:rPr>
            </w:pPr>
            <w:r w:rsidRPr="00F671AA">
              <w:rPr>
                <w:szCs w:val="28"/>
              </w:rPr>
              <w:t>+ Cộng tác viên trợ giúp pháp lý.</w:t>
            </w:r>
          </w:p>
          <w:p w:rsidR="0061646F" w:rsidRPr="004F0FC7" w:rsidRDefault="0061646F" w:rsidP="0061646F">
            <w:pPr>
              <w:spacing w:line="288" w:lineRule="auto"/>
              <w:ind w:firstLine="720"/>
              <w:jc w:val="both"/>
            </w:pPr>
            <w:r w:rsidRPr="004F0FC7">
              <w:rPr>
                <w:iCs/>
                <w:szCs w:val="28"/>
              </w:rPr>
              <w:t>1.2. Phương pháp tính</w:t>
            </w:r>
          </w:p>
          <w:p w:rsidR="0061646F" w:rsidRPr="00F671AA" w:rsidRDefault="0061646F" w:rsidP="0061646F">
            <w:pPr>
              <w:spacing w:line="288" w:lineRule="auto"/>
              <w:ind w:firstLine="720"/>
              <w:jc w:val="both"/>
              <w:rPr>
                <w:szCs w:val="28"/>
              </w:rPr>
            </w:pPr>
            <w:r w:rsidRPr="00F671AA">
              <w:rPr>
                <w:szCs w:val="28"/>
              </w:rPr>
              <w:t xml:space="preserve">- Trong một vụ việc, có bao nhiêu người được trợ giúp pháp lý có đơn yêu cầu được trợ giúp pháp lý thì sẽ tính là bấy nhiêu vụ việc trợ giúp pháp lý. Ví dụ: Trong 01 vụ hình sự có 4 bị cáo, trong đó có 3 bị cáo là người được trợ giúp pháp lý và </w:t>
            </w:r>
            <w:r w:rsidRPr="00A00D32">
              <w:rPr>
                <w:i/>
                <w:szCs w:val="28"/>
              </w:rPr>
              <w:t>họ đều</w:t>
            </w:r>
            <w:r>
              <w:rPr>
                <w:szCs w:val="28"/>
              </w:rPr>
              <w:t xml:space="preserve"> </w:t>
            </w:r>
            <w:r w:rsidRPr="00F671AA">
              <w:rPr>
                <w:szCs w:val="28"/>
              </w:rPr>
              <w:t>có đơn yêu cầu trợ giúp pháp lý thì sẽ được tính là 3 vụ việc trợ giúp pháp lý trong lĩnh vực hình sự.</w:t>
            </w:r>
          </w:p>
          <w:p w:rsidR="0061646F" w:rsidRDefault="0061646F" w:rsidP="0061646F">
            <w:pPr>
              <w:spacing w:line="288" w:lineRule="auto"/>
              <w:ind w:firstLine="720"/>
              <w:jc w:val="both"/>
              <w:rPr>
                <w:i/>
                <w:szCs w:val="28"/>
              </w:rPr>
            </w:pPr>
            <w:r w:rsidRPr="00F671AA">
              <w:rPr>
                <w:szCs w:val="28"/>
              </w:rPr>
              <w:t xml:space="preserve">- </w:t>
            </w:r>
            <w:r w:rsidRPr="00A00D32">
              <w:rPr>
                <w:i/>
                <w:szCs w:val="28"/>
              </w:rPr>
              <w:t>Vụ việc trợ giúp pháp lý được coi là kết thúc khi thuộc một trong các trường hợp sau đây:</w:t>
            </w:r>
          </w:p>
          <w:p w:rsidR="0061646F" w:rsidRDefault="0061646F" w:rsidP="0061646F">
            <w:pPr>
              <w:spacing w:line="288" w:lineRule="auto"/>
              <w:ind w:firstLine="720"/>
              <w:jc w:val="both"/>
              <w:rPr>
                <w:i/>
                <w:szCs w:val="28"/>
              </w:rPr>
            </w:pPr>
            <w:r>
              <w:rPr>
                <w:i/>
                <w:szCs w:val="28"/>
              </w:rPr>
              <w:t>+ Thực hiện xong yêu cầu hợp pháp của người được trợ giúp pháp lý theo hình thức trợ giúp pháp lý thể hiện trong đơn yêu cầu trợ giúp pháp lý;</w:t>
            </w:r>
          </w:p>
          <w:p w:rsidR="0061646F" w:rsidRPr="00F02AB9" w:rsidRDefault="0061646F" w:rsidP="0061646F">
            <w:pPr>
              <w:spacing w:line="288" w:lineRule="auto"/>
              <w:ind w:firstLine="720"/>
              <w:jc w:val="both"/>
              <w:rPr>
                <w:i/>
                <w:szCs w:val="28"/>
              </w:rPr>
            </w:pPr>
            <w:r w:rsidRPr="00F02AB9">
              <w:rPr>
                <w:i/>
                <w:szCs w:val="28"/>
              </w:rPr>
              <w:lastRenderedPageBreak/>
              <w:t>+ Thuộc một trong các trường hợp không tiếp tục thực hiện vụ việc trợ giúp pháp lý quy định tại khoản 1 Điều 37 của Luật Trợ giúp pháp lý;</w:t>
            </w:r>
          </w:p>
          <w:p w:rsidR="0061646F" w:rsidRDefault="0061646F" w:rsidP="0061646F">
            <w:pPr>
              <w:spacing w:line="288" w:lineRule="auto"/>
              <w:ind w:firstLine="720"/>
              <w:jc w:val="both"/>
              <w:rPr>
                <w:i/>
                <w:szCs w:val="28"/>
              </w:rPr>
            </w:pPr>
            <w:r w:rsidRPr="00F02AB9">
              <w:rPr>
                <w:i/>
                <w:szCs w:val="28"/>
              </w:rPr>
              <w:t>+ Bị đình chỉ theo quy định của pháp luật.</w:t>
            </w:r>
          </w:p>
          <w:p w:rsidR="0061646F" w:rsidRPr="00F02AB9" w:rsidRDefault="0061646F" w:rsidP="0061646F">
            <w:pPr>
              <w:spacing w:line="288" w:lineRule="auto"/>
              <w:ind w:firstLine="720"/>
              <w:jc w:val="both"/>
              <w:rPr>
                <w:i/>
                <w:szCs w:val="28"/>
              </w:rPr>
            </w:pPr>
            <w:r w:rsidRPr="00F02AB9">
              <w:rPr>
                <w:i/>
                <w:szCs w:val="28"/>
              </w:rPr>
              <w:t xml:space="preserve">- Trường hợp một vụ việc có nhiều người thực hiện trợ giúp pháp lý hoặc vụ việc phải thay đổi người thực hiện trợ giúp pháp lý theo quy định của pháp luật trợ giúp pháp lý thì vẫn thống kê là 01 vụ việc trợ giúp pháp lý và 01 người thực hiện trợ giúp pháp lý. </w:t>
            </w:r>
          </w:p>
          <w:p w:rsidR="0061646F" w:rsidRPr="004F0FC7" w:rsidRDefault="0061646F" w:rsidP="0061646F">
            <w:pPr>
              <w:spacing w:line="288" w:lineRule="auto"/>
              <w:ind w:firstLine="720"/>
              <w:jc w:val="both"/>
              <w:rPr>
                <w:szCs w:val="28"/>
              </w:rPr>
            </w:pPr>
            <w:r w:rsidRPr="004F0FC7">
              <w:rPr>
                <w:b/>
                <w:bCs/>
                <w:iCs/>
                <w:szCs w:val="28"/>
              </w:rPr>
              <w:t>2. Phân tổ chủ yếu</w:t>
            </w:r>
          </w:p>
          <w:p w:rsidR="0061646F" w:rsidRPr="00F671AA" w:rsidRDefault="0061646F" w:rsidP="0061646F">
            <w:pPr>
              <w:spacing w:line="288" w:lineRule="auto"/>
              <w:ind w:firstLine="720"/>
              <w:jc w:val="both"/>
              <w:rPr>
                <w:szCs w:val="28"/>
              </w:rPr>
            </w:pPr>
            <w:r w:rsidRPr="00F671AA">
              <w:rPr>
                <w:szCs w:val="28"/>
              </w:rPr>
              <w:t>- Lĩnh vực pháp luật (hình sự; dân sự hôn nhân gia đình, hành chính, khác);</w:t>
            </w:r>
          </w:p>
          <w:p w:rsidR="0061646F" w:rsidRPr="00F671AA" w:rsidRDefault="0061646F" w:rsidP="0061646F">
            <w:pPr>
              <w:spacing w:line="288" w:lineRule="auto"/>
              <w:ind w:firstLine="720"/>
              <w:jc w:val="both"/>
              <w:rPr>
                <w:szCs w:val="28"/>
              </w:rPr>
            </w:pPr>
            <w:r w:rsidRPr="00F671AA">
              <w:rPr>
                <w:szCs w:val="28"/>
              </w:rPr>
              <w:t>- Hình thức trợ giúp (tham gia tố tụng, tư vấn, đại diện ngoài tố tụng);</w:t>
            </w:r>
          </w:p>
          <w:p w:rsidR="0061646F" w:rsidRPr="00F671AA" w:rsidRDefault="0061646F" w:rsidP="0061646F">
            <w:pPr>
              <w:spacing w:line="288" w:lineRule="auto"/>
              <w:ind w:firstLine="720"/>
              <w:jc w:val="both"/>
              <w:rPr>
                <w:szCs w:val="28"/>
              </w:rPr>
            </w:pPr>
            <w:r w:rsidRPr="00F671AA">
              <w:rPr>
                <w:szCs w:val="28"/>
              </w:rPr>
              <w:t>- Tình trạng vụ việc tiếp nhận (kỳ trước chuyển qua, phát sinh trong kỳ);</w:t>
            </w:r>
          </w:p>
          <w:p w:rsidR="0061646F" w:rsidRPr="00F671AA" w:rsidRDefault="0061646F" w:rsidP="0061646F">
            <w:pPr>
              <w:spacing w:line="288" w:lineRule="auto"/>
              <w:ind w:firstLine="720"/>
              <w:jc w:val="both"/>
              <w:rPr>
                <w:szCs w:val="28"/>
              </w:rPr>
            </w:pPr>
            <w:r w:rsidRPr="00F671AA">
              <w:rPr>
                <w:szCs w:val="28"/>
              </w:rPr>
              <w:t>- Người thực hiện (Trợ giúp viên pháp lý, luật sư, tư vấn viên pháp luật, cộng tác viên trợ giúp pháp lý);</w:t>
            </w:r>
          </w:p>
          <w:p w:rsidR="000E1E9C" w:rsidRDefault="000E1E9C" w:rsidP="0061646F">
            <w:pPr>
              <w:spacing w:line="288" w:lineRule="auto"/>
              <w:ind w:firstLine="720"/>
              <w:jc w:val="both"/>
              <w:rPr>
                <w:spacing w:val="-2"/>
              </w:rPr>
            </w:pPr>
          </w:p>
          <w:p w:rsidR="000E1E9C" w:rsidRDefault="000E1E9C" w:rsidP="0061646F">
            <w:pPr>
              <w:spacing w:line="288" w:lineRule="auto"/>
              <w:ind w:firstLine="720"/>
              <w:jc w:val="both"/>
              <w:rPr>
                <w:spacing w:val="-2"/>
              </w:rPr>
            </w:pPr>
          </w:p>
          <w:p w:rsidR="0061646F" w:rsidRPr="00F30C18" w:rsidRDefault="0061646F" w:rsidP="0061646F">
            <w:pPr>
              <w:spacing w:line="288" w:lineRule="auto"/>
              <w:ind w:firstLine="720"/>
              <w:jc w:val="both"/>
              <w:rPr>
                <w:spacing w:val="-2"/>
              </w:rPr>
            </w:pPr>
            <w:r w:rsidRPr="00F30C18">
              <w:rPr>
                <w:spacing w:val="-2"/>
              </w:rPr>
              <w:t xml:space="preserve">- Kết quả trợ giúp pháp lý </w:t>
            </w:r>
            <w:r>
              <w:rPr>
                <w:spacing w:val="-2"/>
              </w:rPr>
              <w:t>(</w:t>
            </w:r>
            <w:r w:rsidRPr="00F02AB9">
              <w:rPr>
                <w:i/>
                <w:spacing w:val="-2"/>
              </w:rPr>
              <w:t>kết thúc,</w:t>
            </w:r>
            <w:r>
              <w:rPr>
                <w:spacing w:val="-2"/>
              </w:rPr>
              <w:t xml:space="preserve"> </w:t>
            </w:r>
            <w:r w:rsidRPr="00F30C18">
              <w:rPr>
                <w:spacing w:val="-2"/>
              </w:rPr>
              <w:t>chuyển đi nơi khác, chuyển sang kỳ sau);</w:t>
            </w:r>
          </w:p>
          <w:p w:rsidR="0061646F" w:rsidRPr="00F671AA" w:rsidRDefault="0061646F" w:rsidP="0061646F">
            <w:pPr>
              <w:spacing w:line="288" w:lineRule="auto"/>
              <w:ind w:firstLine="720"/>
              <w:jc w:val="both"/>
              <w:rPr>
                <w:szCs w:val="28"/>
              </w:rPr>
            </w:pPr>
            <w:r w:rsidRPr="00F671AA">
              <w:rPr>
                <w:szCs w:val="28"/>
              </w:rPr>
              <w:t>- Tỉnh/ thành phố trực thuộc Trung ương.</w:t>
            </w:r>
          </w:p>
          <w:p w:rsidR="0061646F" w:rsidRPr="00F671AA" w:rsidRDefault="0061646F" w:rsidP="0061646F">
            <w:pPr>
              <w:spacing w:line="288" w:lineRule="auto"/>
              <w:ind w:firstLine="720"/>
              <w:jc w:val="both"/>
              <w:rPr>
                <w:szCs w:val="28"/>
              </w:rPr>
            </w:pPr>
            <w:r w:rsidRPr="004F0FC7">
              <w:rPr>
                <w:b/>
                <w:bCs/>
                <w:iCs/>
                <w:szCs w:val="28"/>
              </w:rPr>
              <w:lastRenderedPageBreak/>
              <w:t>3. Kỳ công bố:</w:t>
            </w:r>
            <w:r w:rsidRPr="00F671AA">
              <w:rPr>
                <w:b/>
                <w:bCs/>
                <w:i/>
                <w:iCs/>
                <w:szCs w:val="28"/>
              </w:rPr>
              <w:t xml:space="preserve"> </w:t>
            </w:r>
            <w:r w:rsidRPr="000E1E9C">
              <w:rPr>
                <w:i/>
                <w:szCs w:val="28"/>
              </w:rPr>
              <w:t>n</w:t>
            </w:r>
            <w:r>
              <w:rPr>
                <w:szCs w:val="28"/>
              </w:rPr>
              <w:t>ăm.</w:t>
            </w:r>
          </w:p>
          <w:p w:rsidR="0061646F" w:rsidRPr="00F02AB9" w:rsidRDefault="0061646F" w:rsidP="0061646F">
            <w:pPr>
              <w:spacing w:line="288" w:lineRule="auto"/>
              <w:ind w:firstLine="720"/>
              <w:jc w:val="both"/>
              <w:rPr>
                <w:i/>
                <w:szCs w:val="28"/>
              </w:rPr>
            </w:pPr>
            <w:r w:rsidRPr="004F0FC7">
              <w:rPr>
                <w:b/>
                <w:bCs/>
                <w:iCs/>
                <w:szCs w:val="28"/>
              </w:rPr>
              <w:t>4. Nguồn số liệu:</w:t>
            </w:r>
            <w:r w:rsidRPr="00F671AA">
              <w:rPr>
                <w:szCs w:val="28"/>
              </w:rPr>
              <w:t xml:space="preserve"> </w:t>
            </w:r>
            <w:r w:rsidR="000E1E9C" w:rsidRPr="000E1E9C">
              <w:rPr>
                <w:i/>
                <w:szCs w:val="28"/>
              </w:rPr>
              <w:t>c</w:t>
            </w:r>
            <w:r w:rsidRPr="00F671AA">
              <w:rPr>
                <w:szCs w:val="28"/>
              </w:rPr>
              <w:t xml:space="preserve">hế độ báo cáo thống kê </w:t>
            </w:r>
            <w:r w:rsidRPr="00F02AB9">
              <w:rPr>
                <w:i/>
                <w:szCs w:val="28"/>
              </w:rPr>
              <w:t>n</w:t>
            </w:r>
            <w:r w:rsidRPr="00F671AA">
              <w:rPr>
                <w:szCs w:val="28"/>
              </w:rPr>
              <w:t xml:space="preserve">gành Tư pháp; </w:t>
            </w:r>
            <w:r w:rsidRPr="00F02AB9">
              <w:rPr>
                <w:i/>
                <w:szCs w:val="28"/>
              </w:rPr>
              <w:t>Cơ sở dữ liệu hành chính về TGPL.</w:t>
            </w:r>
          </w:p>
          <w:p w:rsidR="0061646F" w:rsidRPr="004F0FC7" w:rsidRDefault="0061646F" w:rsidP="0061646F">
            <w:pPr>
              <w:spacing w:line="288" w:lineRule="auto"/>
              <w:ind w:firstLine="720"/>
              <w:jc w:val="both"/>
              <w:rPr>
                <w:szCs w:val="28"/>
              </w:rPr>
            </w:pPr>
            <w:r w:rsidRPr="004F0FC7">
              <w:rPr>
                <w:b/>
                <w:bCs/>
                <w:iCs/>
                <w:szCs w:val="28"/>
              </w:rPr>
              <w:t>5. Đơn vị (thuộc Bộ Tư pháp) chịu trách nhiệm thu thập, tổng hợp</w:t>
            </w:r>
          </w:p>
          <w:p w:rsidR="0061646F" w:rsidRPr="00F671AA" w:rsidRDefault="0061646F" w:rsidP="0061646F">
            <w:pPr>
              <w:spacing w:line="288" w:lineRule="auto"/>
              <w:ind w:firstLine="720"/>
              <w:jc w:val="both"/>
              <w:rPr>
                <w:szCs w:val="28"/>
              </w:rPr>
            </w:pPr>
            <w:r w:rsidRPr="00F671AA">
              <w:rPr>
                <w:szCs w:val="28"/>
              </w:rPr>
              <w:t>Chủ trì: Cục Kế hoạch - Tài chính;</w:t>
            </w:r>
          </w:p>
          <w:p w:rsidR="0061646F" w:rsidRPr="00F671AA" w:rsidRDefault="0061646F" w:rsidP="0061646F">
            <w:pPr>
              <w:spacing w:line="288" w:lineRule="auto"/>
              <w:ind w:firstLine="720"/>
              <w:jc w:val="both"/>
              <w:rPr>
                <w:b/>
                <w:spacing w:val="-4"/>
                <w:szCs w:val="28"/>
              </w:rPr>
            </w:pPr>
            <w:r w:rsidRPr="00F671AA">
              <w:rPr>
                <w:szCs w:val="28"/>
              </w:rPr>
              <w:t>Phối hợp: Cục Trợ giúp pháp lý.</w:t>
            </w:r>
          </w:p>
        </w:tc>
      </w:tr>
      <w:tr w:rsidR="00F851F5" w:rsidTr="00CA75EB">
        <w:tc>
          <w:tcPr>
            <w:tcW w:w="7283" w:type="dxa"/>
            <w:gridSpan w:val="2"/>
          </w:tcPr>
          <w:p w:rsidR="0056742F" w:rsidRPr="001114C2" w:rsidRDefault="0056742F" w:rsidP="00A46DF2">
            <w:pPr>
              <w:spacing w:line="288" w:lineRule="auto"/>
              <w:ind w:firstLine="720"/>
              <w:jc w:val="both"/>
              <w:rPr>
                <w:szCs w:val="28"/>
              </w:rPr>
            </w:pPr>
            <w:r w:rsidRPr="001114C2">
              <w:rPr>
                <w:b/>
                <w:szCs w:val="28"/>
              </w:rPr>
              <w:lastRenderedPageBreak/>
              <w:t>1303. Số tổ chức, cá nhân tham gia trợ giúp pháp lý</w:t>
            </w:r>
          </w:p>
          <w:p w:rsidR="0056742F" w:rsidRPr="000E1E9C" w:rsidRDefault="0056742F" w:rsidP="00A46DF2">
            <w:pPr>
              <w:spacing w:line="288" w:lineRule="auto"/>
              <w:ind w:firstLine="720"/>
              <w:jc w:val="both"/>
              <w:rPr>
                <w:b/>
                <w:szCs w:val="28"/>
              </w:rPr>
            </w:pPr>
            <w:r w:rsidRPr="000E1E9C">
              <w:rPr>
                <w:b/>
                <w:szCs w:val="28"/>
              </w:rPr>
              <w:t>1. Khái niệm và phương pháp tính</w:t>
            </w:r>
          </w:p>
          <w:p w:rsidR="0056742F" w:rsidRPr="000E1E9C" w:rsidRDefault="0056742F" w:rsidP="00A46DF2">
            <w:pPr>
              <w:spacing w:line="288" w:lineRule="auto"/>
              <w:ind w:firstLine="720"/>
              <w:jc w:val="both"/>
              <w:rPr>
                <w:szCs w:val="28"/>
              </w:rPr>
            </w:pPr>
            <w:r w:rsidRPr="000E1E9C">
              <w:rPr>
                <w:szCs w:val="28"/>
              </w:rPr>
              <w:t>1.1. Khái niệm</w:t>
            </w:r>
          </w:p>
          <w:p w:rsidR="0056742F" w:rsidRPr="001114C2" w:rsidRDefault="0056742F" w:rsidP="00A46DF2">
            <w:pPr>
              <w:spacing w:line="288" w:lineRule="auto"/>
              <w:ind w:firstLine="720"/>
              <w:jc w:val="both"/>
              <w:rPr>
                <w:szCs w:val="28"/>
              </w:rPr>
            </w:pPr>
            <w:r w:rsidRPr="001114C2">
              <w:rPr>
                <w:szCs w:val="28"/>
              </w:rPr>
              <w:t>- Tổ chức tham gia trợ giúp pháp lý bao gồm: tổ chức ký hợp đồng thực hiện trợ giúp pháp lý và tổ chức đăng ký tham gia trợ giúp pháp lý.</w:t>
            </w:r>
          </w:p>
          <w:p w:rsidR="0056742F" w:rsidRPr="001114C2" w:rsidRDefault="0056742F" w:rsidP="00A46DF2">
            <w:pPr>
              <w:spacing w:line="288" w:lineRule="auto"/>
              <w:ind w:firstLine="720"/>
              <w:jc w:val="both"/>
              <w:rPr>
                <w:szCs w:val="28"/>
              </w:rPr>
            </w:pPr>
            <w:r w:rsidRPr="001114C2">
              <w:rPr>
                <w:szCs w:val="28"/>
              </w:rPr>
              <w:t>Tổ chức ký hợp đồng thực hiện trợ giúp pháp lý bao gồm tổ chức hành nghề luật sư, tổ chức tư vấn pháp luật ký kết hợp đồng thực hiện trợ giúp pháp lý với Sở Tư pháp theo quy định của Luật trợ giúp pháp lý.</w:t>
            </w:r>
          </w:p>
          <w:p w:rsidR="0056742F" w:rsidRPr="001114C2" w:rsidRDefault="0056742F" w:rsidP="00A46DF2">
            <w:pPr>
              <w:spacing w:line="288" w:lineRule="auto"/>
              <w:ind w:firstLine="720"/>
              <w:jc w:val="both"/>
              <w:rPr>
                <w:szCs w:val="28"/>
              </w:rPr>
            </w:pPr>
            <w:r w:rsidRPr="001114C2">
              <w:rPr>
                <w:szCs w:val="28"/>
              </w:rPr>
              <w:t>Tổ chức đăng ký tham gia trợ giúp pháp lý bao gồm tổ chức hành nghề luật sư, tổ chức tư vấn pháp luật đăng ký tham gia trợ giúp pháp lý theo quy định của Luật trợ giúp pháp lý.</w:t>
            </w:r>
          </w:p>
          <w:p w:rsidR="0056742F" w:rsidRPr="001114C2" w:rsidRDefault="0056742F" w:rsidP="00A46DF2">
            <w:pPr>
              <w:spacing w:line="288" w:lineRule="auto"/>
              <w:ind w:firstLine="720"/>
              <w:jc w:val="both"/>
              <w:rPr>
                <w:szCs w:val="28"/>
              </w:rPr>
            </w:pPr>
            <w:r w:rsidRPr="001114C2">
              <w:rPr>
                <w:szCs w:val="28"/>
              </w:rPr>
              <w:t>- Cá nhân tham gia trợ giúp pháp lý bao gồm: luật sư, tư vấn viên pháp luật, cộng tác viên trợ giúp pháp lý.</w:t>
            </w:r>
          </w:p>
          <w:p w:rsidR="0056742F" w:rsidRPr="001114C2" w:rsidRDefault="0056742F" w:rsidP="00A46DF2">
            <w:pPr>
              <w:spacing w:line="288" w:lineRule="auto"/>
              <w:ind w:firstLine="720"/>
              <w:jc w:val="both"/>
              <w:rPr>
                <w:szCs w:val="28"/>
              </w:rPr>
            </w:pPr>
            <w:r w:rsidRPr="001114C2">
              <w:rPr>
                <w:szCs w:val="28"/>
              </w:rPr>
              <w:lastRenderedPageBreak/>
              <w:t>+ Luật sư tham gia trợ giúp pháp lý bao gồm: Luật sư thực hiện trợ giúp pháp lý theo hợp đồng và luật sư của tổ chức đăng ký tham gia trợ giúp pháp lý.</w:t>
            </w:r>
          </w:p>
          <w:p w:rsidR="0056742F" w:rsidRPr="001114C2" w:rsidRDefault="0056742F" w:rsidP="00A46DF2">
            <w:pPr>
              <w:spacing w:line="288" w:lineRule="auto"/>
              <w:ind w:firstLine="720"/>
              <w:jc w:val="both"/>
              <w:rPr>
                <w:szCs w:val="28"/>
              </w:rPr>
            </w:pPr>
            <w:r w:rsidRPr="001114C2">
              <w:rPr>
                <w:szCs w:val="28"/>
              </w:rPr>
              <w:t>+ Tư vấn viên pháp luật là người làm việc tại tổ chức tư vấn pháp luật, có 02 năm kinh nghiệm tư vấn pháp luật trở lên.</w:t>
            </w:r>
          </w:p>
          <w:p w:rsidR="0056742F" w:rsidRPr="001114C2" w:rsidRDefault="0056742F" w:rsidP="00A46DF2">
            <w:pPr>
              <w:spacing w:line="288" w:lineRule="auto"/>
              <w:ind w:firstLine="720"/>
              <w:jc w:val="both"/>
              <w:rPr>
                <w:szCs w:val="28"/>
              </w:rPr>
            </w:pPr>
            <w:r w:rsidRPr="001114C2">
              <w:rPr>
                <w:b/>
                <w:szCs w:val="28"/>
              </w:rPr>
              <w:t xml:space="preserve">+ </w:t>
            </w:r>
            <w:r w:rsidRPr="001114C2">
              <w:rPr>
                <w:szCs w:val="28"/>
              </w:rPr>
              <w:t>Cộng tác viên trợ giúp pháp lý là người được Giám đốc Sở Tư pháp cấp thẻ cộng tác viên theo quy định của pháp luật trợ giúp pháp lý.</w:t>
            </w:r>
          </w:p>
          <w:p w:rsidR="0056742F" w:rsidRPr="000E1E9C" w:rsidRDefault="0056742F" w:rsidP="00A46DF2">
            <w:pPr>
              <w:spacing w:line="288" w:lineRule="auto"/>
              <w:ind w:firstLine="720"/>
              <w:jc w:val="both"/>
              <w:rPr>
                <w:szCs w:val="28"/>
              </w:rPr>
            </w:pPr>
            <w:r w:rsidRPr="000E1E9C">
              <w:rPr>
                <w:szCs w:val="28"/>
              </w:rPr>
              <w:t>1.2. Phương pháp tính</w:t>
            </w:r>
          </w:p>
          <w:p w:rsidR="0056742F" w:rsidRPr="001114C2" w:rsidRDefault="0056742F" w:rsidP="00A46DF2">
            <w:pPr>
              <w:spacing w:line="288" w:lineRule="auto"/>
              <w:ind w:firstLine="720"/>
              <w:jc w:val="both"/>
              <w:rPr>
                <w:szCs w:val="28"/>
              </w:rPr>
            </w:pPr>
            <w:r w:rsidRPr="001114C2">
              <w:rPr>
                <w:szCs w:val="28"/>
              </w:rPr>
              <w:t>Thống kê tổng số tổ chức, cá nhân đã tham gia trợ giúp pháp lý tính đến thời điểm báo cáo.</w:t>
            </w:r>
          </w:p>
          <w:p w:rsidR="0056742F" w:rsidRPr="000E1E9C" w:rsidRDefault="0056742F" w:rsidP="00A46DF2">
            <w:pPr>
              <w:spacing w:line="288" w:lineRule="auto"/>
              <w:ind w:firstLine="720"/>
              <w:jc w:val="both"/>
              <w:rPr>
                <w:szCs w:val="28"/>
              </w:rPr>
            </w:pPr>
            <w:r w:rsidRPr="000E1E9C">
              <w:rPr>
                <w:b/>
                <w:szCs w:val="28"/>
              </w:rPr>
              <w:t>2. Phân tổ chủ yếu</w:t>
            </w:r>
          </w:p>
          <w:p w:rsidR="0056742F" w:rsidRPr="001114C2" w:rsidRDefault="0056742F" w:rsidP="00A46DF2">
            <w:pPr>
              <w:spacing w:line="288" w:lineRule="auto"/>
              <w:ind w:firstLine="720"/>
              <w:jc w:val="both"/>
              <w:rPr>
                <w:szCs w:val="28"/>
              </w:rPr>
            </w:pPr>
            <w:r w:rsidRPr="001114C2">
              <w:rPr>
                <w:szCs w:val="28"/>
              </w:rPr>
              <w:t>- Loại tổ chức tham gia trợ giúp pháp lý (tổ chức ký hợp đồng thực hiện trợ giúp pháp lý, tổ chức đăng ký tham gia trợ giúp pháp lý);</w:t>
            </w:r>
          </w:p>
          <w:p w:rsidR="0056742F" w:rsidRPr="001114C2" w:rsidRDefault="0056742F" w:rsidP="00A46DF2">
            <w:pPr>
              <w:spacing w:line="288" w:lineRule="auto"/>
              <w:ind w:firstLine="720"/>
              <w:jc w:val="both"/>
              <w:rPr>
                <w:szCs w:val="28"/>
              </w:rPr>
            </w:pPr>
            <w:r w:rsidRPr="001114C2">
              <w:rPr>
                <w:szCs w:val="28"/>
              </w:rPr>
              <w:t>- Cá nhân đăng ký tham gia trợ giúp pháp lý (luật sư thực hiện trợ giúp pháp lý theo hợp đồng, luật sư của tổ chức đăng ký tham gia trợ giúp pháp lý, tư vấn viên pháp luật, cộng tác viên trợ giúp pháp lý);</w:t>
            </w:r>
          </w:p>
          <w:p w:rsidR="0056742F" w:rsidRPr="001114C2" w:rsidRDefault="0056742F" w:rsidP="00A46DF2">
            <w:pPr>
              <w:spacing w:line="288" w:lineRule="auto"/>
              <w:ind w:firstLine="720"/>
              <w:jc w:val="both"/>
              <w:rPr>
                <w:szCs w:val="28"/>
              </w:rPr>
            </w:pPr>
            <w:r w:rsidRPr="001114C2">
              <w:rPr>
                <w:szCs w:val="28"/>
              </w:rPr>
              <w:t>- Tỉnh/thành phố trực thuộc Trung ương.</w:t>
            </w:r>
          </w:p>
          <w:p w:rsidR="0056742F" w:rsidRPr="001114C2" w:rsidRDefault="0056742F" w:rsidP="00A46DF2">
            <w:pPr>
              <w:spacing w:line="288" w:lineRule="auto"/>
              <w:ind w:firstLine="720"/>
              <w:jc w:val="both"/>
              <w:rPr>
                <w:szCs w:val="28"/>
              </w:rPr>
            </w:pPr>
            <w:r w:rsidRPr="000E1E9C">
              <w:rPr>
                <w:b/>
                <w:szCs w:val="28"/>
              </w:rPr>
              <w:t>3. Kỳ công bố:</w:t>
            </w:r>
            <w:r w:rsidRPr="001114C2">
              <w:rPr>
                <w:b/>
                <w:i/>
                <w:szCs w:val="28"/>
              </w:rPr>
              <w:t xml:space="preserve"> </w:t>
            </w:r>
            <w:r w:rsidRPr="001114C2">
              <w:rPr>
                <w:szCs w:val="28"/>
              </w:rPr>
              <w:t>Năm.</w:t>
            </w:r>
          </w:p>
          <w:p w:rsidR="0056742F" w:rsidRPr="001114C2" w:rsidRDefault="0056742F" w:rsidP="00A46DF2">
            <w:pPr>
              <w:spacing w:line="288" w:lineRule="auto"/>
              <w:ind w:firstLine="720"/>
              <w:jc w:val="both"/>
              <w:rPr>
                <w:szCs w:val="28"/>
              </w:rPr>
            </w:pPr>
            <w:r w:rsidRPr="000E1E9C">
              <w:rPr>
                <w:b/>
                <w:szCs w:val="28"/>
              </w:rPr>
              <w:t>4. Nguồn số liệu:</w:t>
            </w:r>
            <w:r w:rsidRPr="001114C2">
              <w:rPr>
                <w:b/>
                <w:i/>
                <w:szCs w:val="28"/>
              </w:rPr>
              <w:t xml:space="preserve"> </w:t>
            </w:r>
            <w:r w:rsidRPr="001114C2">
              <w:rPr>
                <w:szCs w:val="28"/>
              </w:rPr>
              <w:t>Chế độ báo cáo thống kê Ngành Tư pháp.</w:t>
            </w:r>
          </w:p>
          <w:p w:rsidR="0056742F" w:rsidRPr="000E1E9C" w:rsidRDefault="0056742F" w:rsidP="00A46DF2">
            <w:pPr>
              <w:spacing w:line="288" w:lineRule="auto"/>
              <w:ind w:firstLine="720"/>
              <w:jc w:val="both"/>
              <w:rPr>
                <w:szCs w:val="28"/>
              </w:rPr>
            </w:pPr>
            <w:r w:rsidRPr="000E1E9C">
              <w:rPr>
                <w:b/>
                <w:szCs w:val="28"/>
              </w:rPr>
              <w:lastRenderedPageBreak/>
              <w:t>5. Đơn vị (thuộc Bộ Tư pháp) chịu trách nhiệm thu thập, tổng hợp</w:t>
            </w:r>
          </w:p>
          <w:p w:rsidR="0056742F" w:rsidRPr="001114C2" w:rsidRDefault="0056742F" w:rsidP="00A46DF2">
            <w:pPr>
              <w:spacing w:line="288" w:lineRule="auto"/>
              <w:ind w:firstLine="720"/>
              <w:jc w:val="both"/>
              <w:rPr>
                <w:szCs w:val="28"/>
              </w:rPr>
            </w:pPr>
            <w:r w:rsidRPr="001114C2">
              <w:rPr>
                <w:szCs w:val="28"/>
              </w:rPr>
              <w:t>Chủ trì: Cục Kế hoạch - Tài chính;</w:t>
            </w:r>
          </w:p>
          <w:p w:rsidR="00F851F5" w:rsidRPr="001114C2" w:rsidRDefault="0056742F" w:rsidP="00A46DF2">
            <w:pPr>
              <w:spacing w:line="288" w:lineRule="auto"/>
              <w:ind w:firstLine="720"/>
              <w:jc w:val="both"/>
              <w:rPr>
                <w:b/>
                <w:szCs w:val="28"/>
              </w:rPr>
            </w:pPr>
            <w:r w:rsidRPr="001114C2">
              <w:rPr>
                <w:szCs w:val="28"/>
              </w:rPr>
              <w:t>Phối hợp: Cục Trợ giúp pháp lý</w:t>
            </w:r>
          </w:p>
        </w:tc>
        <w:tc>
          <w:tcPr>
            <w:tcW w:w="7282" w:type="dxa"/>
            <w:gridSpan w:val="2"/>
          </w:tcPr>
          <w:p w:rsidR="00F851F5" w:rsidRPr="00F671AA" w:rsidRDefault="00E113C7" w:rsidP="00A46DF2">
            <w:pPr>
              <w:spacing w:line="288" w:lineRule="auto"/>
              <w:ind w:firstLine="720"/>
              <w:jc w:val="both"/>
              <w:rPr>
                <w:b/>
                <w:spacing w:val="-4"/>
                <w:szCs w:val="28"/>
              </w:rPr>
            </w:pPr>
            <w:r>
              <w:rPr>
                <w:b/>
                <w:spacing w:val="-4"/>
                <w:szCs w:val="28"/>
              </w:rPr>
              <w:lastRenderedPageBreak/>
              <w:t>Bỏ chỉ tiêu này</w:t>
            </w:r>
          </w:p>
        </w:tc>
      </w:tr>
      <w:tr w:rsidR="00F851F5" w:rsidTr="00CA75EB">
        <w:tc>
          <w:tcPr>
            <w:tcW w:w="7283" w:type="dxa"/>
            <w:gridSpan w:val="2"/>
          </w:tcPr>
          <w:p w:rsidR="00F851F5" w:rsidRPr="001114C2" w:rsidRDefault="00DC35DD" w:rsidP="00A46DF2">
            <w:pPr>
              <w:spacing w:line="288" w:lineRule="auto"/>
              <w:ind w:firstLine="720"/>
              <w:jc w:val="both"/>
              <w:rPr>
                <w:b/>
                <w:szCs w:val="28"/>
              </w:rPr>
            </w:pPr>
            <w:r w:rsidRPr="001114C2">
              <w:rPr>
                <w:b/>
                <w:szCs w:val="28"/>
              </w:rPr>
              <w:lastRenderedPageBreak/>
              <w:t>14. Lý lịch tư pháp</w:t>
            </w:r>
          </w:p>
        </w:tc>
        <w:tc>
          <w:tcPr>
            <w:tcW w:w="7282" w:type="dxa"/>
            <w:gridSpan w:val="2"/>
          </w:tcPr>
          <w:p w:rsidR="00F851F5" w:rsidRPr="00F671AA" w:rsidRDefault="00DC35DD" w:rsidP="00A46DF2">
            <w:pPr>
              <w:spacing w:line="288" w:lineRule="auto"/>
              <w:ind w:firstLine="720"/>
              <w:jc w:val="both"/>
              <w:rPr>
                <w:b/>
                <w:spacing w:val="-4"/>
                <w:szCs w:val="28"/>
              </w:rPr>
            </w:pPr>
            <w:r w:rsidRPr="001114C2">
              <w:rPr>
                <w:b/>
                <w:szCs w:val="28"/>
              </w:rPr>
              <w:t>14. Lý lịch tư pháp</w:t>
            </w:r>
          </w:p>
        </w:tc>
      </w:tr>
      <w:tr w:rsidR="00F851F5" w:rsidTr="00CA75EB">
        <w:tc>
          <w:tcPr>
            <w:tcW w:w="7283" w:type="dxa"/>
            <w:gridSpan w:val="2"/>
          </w:tcPr>
          <w:p w:rsidR="00A34013" w:rsidRPr="001114C2" w:rsidRDefault="00A34013" w:rsidP="00A46DF2">
            <w:pPr>
              <w:spacing w:line="288" w:lineRule="auto"/>
              <w:ind w:firstLine="720"/>
              <w:jc w:val="both"/>
              <w:rPr>
                <w:szCs w:val="28"/>
              </w:rPr>
            </w:pPr>
            <w:r w:rsidRPr="001114C2">
              <w:rPr>
                <w:b/>
                <w:szCs w:val="28"/>
              </w:rPr>
              <w:t>1401. Số phiếu lý lịch tư pháp đã cấp</w:t>
            </w:r>
          </w:p>
          <w:p w:rsidR="00A34013" w:rsidRPr="005B6E9C" w:rsidRDefault="00A34013" w:rsidP="00A46DF2">
            <w:pPr>
              <w:spacing w:line="288" w:lineRule="auto"/>
              <w:ind w:left="720" w:hanging="10"/>
              <w:jc w:val="both"/>
              <w:rPr>
                <w:szCs w:val="28"/>
              </w:rPr>
            </w:pPr>
            <w:r w:rsidRPr="005B6E9C">
              <w:rPr>
                <w:b/>
                <w:szCs w:val="28"/>
              </w:rPr>
              <w:t>1. Khái niệm</w:t>
            </w:r>
            <w:r w:rsidRPr="005B6E9C">
              <w:rPr>
                <w:b/>
                <w:strike/>
                <w:szCs w:val="28"/>
              </w:rPr>
              <w:t>:</w:t>
            </w:r>
          </w:p>
          <w:p w:rsidR="00A34013" w:rsidRPr="001114C2" w:rsidRDefault="00A34013" w:rsidP="00A46DF2">
            <w:pPr>
              <w:spacing w:line="288" w:lineRule="auto"/>
              <w:ind w:firstLine="720"/>
              <w:jc w:val="both"/>
              <w:rPr>
                <w:szCs w:val="28"/>
              </w:rPr>
            </w:pPr>
            <w:r w:rsidRPr="001114C2">
              <w:rPr>
                <w:szCs w:val="28"/>
              </w:rPr>
              <w:t xml:space="preserve">- </w:t>
            </w:r>
            <w:r w:rsidRPr="008B0508">
              <w:rPr>
                <w:szCs w:val="28"/>
              </w:rPr>
              <w:t>Lý lịch tư pháp (LLTP)</w:t>
            </w:r>
            <w:r w:rsidRPr="001114C2">
              <w:rPr>
                <w:szCs w:val="28"/>
              </w:rPr>
              <w:t xml:space="preserve"> là lý lịch về án tích của người bị kết án bằng bản án, quyết định hình sự của Tòa án đã có hiệu lực pháp luật, tình trạng thi hành án và về việc cấm cá nhân đảm nhiệm chức vụ, thành lập, quản lý doanh nghiệp, hợp tác xã trong trường hợp doanh nghiệp, hợp tác xã bị Tòa án tuyên bố phá sản.</w:t>
            </w:r>
          </w:p>
          <w:p w:rsidR="009D663A" w:rsidRDefault="009D663A" w:rsidP="00A46DF2">
            <w:pPr>
              <w:spacing w:line="288" w:lineRule="auto"/>
              <w:ind w:firstLine="720"/>
              <w:jc w:val="both"/>
              <w:rPr>
                <w:szCs w:val="28"/>
              </w:rPr>
            </w:pPr>
          </w:p>
          <w:p w:rsidR="00A34013" w:rsidRPr="001114C2" w:rsidRDefault="00A34013" w:rsidP="00A46DF2">
            <w:pPr>
              <w:spacing w:line="288" w:lineRule="auto"/>
              <w:ind w:firstLine="720"/>
              <w:jc w:val="both"/>
              <w:rPr>
                <w:szCs w:val="28"/>
              </w:rPr>
            </w:pPr>
            <w:r w:rsidRPr="001114C2">
              <w:rPr>
                <w:szCs w:val="28"/>
              </w:rPr>
              <w:t xml:space="preserve">- </w:t>
            </w:r>
            <w:r w:rsidRPr="008B0508">
              <w:rPr>
                <w:szCs w:val="28"/>
              </w:rPr>
              <w:t>Phiếu lý lịch tư pháp</w:t>
            </w:r>
            <w:r w:rsidRPr="001114C2">
              <w:rPr>
                <w:szCs w:val="28"/>
              </w:rPr>
              <w:t xml:space="preserve"> là phiếu do cơ quan quản lý cơ sở dữ liệu LLTP cấp có giá trị chứng minh cá nhân có hay không có án tích; bị cấm hay không bị cấm đảm nhiệm chức vụ, thành lập, quản lý doanh nghiệp, hợp tác xã trong trường hợp doanh nghiệp, hợp tác xã bị Tòa án tuyên bố phá sản.</w:t>
            </w:r>
          </w:p>
          <w:p w:rsidR="00A34013" w:rsidRPr="003708DA" w:rsidRDefault="00A34013" w:rsidP="00A46DF2">
            <w:pPr>
              <w:spacing w:line="288" w:lineRule="auto"/>
              <w:ind w:firstLine="720"/>
              <w:jc w:val="both"/>
              <w:rPr>
                <w:strike/>
                <w:szCs w:val="28"/>
              </w:rPr>
            </w:pPr>
            <w:r w:rsidRPr="003708DA">
              <w:rPr>
                <w:strike/>
                <w:szCs w:val="28"/>
              </w:rPr>
              <w:t>Cơ quan quản lý cơ sở dữ liệu LLTP bao gồm Trung tâm lý lịch tư pháp quốc gia và Sở Tư pháp.</w:t>
            </w:r>
          </w:p>
          <w:p w:rsidR="00C146C7" w:rsidRDefault="00C146C7" w:rsidP="00A46DF2">
            <w:pPr>
              <w:spacing w:line="288" w:lineRule="auto"/>
              <w:ind w:firstLine="720"/>
              <w:jc w:val="both"/>
              <w:rPr>
                <w:i/>
                <w:szCs w:val="28"/>
              </w:rPr>
            </w:pPr>
          </w:p>
          <w:p w:rsidR="00A34013" w:rsidRPr="001114C2" w:rsidRDefault="00A34013" w:rsidP="00A46DF2">
            <w:pPr>
              <w:spacing w:line="288" w:lineRule="auto"/>
              <w:ind w:firstLine="720"/>
              <w:jc w:val="both"/>
              <w:rPr>
                <w:szCs w:val="28"/>
              </w:rPr>
            </w:pPr>
            <w:r w:rsidRPr="001114C2">
              <w:rPr>
                <w:i/>
                <w:szCs w:val="28"/>
              </w:rPr>
              <w:lastRenderedPageBreak/>
              <w:t xml:space="preserve">- </w:t>
            </w:r>
            <w:r w:rsidRPr="001114C2">
              <w:rPr>
                <w:szCs w:val="28"/>
              </w:rPr>
              <w:t xml:space="preserve">Phiếu lý lịch tư pháp số 1: </w:t>
            </w:r>
            <w:r w:rsidRPr="003708DA">
              <w:rPr>
                <w:i/>
                <w:szCs w:val="28"/>
              </w:rPr>
              <w:t>L</w:t>
            </w:r>
            <w:r w:rsidRPr="001114C2">
              <w:rPr>
                <w:szCs w:val="28"/>
              </w:rPr>
              <w:t>à Phiếu lý lịch tư pháp cấp cho cá nhân, cơ quan nhà nước, tổ chức chính trị, tổ chức chính trị xã hội (điểm a khoản 1 Điều 41 Luật Lý lịch tư pháp 2009). Nội dung của phiếu lý lịch tư pháp số 1 được quy định tại Điều 42 Luật Lý lịch tư pháp 2009.</w:t>
            </w:r>
          </w:p>
          <w:p w:rsidR="00A34013" w:rsidRPr="001114C2" w:rsidRDefault="00A34013" w:rsidP="00A46DF2">
            <w:pPr>
              <w:spacing w:line="288" w:lineRule="auto"/>
              <w:ind w:firstLine="720"/>
              <w:jc w:val="both"/>
              <w:rPr>
                <w:szCs w:val="28"/>
              </w:rPr>
            </w:pPr>
            <w:r w:rsidRPr="001114C2">
              <w:rPr>
                <w:szCs w:val="28"/>
              </w:rPr>
              <w:t xml:space="preserve">- Phiếu lý lịch tư pháp số 2: </w:t>
            </w:r>
            <w:r w:rsidRPr="003708DA">
              <w:rPr>
                <w:i/>
                <w:szCs w:val="28"/>
              </w:rPr>
              <w:t>L</w:t>
            </w:r>
            <w:r w:rsidRPr="001114C2">
              <w:rPr>
                <w:szCs w:val="28"/>
              </w:rPr>
              <w:t>à Phiếu lý lịch tư pháp cấp cho cơ quan tiến hành tố tụng và cấp theo yêu cầu của cá nhân để người đó biết được nội dung về lý lịch tư pháp của mình (điểm b khoản 1 Điều 41 Luật Lý lịch tư pháp 2009). Nội dung của phiếu lý lịch tư pháp số 2 được quy định tại Điều 43 Luật Lý lịch tư pháp 2009.</w:t>
            </w:r>
          </w:p>
          <w:p w:rsidR="00A34013" w:rsidRPr="001114C2" w:rsidRDefault="00A34013" w:rsidP="00A46DF2">
            <w:pPr>
              <w:spacing w:line="288" w:lineRule="auto"/>
              <w:ind w:firstLine="720"/>
              <w:jc w:val="both"/>
              <w:rPr>
                <w:szCs w:val="28"/>
              </w:rPr>
            </w:pPr>
            <w:r w:rsidRPr="001114C2">
              <w:rPr>
                <w:szCs w:val="28"/>
              </w:rPr>
              <w:t>- Công dân Việt Nam: Là người có quốc tịch Việt Nam (khoản 1, Điều 5 Luật Quốc tịch Việt Nam 2008).</w:t>
            </w:r>
          </w:p>
          <w:p w:rsidR="00A34013" w:rsidRPr="001114C2" w:rsidRDefault="00A34013" w:rsidP="00A46DF2">
            <w:pPr>
              <w:spacing w:line="288" w:lineRule="auto"/>
              <w:ind w:firstLine="720"/>
              <w:jc w:val="both"/>
              <w:rPr>
                <w:szCs w:val="28"/>
              </w:rPr>
            </w:pPr>
            <w:r w:rsidRPr="001114C2">
              <w:rPr>
                <w:szCs w:val="28"/>
              </w:rPr>
              <w:t>- Người nước ngoài: Là người có quốc tịch nước ngoài hoặc người không có quốc tịch.</w:t>
            </w:r>
          </w:p>
          <w:p w:rsidR="00A34013" w:rsidRPr="001114C2" w:rsidRDefault="00A34013" w:rsidP="00A46DF2">
            <w:pPr>
              <w:spacing w:line="288" w:lineRule="auto"/>
              <w:ind w:firstLine="720"/>
              <w:jc w:val="both"/>
              <w:rPr>
                <w:szCs w:val="28"/>
              </w:rPr>
            </w:pPr>
            <w:r w:rsidRPr="001114C2">
              <w:rPr>
                <w:szCs w:val="28"/>
              </w:rPr>
              <w:t>- Tổ chức chính trị: Bao gồm các cơ quan của Đảng Cộng sản Việt Nam tại Trung ương và địa phương.</w:t>
            </w:r>
          </w:p>
          <w:p w:rsidR="00A34013" w:rsidRPr="001114C2" w:rsidRDefault="00A34013" w:rsidP="00A46DF2">
            <w:pPr>
              <w:spacing w:line="288" w:lineRule="auto"/>
              <w:ind w:firstLine="720"/>
              <w:jc w:val="both"/>
              <w:rPr>
                <w:szCs w:val="28"/>
              </w:rPr>
            </w:pPr>
            <w:r w:rsidRPr="001114C2">
              <w:rPr>
                <w:szCs w:val="28"/>
              </w:rPr>
              <w:t>- Tổ chức chính trị xã hội: Bao gồm Mặt trận Tổ quốc Việt Nam và các tổ chức thành viên tại Trung ương và địa phương.</w:t>
            </w:r>
          </w:p>
          <w:p w:rsidR="00A34013" w:rsidRPr="003708DA" w:rsidRDefault="00A34013" w:rsidP="00A46DF2">
            <w:pPr>
              <w:spacing w:line="288" w:lineRule="auto"/>
              <w:ind w:firstLine="720"/>
              <w:jc w:val="both"/>
              <w:rPr>
                <w:strike/>
                <w:szCs w:val="28"/>
              </w:rPr>
            </w:pPr>
            <w:r w:rsidRPr="0060129A">
              <w:rPr>
                <w:szCs w:val="28"/>
              </w:rPr>
              <w:t>- Cơ quan tiến hành tố tụng</w:t>
            </w:r>
            <w:r w:rsidRPr="001114C2">
              <w:rPr>
                <w:szCs w:val="28"/>
              </w:rPr>
              <w:t xml:space="preserve"> bao gồm: </w:t>
            </w:r>
            <w:r w:rsidRPr="003708DA">
              <w:rPr>
                <w:i/>
                <w:szCs w:val="28"/>
              </w:rPr>
              <w:t>C</w:t>
            </w:r>
            <w:r w:rsidRPr="001114C2">
              <w:rPr>
                <w:szCs w:val="28"/>
              </w:rPr>
              <w:t xml:space="preserve">ơ quan điều tra, Viện kiểm sát, Tòa án </w:t>
            </w:r>
            <w:r w:rsidRPr="003708DA">
              <w:rPr>
                <w:strike/>
                <w:szCs w:val="28"/>
              </w:rPr>
              <w:t>(khoản 1, Điều 33 Bộ luật Tố tụng hình sự).</w:t>
            </w:r>
          </w:p>
          <w:p w:rsidR="00A34013" w:rsidRPr="00AF154F" w:rsidRDefault="00A34013" w:rsidP="00A46DF2">
            <w:pPr>
              <w:spacing w:line="288" w:lineRule="auto"/>
              <w:ind w:firstLine="720"/>
              <w:jc w:val="both"/>
              <w:rPr>
                <w:szCs w:val="28"/>
              </w:rPr>
            </w:pPr>
            <w:r w:rsidRPr="00AF154F">
              <w:rPr>
                <w:szCs w:val="28"/>
              </w:rPr>
              <w:lastRenderedPageBreak/>
              <w:t>- Có án tích: Là người đã bị tòa án kết án và chưa được xóa án tích.</w:t>
            </w:r>
          </w:p>
          <w:p w:rsidR="00A34013" w:rsidRPr="001114C2" w:rsidRDefault="00A34013" w:rsidP="00A46DF2">
            <w:pPr>
              <w:spacing w:line="288" w:lineRule="auto"/>
              <w:ind w:firstLine="720"/>
              <w:jc w:val="both"/>
              <w:rPr>
                <w:szCs w:val="28"/>
              </w:rPr>
            </w:pPr>
            <w:r w:rsidRPr="00AF154F">
              <w:rPr>
                <w:szCs w:val="28"/>
              </w:rPr>
              <w:t>- Không có án tích:</w:t>
            </w:r>
            <w:r w:rsidRPr="001114C2">
              <w:rPr>
                <w:szCs w:val="28"/>
              </w:rPr>
              <w:t xml:space="preserve"> </w:t>
            </w:r>
            <w:r w:rsidRPr="003708DA">
              <w:rPr>
                <w:i/>
                <w:szCs w:val="28"/>
              </w:rPr>
              <w:t>L</w:t>
            </w:r>
            <w:r w:rsidRPr="001114C2">
              <w:rPr>
                <w:szCs w:val="28"/>
              </w:rPr>
              <w:t>à người chưa từng bị kết án hoặc đã bị kết án nhưng đã được xóa án tích.</w:t>
            </w:r>
          </w:p>
          <w:p w:rsidR="00A34013" w:rsidRPr="005B6E9C" w:rsidRDefault="00A34013" w:rsidP="00A46DF2">
            <w:pPr>
              <w:spacing w:line="288" w:lineRule="auto"/>
              <w:ind w:left="1060" w:hanging="350"/>
              <w:jc w:val="both"/>
              <w:rPr>
                <w:szCs w:val="28"/>
              </w:rPr>
            </w:pPr>
            <w:r w:rsidRPr="005B6E9C">
              <w:rPr>
                <w:b/>
                <w:szCs w:val="28"/>
              </w:rPr>
              <w:t xml:space="preserve">2. </w:t>
            </w:r>
            <w:r w:rsidRPr="005B6E9C">
              <w:rPr>
                <w:b/>
                <w:szCs w:val="28"/>
              </w:rPr>
              <w:tab/>
              <w:t>Phân tổ chủ yếu</w:t>
            </w:r>
          </w:p>
          <w:p w:rsidR="00A34013" w:rsidRPr="001114C2" w:rsidRDefault="00A34013" w:rsidP="00A46DF2">
            <w:pPr>
              <w:spacing w:line="288" w:lineRule="auto"/>
              <w:ind w:firstLine="720"/>
              <w:jc w:val="both"/>
              <w:rPr>
                <w:szCs w:val="28"/>
              </w:rPr>
            </w:pPr>
            <w:r w:rsidRPr="001114C2">
              <w:rPr>
                <w:szCs w:val="28"/>
              </w:rPr>
              <w:t>- Loại phiếu (phiếu số 1, phiếu số 2);</w:t>
            </w:r>
          </w:p>
          <w:p w:rsidR="00A34013" w:rsidRPr="001114C2" w:rsidRDefault="00A34013" w:rsidP="00A46DF2">
            <w:pPr>
              <w:spacing w:line="288" w:lineRule="auto"/>
              <w:ind w:firstLine="720"/>
              <w:jc w:val="both"/>
              <w:rPr>
                <w:szCs w:val="28"/>
              </w:rPr>
            </w:pPr>
            <w:r w:rsidRPr="001114C2">
              <w:rPr>
                <w:szCs w:val="28"/>
              </w:rPr>
              <w:t>- Đối tượng yêu cầu cấp (công dân Việt Nam; người nước ngoài, cơ quan tố tụng, tổ chức);</w:t>
            </w:r>
          </w:p>
          <w:p w:rsidR="00A34013" w:rsidRPr="001114C2" w:rsidRDefault="00A34013" w:rsidP="00A46DF2">
            <w:pPr>
              <w:spacing w:line="288" w:lineRule="auto"/>
              <w:ind w:firstLine="720"/>
              <w:jc w:val="both"/>
              <w:rPr>
                <w:szCs w:val="28"/>
              </w:rPr>
            </w:pPr>
            <w:r w:rsidRPr="001114C2">
              <w:rPr>
                <w:szCs w:val="28"/>
              </w:rPr>
              <w:t>- Nội dung xác nhận (về án tích; thông tin về cấm đảm nhiệm chức vụ, thành lập, quản lý doanh nghiệp, hợp tác xã);</w:t>
            </w:r>
          </w:p>
          <w:p w:rsidR="00A34013" w:rsidRPr="001114C2" w:rsidRDefault="00A34013" w:rsidP="00A46DF2">
            <w:pPr>
              <w:spacing w:line="288" w:lineRule="auto"/>
              <w:ind w:firstLine="720"/>
              <w:jc w:val="both"/>
              <w:rPr>
                <w:szCs w:val="28"/>
              </w:rPr>
            </w:pPr>
            <w:r w:rsidRPr="001114C2">
              <w:rPr>
                <w:szCs w:val="28"/>
              </w:rPr>
              <w:t>- Tỉnh/thành phố trực thuộc Trung ương;</w:t>
            </w:r>
          </w:p>
          <w:p w:rsidR="00A34013" w:rsidRPr="001114C2" w:rsidRDefault="00A34013" w:rsidP="00A46DF2">
            <w:pPr>
              <w:spacing w:line="288" w:lineRule="auto"/>
              <w:ind w:firstLine="720"/>
              <w:jc w:val="both"/>
              <w:rPr>
                <w:szCs w:val="28"/>
              </w:rPr>
            </w:pPr>
            <w:r w:rsidRPr="001114C2">
              <w:rPr>
                <w:szCs w:val="28"/>
              </w:rPr>
              <w:t>- Trung tâm lý lịch tư pháp quốc gia.</w:t>
            </w:r>
          </w:p>
          <w:p w:rsidR="00A34013" w:rsidRPr="001114C2" w:rsidRDefault="00A34013" w:rsidP="00A46DF2">
            <w:pPr>
              <w:spacing w:line="288" w:lineRule="auto"/>
              <w:ind w:firstLine="720"/>
              <w:jc w:val="both"/>
              <w:rPr>
                <w:szCs w:val="28"/>
              </w:rPr>
            </w:pPr>
            <w:r w:rsidRPr="005B6E9C">
              <w:rPr>
                <w:b/>
                <w:szCs w:val="28"/>
              </w:rPr>
              <w:t>3. Kỳ công bố:</w:t>
            </w:r>
            <w:r w:rsidRPr="001114C2">
              <w:rPr>
                <w:b/>
                <w:i/>
                <w:szCs w:val="28"/>
              </w:rPr>
              <w:t xml:space="preserve"> </w:t>
            </w:r>
            <w:r w:rsidRPr="003708DA">
              <w:rPr>
                <w:i/>
                <w:szCs w:val="28"/>
              </w:rPr>
              <w:t>N</w:t>
            </w:r>
            <w:r w:rsidRPr="001114C2">
              <w:rPr>
                <w:szCs w:val="28"/>
              </w:rPr>
              <w:t>ăm.</w:t>
            </w:r>
          </w:p>
          <w:p w:rsidR="00A34013" w:rsidRPr="001114C2" w:rsidRDefault="00A34013" w:rsidP="00A46DF2">
            <w:pPr>
              <w:spacing w:line="288" w:lineRule="auto"/>
              <w:ind w:firstLine="720"/>
              <w:jc w:val="both"/>
              <w:rPr>
                <w:szCs w:val="28"/>
              </w:rPr>
            </w:pPr>
            <w:r w:rsidRPr="005B6E9C">
              <w:rPr>
                <w:b/>
                <w:szCs w:val="28"/>
              </w:rPr>
              <w:t>4. Nguồn số liệu:</w:t>
            </w:r>
            <w:r w:rsidRPr="001114C2">
              <w:rPr>
                <w:szCs w:val="28"/>
              </w:rPr>
              <w:t xml:space="preserve"> </w:t>
            </w:r>
            <w:r w:rsidRPr="003708DA">
              <w:rPr>
                <w:i/>
                <w:szCs w:val="28"/>
              </w:rPr>
              <w:t>B</w:t>
            </w:r>
            <w:r w:rsidRPr="001114C2">
              <w:rPr>
                <w:szCs w:val="28"/>
              </w:rPr>
              <w:t>áo cáo thống kê ngành tư pháp; cơ sở dữ liệu lý lịch tư pháp.</w:t>
            </w:r>
          </w:p>
          <w:p w:rsidR="00A34013" w:rsidRPr="005B6E9C" w:rsidRDefault="00A34013" w:rsidP="00A46DF2">
            <w:pPr>
              <w:spacing w:line="288" w:lineRule="auto"/>
              <w:ind w:firstLine="720"/>
              <w:jc w:val="both"/>
              <w:rPr>
                <w:szCs w:val="28"/>
              </w:rPr>
            </w:pPr>
            <w:r w:rsidRPr="005B6E9C">
              <w:rPr>
                <w:b/>
                <w:szCs w:val="28"/>
              </w:rPr>
              <w:t>5. Đơn vị (thuộc Bộ Tư pháp) chịu trách nhiệm thu thập, tổng hợp</w:t>
            </w:r>
          </w:p>
          <w:p w:rsidR="00A34013" w:rsidRPr="001114C2" w:rsidRDefault="00A34013" w:rsidP="00A46DF2">
            <w:pPr>
              <w:spacing w:line="288" w:lineRule="auto"/>
              <w:ind w:firstLine="720"/>
              <w:jc w:val="both"/>
              <w:rPr>
                <w:szCs w:val="28"/>
              </w:rPr>
            </w:pPr>
            <w:r w:rsidRPr="001114C2">
              <w:rPr>
                <w:szCs w:val="28"/>
              </w:rPr>
              <w:t>Chủ trì: Cục Kế hoạch - Tài chính;</w:t>
            </w:r>
          </w:p>
          <w:p w:rsidR="00F851F5" w:rsidRPr="001114C2" w:rsidRDefault="00A34013" w:rsidP="00A46DF2">
            <w:pPr>
              <w:spacing w:line="288" w:lineRule="auto"/>
              <w:ind w:firstLine="720"/>
              <w:jc w:val="both"/>
              <w:rPr>
                <w:b/>
                <w:szCs w:val="28"/>
              </w:rPr>
            </w:pPr>
            <w:r w:rsidRPr="001114C2">
              <w:rPr>
                <w:szCs w:val="28"/>
              </w:rPr>
              <w:t>Phối hợp: Trung tâm lý lịch tư pháp quốc gia.</w:t>
            </w:r>
          </w:p>
        </w:tc>
        <w:tc>
          <w:tcPr>
            <w:tcW w:w="7282" w:type="dxa"/>
            <w:gridSpan w:val="2"/>
          </w:tcPr>
          <w:p w:rsidR="00134036" w:rsidRPr="0060637D" w:rsidRDefault="00134036" w:rsidP="0060637D">
            <w:pPr>
              <w:spacing w:line="288" w:lineRule="auto"/>
              <w:ind w:firstLine="720"/>
              <w:jc w:val="both"/>
              <w:rPr>
                <w:b/>
              </w:rPr>
            </w:pPr>
            <w:r w:rsidRPr="00F671AA">
              <w:rPr>
                <w:b/>
                <w:szCs w:val="28"/>
              </w:rPr>
              <w:lastRenderedPageBreak/>
              <w:t>1401. Số phiếu lý lịch tư pháp đã cấp</w:t>
            </w:r>
          </w:p>
          <w:p w:rsidR="00134036" w:rsidRPr="00F671AA" w:rsidRDefault="00134036" w:rsidP="0060637D">
            <w:pPr>
              <w:spacing w:line="288" w:lineRule="auto"/>
              <w:ind w:firstLine="720"/>
              <w:jc w:val="both"/>
              <w:rPr>
                <w:szCs w:val="28"/>
              </w:rPr>
            </w:pPr>
            <w:r w:rsidRPr="005B6E9C">
              <w:rPr>
                <w:b/>
                <w:szCs w:val="28"/>
              </w:rPr>
              <w:t>1. Khái niệm</w:t>
            </w:r>
            <w:r w:rsidRPr="005B6E9C">
              <w:rPr>
                <w:b/>
                <w:i/>
                <w:szCs w:val="28"/>
              </w:rPr>
              <w:t>,</w:t>
            </w:r>
            <w:r w:rsidRPr="00F671AA">
              <w:rPr>
                <w:b/>
                <w:i/>
                <w:szCs w:val="28"/>
              </w:rPr>
              <w:t xml:space="preserve"> phương pháp tính</w:t>
            </w:r>
          </w:p>
          <w:p w:rsidR="00134036" w:rsidRPr="00F671AA" w:rsidRDefault="00134036" w:rsidP="0060637D">
            <w:pPr>
              <w:spacing w:line="288" w:lineRule="auto"/>
              <w:ind w:firstLine="720"/>
              <w:jc w:val="both"/>
              <w:rPr>
                <w:szCs w:val="28"/>
              </w:rPr>
            </w:pPr>
            <w:r w:rsidRPr="00F671AA">
              <w:rPr>
                <w:szCs w:val="28"/>
              </w:rPr>
              <w:t xml:space="preserve">- </w:t>
            </w:r>
            <w:r w:rsidRPr="00757329">
              <w:rPr>
                <w:i/>
                <w:szCs w:val="28"/>
              </w:rPr>
              <w:t xml:space="preserve">Khái niệm </w:t>
            </w:r>
            <w:r w:rsidRPr="008B0508">
              <w:rPr>
                <w:szCs w:val="28"/>
              </w:rPr>
              <w:t>Lý lịch tư pháp (LLTP)</w:t>
            </w:r>
            <w:r w:rsidRPr="00757329">
              <w:rPr>
                <w:i/>
                <w:szCs w:val="28"/>
              </w:rPr>
              <w:t xml:space="preserve"> được quy định tại khoản 1 Điều 2 Luật Lý lịch tư pháp năm 2009, cụ thể</w:t>
            </w:r>
            <w:r w:rsidR="00757329">
              <w:rPr>
                <w:i/>
                <w:szCs w:val="28"/>
              </w:rPr>
              <w:t>:</w:t>
            </w:r>
            <w:r w:rsidRPr="00F671AA">
              <w:rPr>
                <w:szCs w:val="28"/>
              </w:rPr>
              <w:t xml:space="preserve"> là lý lịch về án tích của người bị kết án bằng bản án, quyết định hình sự của Tòa án đã có hiệu lực pháp luật, tình trạng thi hành án và về việc cấm cá nhân đảm nhiệm chức vụ, thành lập, quản lý doanh nghiệp, hợp tác xã trong trường hợp doanh nghiệp, hợp tác xã bị Tòa án tuyên bố phá sản.</w:t>
            </w:r>
          </w:p>
          <w:p w:rsidR="00134036" w:rsidRPr="00F671AA" w:rsidRDefault="00134036" w:rsidP="0060637D">
            <w:pPr>
              <w:spacing w:line="288" w:lineRule="auto"/>
              <w:ind w:firstLine="720"/>
              <w:jc w:val="both"/>
              <w:rPr>
                <w:szCs w:val="28"/>
              </w:rPr>
            </w:pPr>
            <w:r w:rsidRPr="00F671AA">
              <w:rPr>
                <w:szCs w:val="28"/>
              </w:rPr>
              <w:t xml:space="preserve">- </w:t>
            </w:r>
            <w:r w:rsidRPr="00757329">
              <w:rPr>
                <w:i/>
                <w:szCs w:val="28"/>
              </w:rPr>
              <w:t>Khái niệm</w:t>
            </w:r>
            <w:r w:rsidRPr="00F671AA">
              <w:rPr>
                <w:szCs w:val="28"/>
              </w:rPr>
              <w:t xml:space="preserve"> </w:t>
            </w:r>
            <w:r w:rsidRPr="008B0508">
              <w:rPr>
                <w:szCs w:val="28"/>
              </w:rPr>
              <w:t>Phiếu lý lịch tư pháp</w:t>
            </w:r>
            <w:r w:rsidRPr="00757329">
              <w:rPr>
                <w:i/>
                <w:szCs w:val="28"/>
              </w:rPr>
              <w:t xml:space="preserve"> được quy định tại khoản 4 Điều 2 Luật Lý lịch tư pháp năm 2009, cụ thể:</w:t>
            </w:r>
            <w:r w:rsidRPr="00F671AA">
              <w:rPr>
                <w:szCs w:val="28"/>
              </w:rPr>
              <w:t xml:space="preserve"> là phiếu do cơ quan quản lý cơ sở dữ liệu LLTP cấp có giá trị chứng minh cá nhân có hay không có án tích; bị cấm hay không bị cấm đảm nhiệm chức vụ, thành lập, quản lý doanh nghiệp, hợp tác xã trong trường hợp doanh nghiệp, hợp tác xã bị Tòa án tuyên bố phá sản.</w:t>
            </w:r>
          </w:p>
          <w:p w:rsidR="00134036" w:rsidRPr="00F671AA" w:rsidRDefault="00134036" w:rsidP="0060637D">
            <w:pPr>
              <w:spacing w:line="288" w:lineRule="auto"/>
              <w:ind w:firstLine="720"/>
              <w:jc w:val="both"/>
              <w:rPr>
                <w:szCs w:val="28"/>
              </w:rPr>
            </w:pPr>
            <w:r w:rsidRPr="003708DA">
              <w:rPr>
                <w:i/>
                <w:szCs w:val="28"/>
              </w:rPr>
              <w:t>Phiếu lý lịch tư pháp gồm:</w:t>
            </w:r>
          </w:p>
          <w:p w:rsidR="00134036" w:rsidRPr="00F671AA" w:rsidRDefault="00134036" w:rsidP="0060637D">
            <w:pPr>
              <w:spacing w:line="288" w:lineRule="auto"/>
              <w:ind w:firstLine="720"/>
              <w:jc w:val="both"/>
              <w:rPr>
                <w:szCs w:val="28"/>
              </w:rPr>
            </w:pPr>
            <w:r w:rsidRPr="00F671AA">
              <w:rPr>
                <w:i/>
                <w:szCs w:val="28"/>
              </w:rPr>
              <w:lastRenderedPageBreak/>
              <w:t xml:space="preserve">+ </w:t>
            </w:r>
            <w:r w:rsidRPr="00F671AA">
              <w:rPr>
                <w:szCs w:val="28"/>
              </w:rPr>
              <w:t xml:space="preserve">Phiếu lý lịch tư pháp số 1: </w:t>
            </w:r>
            <w:r w:rsidRPr="003708DA">
              <w:rPr>
                <w:i/>
                <w:szCs w:val="28"/>
              </w:rPr>
              <w:t>l</w:t>
            </w:r>
            <w:r w:rsidRPr="00F671AA">
              <w:rPr>
                <w:szCs w:val="28"/>
              </w:rPr>
              <w:t>à Phiếu lý lịch tư pháp cấp cho cá nhân, cơ quan nhà nước, tổ chức chính trị, tổ chức chính trị xã hội (điểm a khoản 1 Điều 41 Luật Lý lịch tư pháp 2009). Nội dung của phiếu lý lịch tư pháp số 1 được quy định tại Điều 42 Luật Lý lịch tư pháp 2009.</w:t>
            </w:r>
          </w:p>
          <w:p w:rsidR="00134036" w:rsidRPr="00F671AA" w:rsidRDefault="00134036" w:rsidP="0060637D">
            <w:pPr>
              <w:spacing w:line="288" w:lineRule="auto"/>
              <w:ind w:firstLine="720"/>
              <w:jc w:val="both"/>
              <w:rPr>
                <w:szCs w:val="28"/>
              </w:rPr>
            </w:pPr>
            <w:r w:rsidRPr="00F671AA">
              <w:rPr>
                <w:szCs w:val="28"/>
              </w:rPr>
              <w:t xml:space="preserve">+ Phiếu lý lịch tư pháp số 2: </w:t>
            </w:r>
            <w:r w:rsidRPr="003708DA">
              <w:rPr>
                <w:i/>
                <w:szCs w:val="28"/>
              </w:rPr>
              <w:t>l</w:t>
            </w:r>
            <w:r w:rsidRPr="00F671AA">
              <w:rPr>
                <w:szCs w:val="28"/>
              </w:rPr>
              <w:t>à Phiếu lý lịch tư pháp cấp cho cơ quan tiến hành tố tụng và cấp theo yêu cầu của cá nhân để người đó biết được nội dung về lý lịch tư pháp của mình (điểm b khoản 1 Điều 41 Luật Lý lịch tư pháp 2009). Nội dung của phiếu lý lịch tư pháp số 2 được quy định tại Điều 43 Luật Lý lịch tư pháp 2009.</w:t>
            </w:r>
          </w:p>
          <w:p w:rsidR="00134036" w:rsidRPr="00F671AA" w:rsidRDefault="00134036" w:rsidP="0060637D">
            <w:pPr>
              <w:spacing w:line="288" w:lineRule="auto"/>
              <w:ind w:firstLine="720"/>
              <w:jc w:val="both"/>
              <w:rPr>
                <w:szCs w:val="28"/>
              </w:rPr>
            </w:pPr>
            <w:r w:rsidRPr="00F671AA">
              <w:rPr>
                <w:szCs w:val="28"/>
              </w:rPr>
              <w:t xml:space="preserve">- Công dân Việt Nam: Là người có quốc tịch Việt Nam (khoản 1, Điều 5 Luật Quốc tịch Việt Nam 2008) </w:t>
            </w:r>
          </w:p>
          <w:p w:rsidR="00134036" w:rsidRPr="00F671AA" w:rsidRDefault="00134036" w:rsidP="0060637D">
            <w:pPr>
              <w:spacing w:line="288" w:lineRule="auto"/>
              <w:ind w:firstLine="720"/>
              <w:jc w:val="both"/>
              <w:rPr>
                <w:szCs w:val="28"/>
              </w:rPr>
            </w:pPr>
            <w:r w:rsidRPr="00F671AA">
              <w:rPr>
                <w:szCs w:val="28"/>
              </w:rPr>
              <w:t xml:space="preserve">- Người nước ngoài: Là người có quốc tịch nước ngoài hoặc người không có quốc tịch. </w:t>
            </w:r>
          </w:p>
          <w:p w:rsidR="00134036" w:rsidRPr="00F671AA" w:rsidRDefault="00134036" w:rsidP="0060637D">
            <w:pPr>
              <w:spacing w:line="288" w:lineRule="auto"/>
              <w:ind w:firstLine="720"/>
              <w:jc w:val="both"/>
              <w:rPr>
                <w:szCs w:val="28"/>
              </w:rPr>
            </w:pPr>
            <w:r w:rsidRPr="00F671AA">
              <w:rPr>
                <w:szCs w:val="28"/>
              </w:rPr>
              <w:t>- Tổ chức chính trị: Bao gồm các cơ quan của Đảng Cộng sản Việt Nam tại Trung ương và địa phương.</w:t>
            </w:r>
          </w:p>
          <w:p w:rsidR="00134036" w:rsidRPr="00F671AA" w:rsidRDefault="00134036" w:rsidP="0060637D">
            <w:pPr>
              <w:spacing w:line="288" w:lineRule="auto"/>
              <w:ind w:firstLine="720"/>
              <w:jc w:val="both"/>
              <w:rPr>
                <w:szCs w:val="28"/>
              </w:rPr>
            </w:pPr>
            <w:r w:rsidRPr="00F671AA">
              <w:rPr>
                <w:szCs w:val="28"/>
              </w:rPr>
              <w:t>- Tổ chức chính trị xã hội: Bao gồm Mặt trận Tổ quốc Việt Nam và các tổ chức thành viên tại Trung ương và địa phương.</w:t>
            </w:r>
          </w:p>
          <w:p w:rsidR="00134036" w:rsidRPr="00F671AA" w:rsidRDefault="00134036" w:rsidP="0060637D">
            <w:pPr>
              <w:spacing w:line="288" w:lineRule="auto"/>
              <w:ind w:firstLine="720"/>
              <w:jc w:val="both"/>
              <w:rPr>
                <w:szCs w:val="28"/>
              </w:rPr>
            </w:pPr>
            <w:r w:rsidRPr="0060129A">
              <w:rPr>
                <w:szCs w:val="28"/>
              </w:rPr>
              <w:t>- Cơ quan tiến hành tố tụng</w:t>
            </w:r>
            <w:r w:rsidRPr="003708DA">
              <w:rPr>
                <w:i/>
                <w:szCs w:val="28"/>
              </w:rPr>
              <w:t xml:space="preserve"> được quy định tại khoản 1, Điều 34 Bộ Luật Tố tụng hình sự năm 2015</w:t>
            </w:r>
            <w:r w:rsidRPr="00F671AA">
              <w:rPr>
                <w:szCs w:val="28"/>
              </w:rPr>
              <w:t xml:space="preserve">, bao gồm: </w:t>
            </w:r>
            <w:r w:rsidRPr="003708DA">
              <w:rPr>
                <w:i/>
                <w:szCs w:val="28"/>
              </w:rPr>
              <w:t>c</w:t>
            </w:r>
            <w:r w:rsidRPr="00F671AA">
              <w:rPr>
                <w:szCs w:val="28"/>
              </w:rPr>
              <w:t>ơ quan điều tra, Viện kiểm sát, Tòa án.</w:t>
            </w:r>
          </w:p>
          <w:p w:rsidR="00134036" w:rsidRPr="00F671AA" w:rsidRDefault="00134036" w:rsidP="0060637D">
            <w:pPr>
              <w:spacing w:line="288" w:lineRule="auto"/>
              <w:ind w:firstLine="720"/>
              <w:jc w:val="both"/>
              <w:rPr>
                <w:szCs w:val="28"/>
              </w:rPr>
            </w:pPr>
            <w:r w:rsidRPr="00F671AA">
              <w:rPr>
                <w:szCs w:val="28"/>
              </w:rPr>
              <w:lastRenderedPageBreak/>
              <w:t xml:space="preserve">- </w:t>
            </w:r>
            <w:r w:rsidRPr="003708DA">
              <w:rPr>
                <w:i/>
                <w:szCs w:val="28"/>
              </w:rPr>
              <w:t xml:space="preserve">Người </w:t>
            </w:r>
            <w:r w:rsidRPr="00AF154F">
              <w:rPr>
                <w:szCs w:val="28"/>
              </w:rPr>
              <w:t>có án tích</w:t>
            </w:r>
            <w:r w:rsidRPr="00F671AA">
              <w:rPr>
                <w:szCs w:val="28"/>
              </w:rPr>
              <w:t xml:space="preserve"> </w:t>
            </w:r>
            <w:r w:rsidRPr="003708DA">
              <w:rPr>
                <w:i/>
                <w:szCs w:val="28"/>
              </w:rPr>
              <w:t>l</w:t>
            </w:r>
            <w:r w:rsidRPr="00F671AA">
              <w:rPr>
                <w:szCs w:val="28"/>
              </w:rPr>
              <w:t>à người đã bị tòa án kết án và chưa được xóa án tích.</w:t>
            </w:r>
          </w:p>
          <w:p w:rsidR="00134036" w:rsidRPr="0060637D" w:rsidRDefault="00134036" w:rsidP="0060637D">
            <w:pPr>
              <w:spacing w:line="288" w:lineRule="auto"/>
              <w:ind w:firstLine="720"/>
              <w:jc w:val="both"/>
              <w:rPr>
                <w:b/>
                <w:i/>
              </w:rPr>
            </w:pPr>
            <w:r w:rsidRPr="00F671AA">
              <w:rPr>
                <w:szCs w:val="28"/>
              </w:rPr>
              <w:t xml:space="preserve">- </w:t>
            </w:r>
            <w:r w:rsidRPr="003708DA">
              <w:rPr>
                <w:i/>
                <w:szCs w:val="28"/>
              </w:rPr>
              <w:t xml:space="preserve">Người </w:t>
            </w:r>
            <w:r w:rsidRPr="00AF154F">
              <w:rPr>
                <w:szCs w:val="28"/>
              </w:rPr>
              <w:t>không có án tích</w:t>
            </w:r>
            <w:r w:rsidRPr="00F671AA">
              <w:rPr>
                <w:szCs w:val="28"/>
              </w:rPr>
              <w:t xml:space="preserve"> </w:t>
            </w:r>
            <w:r w:rsidRPr="003708DA">
              <w:rPr>
                <w:i/>
                <w:szCs w:val="28"/>
              </w:rPr>
              <w:t>l</w:t>
            </w:r>
            <w:r w:rsidRPr="00F671AA">
              <w:rPr>
                <w:szCs w:val="28"/>
              </w:rPr>
              <w:t>à người chưa từng bị kết án hoặc đã bị kết án nhưng đã được xóa án tích.</w:t>
            </w:r>
          </w:p>
          <w:p w:rsidR="00134036" w:rsidRPr="005B6E9C" w:rsidRDefault="00134036" w:rsidP="0060637D">
            <w:pPr>
              <w:spacing w:line="288" w:lineRule="auto"/>
              <w:ind w:firstLine="720"/>
              <w:jc w:val="both"/>
              <w:rPr>
                <w:szCs w:val="28"/>
              </w:rPr>
            </w:pPr>
            <w:r w:rsidRPr="005B6E9C">
              <w:rPr>
                <w:b/>
                <w:szCs w:val="28"/>
              </w:rPr>
              <w:t>2. Phân tổ chủ yếu</w:t>
            </w:r>
          </w:p>
          <w:p w:rsidR="00134036" w:rsidRPr="00F671AA" w:rsidRDefault="00134036" w:rsidP="0060637D">
            <w:pPr>
              <w:spacing w:line="288" w:lineRule="auto"/>
              <w:ind w:firstLine="720"/>
              <w:jc w:val="both"/>
              <w:rPr>
                <w:szCs w:val="28"/>
              </w:rPr>
            </w:pPr>
            <w:r w:rsidRPr="00F671AA">
              <w:rPr>
                <w:szCs w:val="28"/>
              </w:rPr>
              <w:t>- Loại phiếu (phiếu số 1, phiếu số 2);</w:t>
            </w:r>
          </w:p>
          <w:p w:rsidR="00134036" w:rsidRPr="00F671AA" w:rsidRDefault="00134036" w:rsidP="0060637D">
            <w:pPr>
              <w:spacing w:line="288" w:lineRule="auto"/>
              <w:ind w:firstLine="720"/>
              <w:jc w:val="both"/>
              <w:rPr>
                <w:szCs w:val="28"/>
              </w:rPr>
            </w:pPr>
            <w:r w:rsidRPr="00F671AA">
              <w:rPr>
                <w:szCs w:val="28"/>
              </w:rPr>
              <w:t>- Đối tượng yêu cầu cấp (công dân Việt Nam; người nước ngoài, cơ quan tố tụng, tổ chức);</w:t>
            </w:r>
          </w:p>
          <w:p w:rsidR="00134036" w:rsidRPr="00F671AA" w:rsidRDefault="00134036" w:rsidP="0060637D">
            <w:pPr>
              <w:spacing w:line="288" w:lineRule="auto"/>
              <w:ind w:firstLine="720"/>
              <w:jc w:val="both"/>
              <w:rPr>
                <w:szCs w:val="28"/>
              </w:rPr>
            </w:pPr>
            <w:r w:rsidRPr="00F671AA">
              <w:rPr>
                <w:szCs w:val="28"/>
              </w:rPr>
              <w:t>- Nội dung xác nhận (về án tích; thông tin về cấm đảm nhiệm chức vụ, thành lập, quản lý doanh nghiệp, hợp tác xã);</w:t>
            </w:r>
          </w:p>
          <w:p w:rsidR="00134036" w:rsidRPr="00F671AA" w:rsidRDefault="00134036" w:rsidP="0060637D">
            <w:pPr>
              <w:spacing w:line="288" w:lineRule="auto"/>
              <w:ind w:firstLine="720"/>
              <w:jc w:val="both"/>
              <w:rPr>
                <w:szCs w:val="28"/>
              </w:rPr>
            </w:pPr>
            <w:r w:rsidRPr="00F671AA">
              <w:rPr>
                <w:szCs w:val="28"/>
              </w:rPr>
              <w:t>- Tỉnh/thành phố trực thuộc Trung ương;</w:t>
            </w:r>
          </w:p>
          <w:p w:rsidR="00134036" w:rsidRPr="00F671AA" w:rsidRDefault="00134036" w:rsidP="0060637D">
            <w:pPr>
              <w:spacing w:line="288" w:lineRule="auto"/>
              <w:ind w:firstLine="720"/>
              <w:jc w:val="both"/>
              <w:rPr>
                <w:szCs w:val="28"/>
              </w:rPr>
            </w:pPr>
            <w:r w:rsidRPr="00F671AA">
              <w:rPr>
                <w:szCs w:val="28"/>
              </w:rPr>
              <w:t>- Trung tâm lý lịch tư pháp quốc gia.</w:t>
            </w:r>
          </w:p>
          <w:p w:rsidR="00134036" w:rsidRPr="00F671AA" w:rsidRDefault="00134036" w:rsidP="0060637D">
            <w:pPr>
              <w:spacing w:line="288" w:lineRule="auto"/>
              <w:ind w:firstLine="720"/>
              <w:jc w:val="both"/>
              <w:rPr>
                <w:szCs w:val="28"/>
              </w:rPr>
            </w:pPr>
            <w:r w:rsidRPr="005B6E9C">
              <w:rPr>
                <w:b/>
                <w:szCs w:val="28"/>
              </w:rPr>
              <w:t>3. Kỳ công bố:</w:t>
            </w:r>
            <w:r w:rsidRPr="00F671AA">
              <w:rPr>
                <w:b/>
                <w:i/>
                <w:szCs w:val="28"/>
              </w:rPr>
              <w:t xml:space="preserve"> </w:t>
            </w:r>
            <w:r w:rsidRPr="003708DA">
              <w:rPr>
                <w:i/>
                <w:szCs w:val="28"/>
              </w:rPr>
              <w:t>n</w:t>
            </w:r>
            <w:r w:rsidRPr="00F671AA">
              <w:rPr>
                <w:szCs w:val="28"/>
              </w:rPr>
              <w:t>ăm.</w:t>
            </w:r>
          </w:p>
          <w:p w:rsidR="00134036" w:rsidRPr="0060637D" w:rsidRDefault="00134036" w:rsidP="0060637D">
            <w:pPr>
              <w:spacing w:line="288" w:lineRule="auto"/>
              <w:ind w:firstLine="720"/>
              <w:jc w:val="both"/>
              <w:rPr>
                <w:spacing w:val="2"/>
              </w:rPr>
            </w:pPr>
            <w:r w:rsidRPr="0060637D">
              <w:rPr>
                <w:b/>
                <w:spacing w:val="2"/>
              </w:rPr>
              <w:t>4. Nguồn số liệu:</w:t>
            </w:r>
            <w:r w:rsidRPr="0060637D">
              <w:rPr>
                <w:spacing w:val="2"/>
              </w:rPr>
              <w:t xml:space="preserve"> </w:t>
            </w:r>
            <w:r w:rsidR="009E3AFF" w:rsidRPr="009E3AFF">
              <w:rPr>
                <w:i/>
                <w:spacing w:val="2"/>
              </w:rPr>
              <w:t xml:space="preserve">chế độ </w:t>
            </w:r>
            <w:r w:rsidRPr="003708DA">
              <w:rPr>
                <w:i/>
                <w:spacing w:val="2"/>
                <w:szCs w:val="28"/>
              </w:rPr>
              <w:t>b</w:t>
            </w:r>
            <w:r w:rsidRPr="00F671AA">
              <w:rPr>
                <w:spacing w:val="2"/>
                <w:szCs w:val="28"/>
              </w:rPr>
              <w:t>áo</w:t>
            </w:r>
            <w:r w:rsidRPr="0060637D">
              <w:rPr>
                <w:spacing w:val="2"/>
              </w:rPr>
              <w:t xml:space="preserve"> cáo thống kê ngành tư pháp; cơ sở dữ liệu lý lịch tư pháp.</w:t>
            </w:r>
          </w:p>
          <w:p w:rsidR="00134036" w:rsidRPr="005B6E9C" w:rsidRDefault="00134036" w:rsidP="0060637D">
            <w:pPr>
              <w:spacing w:line="288" w:lineRule="auto"/>
              <w:ind w:firstLine="720"/>
              <w:jc w:val="both"/>
              <w:rPr>
                <w:szCs w:val="28"/>
              </w:rPr>
            </w:pPr>
            <w:r w:rsidRPr="005B6E9C">
              <w:rPr>
                <w:b/>
                <w:szCs w:val="28"/>
              </w:rPr>
              <w:t>5. Đơn vị (thuộc Bộ Tư pháp) chịu trách nhiệm thu thập, tổng hợp</w:t>
            </w:r>
          </w:p>
          <w:p w:rsidR="00134036" w:rsidRPr="00F671AA" w:rsidRDefault="00134036" w:rsidP="0060637D">
            <w:pPr>
              <w:spacing w:line="288" w:lineRule="auto"/>
              <w:ind w:firstLine="720"/>
              <w:jc w:val="both"/>
              <w:rPr>
                <w:szCs w:val="28"/>
              </w:rPr>
            </w:pPr>
            <w:r w:rsidRPr="00F671AA">
              <w:rPr>
                <w:szCs w:val="28"/>
              </w:rPr>
              <w:t>Chủ trì: Cục Kế hoạch - Tài chính;</w:t>
            </w:r>
          </w:p>
          <w:p w:rsidR="00F851F5" w:rsidRPr="00F671AA" w:rsidRDefault="00134036" w:rsidP="00A46DF2">
            <w:pPr>
              <w:spacing w:line="288" w:lineRule="auto"/>
              <w:ind w:firstLine="720"/>
              <w:jc w:val="both"/>
              <w:rPr>
                <w:b/>
                <w:spacing w:val="-4"/>
                <w:szCs w:val="28"/>
              </w:rPr>
            </w:pPr>
            <w:r w:rsidRPr="00F671AA">
              <w:rPr>
                <w:szCs w:val="28"/>
              </w:rPr>
              <w:t>Phối hợp: Trung tâm lý lịch tư pháp quốc gia.</w:t>
            </w:r>
          </w:p>
        </w:tc>
      </w:tr>
      <w:tr w:rsidR="00145C99" w:rsidTr="00CA75EB">
        <w:tc>
          <w:tcPr>
            <w:tcW w:w="7283" w:type="dxa"/>
            <w:gridSpan w:val="2"/>
          </w:tcPr>
          <w:p w:rsidR="00A75720" w:rsidRPr="001114C2" w:rsidRDefault="00A75720" w:rsidP="00A46DF2">
            <w:pPr>
              <w:spacing w:line="288" w:lineRule="auto"/>
              <w:ind w:firstLine="720"/>
              <w:jc w:val="both"/>
              <w:rPr>
                <w:szCs w:val="28"/>
              </w:rPr>
            </w:pPr>
            <w:r w:rsidRPr="001114C2">
              <w:rPr>
                <w:b/>
                <w:szCs w:val="28"/>
              </w:rPr>
              <w:lastRenderedPageBreak/>
              <w:t>1402. Số lượng thông tin lý lịch tư pháp nhận được và xử lý</w:t>
            </w:r>
          </w:p>
          <w:p w:rsidR="00A75720" w:rsidRPr="005B6E9C" w:rsidRDefault="00A75720" w:rsidP="00A46DF2">
            <w:pPr>
              <w:spacing w:line="288" w:lineRule="auto"/>
              <w:ind w:left="720" w:hanging="10"/>
              <w:jc w:val="both"/>
              <w:rPr>
                <w:szCs w:val="28"/>
              </w:rPr>
            </w:pPr>
            <w:r w:rsidRPr="005B6E9C">
              <w:rPr>
                <w:b/>
                <w:szCs w:val="28"/>
              </w:rPr>
              <w:t>1. Khái niệm</w:t>
            </w:r>
            <w:r w:rsidRPr="005B6E9C">
              <w:rPr>
                <w:b/>
                <w:strike/>
                <w:szCs w:val="28"/>
              </w:rPr>
              <w:t>:</w:t>
            </w:r>
          </w:p>
          <w:p w:rsidR="00A75720" w:rsidRPr="005B6E9C" w:rsidRDefault="00A75720" w:rsidP="00A46DF2">
            <w:pPr>
              <w:spacing w:line="288" w:lineRule="auto"/>
              <w:ind w:firstLine="720"/>
              <w:jc w:val="both"/>
              <w:rPr>
                <w:strike/>
                <w:szCs w:val="28"/>
              </w:rPr>
            </w:pPr>
            <w:r w:rsidRPr="005B6E9C">
              <w:rPr>
                <w:strike/>
                <w:szCs w:val="28"/>
              </w:rPr>
              <w:lastRenderedPageBreak/>
              <w:t>- Lý lịch tư pháp: Theo khái niệm đã nêu tại chỉ tiêu số 1401.</w:t>
            </w:r>
          </w:p>
          <w:p w:rsidR="005B6E9C" w:rsidRDefault="005B6E9C" w:rsidP="00A46DF2">
            <w:pPr>
              <w:spacing w:line="288" w:lineRule="auto"/>
              <w:ind w:firstLine="720"/>
              <w:jc w:val="both"/>
              <w:rPr>
                <w:i/>
                <w:szCs w:val="28"/>
              </w:rPr>
            </w:pPr>
          </w:p>
          <w:p w:rsidR="005B6E9C" w:rsidRDefault="005B6E9C" w:rsidP="00A46DF2">
            <w:pPr>
              <w:spacing w:line="288" w:lineRule="auto"/>
              <w:ind w:firstLine="720"/>
              <w:jc w:val="both"/>
              <w:rPr>
                <w:i/>
                <w:szCs w:val="28"/>
              </w:rPr>
            </w:pPr>
          </w:p>
          <w:p w:rsidR="005B6E9C" w:rsidRDefault="005B6E9C" w:rsidP="00A46DF2">
            <w:pPr>
              <w:spacing w:line="288" w:lineRule="auto"/>
              <w:ind w:firstLine="720"/>
              <w:jc w:val="both"/>
              <w:rPr>
                <w:i/>
                <w:szCs w:val="28"/>
              </w:rPr>
            </w:pPr>
          </w:p>
          <w:p w:rsidR="005B6E9C" w:rsidRDefault="005B6E9C" w:rsidP="00A46DF2">
            <w:pPr>
              <w:spacing w:line="288" w:lineRule="auto"/>
              <w:ind w:firstLine="720"/>
              <w:jc w:val="both"/>
              <w:rPr>
                <w:i/>
                <w:szCs w:val="28"/>
              </w:rPr>
            </w:pPr>
          </w:p>
          <w:p w:rsidR="005B6E9C" w:rsidRDefault="005B6E9C" w:rsidP="00A46DF2">
            <w:pPr>
              <w:spacing w:line="288" w:lineRule="auto"/>
              <w:ind w:firstLine="720"/>
              <w:jc w:val="both"/>
              <w:rPr>
                <w:i/>
                <w:szCs w:val="28"/>
              </w:rPr>
            </w:pPr>
          </w:p>
          <w:p w:rsidR="005B6E9C" w:rsidRDefault="005B6E9C" w:rsidP="00A46DF2">
            <w:pPr>
              <w:spacing w:line="288" w:lineRule="auto"/>
              <w:ind w:firstLine="720"/>
              <w:jc w:val="both"/>
              <w:rPr>
                <w:i/>
                <w:szCs w:val="28"/>
              </w:rPr>
            </w:pPr>
          </w:p>
          <w:p w:rsidR="005B6E9C" w:rsidRDefault="005B6E9C" w:rsidP="00A46DF2">
            <w:pPr>
              <w:spacing w:line="288" w:lineRule="auto"/>
              <w:ind w:firstLine="720"/>
              <w:jc w:val="both"/>
              <w:rPr>
                <w:i/>
                <w:szCs w:val="28"/>
              </w:rPr>
            </w:pPr>
          </w:p>
          <w:p w:rsidR="005B6E9C" w:rsidRDefault="005B6E9C" w:rsidP="00A46DF2">
            <w:pPr>
              <w:spacing w:line="288" w:lineRule="auto"/>
              <w:ind w:firstLine="720"/>
              <w:jc w:val="both"/>
              <w:rPr>
                <w:i/>
                <w:szCs w:val="28"/>
              </w:rPr>
            </w:pPr>
          </w:p>
          <w:p w:rsidR="005B6E9C" w:rsidRDefault="005B6E9C" w:rsidP="00A46DF2">
            <w:pPr>
              <w:spacing w:line="288" w:lineRule="auto"/>
              <w:ind w:firstLine="720"/>
              <w:jc w:val="both"/>
              <w:rPr>
                <w:i/>
                <w:szCs w:val="28"/>
              </w:rPr>
            </w:pPr>
          </w:p>
          <w:p w:rsidR="005B6E9C" w:rsidRDefault="005B6E9C" w:rsidP="00A46DF2">
            <w:pPr>
              <w:spacing w:line="288" w:lineRule="auto"/>
              <w:ind w:firstLine="720"/>
              <w:jc w:val="both"/>
              <w:rPr>
                <w:i/>
                <w:szCs w:val="28"/>
              </w:rPr>
            </w:pPr>
          </w:p>
          <w:p w:rsidR="005B6E9C" w:rsidRDefault="005B6E9C" w:rsidP="00A46DF2">
            <w:pPr>
              <w:spacing w:line="288" w:lineRule="auto"/>
              <w:ind w:firstLine="720"/>
              <w:jc w:val="both"/>
              <w:rPr>
                <w:i/>
                <w:szCs w:val="28"/>
              </w:rPr>
            </w:pPr>
          </w:p>
          <w:p w:rsidR="005B6E9C" w:rsidRDefault="005B6E9C" w:rsidP="00A46DF2">
            <w:pPr>
              <w:spacing w:line="288" w:lineRule="auto"/>
              <w:ind w:firstLine="720"/>
              <w:jc w:val="both"/>
              <w:rPr>
                <w:i/>
                <w:szCs w:val="28"/>
              </w:rPr>
            </w:pPr>
          </w:p>
          <w:p w:rsidR="005B6E9C" w:rsidRDefault="005B6E9C" w:rsidP="00A46DF2">
            <w:pPr>
              <w:spacing w:line="288" w:lineRule="auto"/>
              <w:ind w:firstLine="720"/>
              <w:jc w:val="both"/>
              <w:rPr>
                <w:i/>
                <w:szCs w:val="28"/>
              </w:rPr>
            </w:pPr>
          </w:p>
          <w:p w:rsidR="00A75720" w:rsidRPr="001114C2" w:rsidRDefault="00A75720" w:rsidP="00A46DF2">
            <w:pPr>
              <w:spacing w:line="288" w:lineRule="auto"/>
              <w:ind w:firstLine="720"/>
              <w:jc w:val="both"/>
              <w:rPr>
                <w:szCs w:val="28"/>
              </w:rPr>
            </w:pPr>
            <w:r w:rsidRPr="005B6E9C">
              <w:rPr>
                <w:i/>
                <w:szCs w:val="28"/>
              </w:rPr>
              <w:t xml:space="preserve">- </w:t>
            </w:r>
            <w:r w:rsidRPr="0065588F">
              <w:rPr>
                <w:szCs w:val="28"/>
              </w:rPr>
              <w:t xml:space="preserve">Thông tin </w:t>
            </w:r>
            <w:r w:rsidRPr="0065588F">
              <w:rPr>
                <w:strike/>
                <w:szCs w:val="28"/>
              </w:rPr>
              <w:t>LLTP</w:t>
            </w:r>
            <w:r w:rsidRPr="0065588F">
              <w:rPr>
                <w:szCs w:val="28"/>
              </w:rPr>
              <w:t xml:space="preserve"> về án tích</w:t>
            </w:r>
            <w:r w:rsidRPr="001114C2">
              <w:rPr>
                <w:szCs w:val="28"/>
              </w:rPr>
              <w:t xml:space="preserve"> là thông tin về cá nhân người bị kết án; tội danh, điều khoản luật được áp dụng, hình phạt chính, hình phạt bổ sung, nghĩa vụ dân sự trong bản án hình sự, án phí; ngày, tháng, năm tuyên án, Toà án đã tuyên bản án, số của bản án đã tuyên; tình trạng thi hành án.</w:t>
            </w:r>
          </w:p>
          <w:p w:rsidR="005B6E9C" w:rsidRDefault="005B6E9C" w:rsidP="00A46DF2">
            <w:pPr>
              <w:spacing w:line="288" w:lineRule="auto"/>
              <w:ind w:firstLine="720"/>
              <w:jc w:val="both"/>
              <w:rPr>
                <w:szCs w:val="28"/>
              </w:rPr>
            </w:pPr>
          </w:p>
          <w:p w:rsidR="00A75720" w:rsidRPr="001114C2" w:rsidRDefault="00A75720" w:rsidP="00A46DF2">
            <w:pPr>
              <w:spacing w:line="288" w:lineRule="auto"/>
              <w:ind w:firstLine="720"/>
              <w:jc w:val="both"/>
              <w:rPr>
                <w:szCs w:val="28"/>
              </w:rPr>
            </w:pPr>
            <w:r w:rsidRPr="001114C2">
              <w:rPr>
                <w:szCs w:val="28"/>
              </w:rPr>
              <w:t xml:space="preserve">- Thông tin </w:t>
            </w:r>
            <w:r w:rsidRPr="0065588F">
              <w:rPr>
                <w:strike/>
                <w:szCs w:val="28"/>
              </w:rPr>
              <w:t xml:space="preserve">LLTP </w:t>
            </w:r>
            <w:r w:rsidRPr="001114C2">
              <w:rPr>
                <w:szCs w:val="28"/>
              </w:rPr>
              <w:t xml:space="preserve">về cấm đảm nhiệm chức vụ, thành lập, quản lý doanh nghiệp, hợp tác xã là thông tin về cá nhân người </w:t>
            </w:r>
            <w:r w:rsidRPr="001114C2">
              <w:rPr>
                <w:szCs w:val="28"/>
              </w:rPr>
              <w:lastRenderedPageBreak/>
              <w:t>bị cấm đảm nhiệm chức vụ, thành lập, quản lý doanh nghiệp, hợp tác xã; chức vụ bị cấm đảm nhiệm, thời hạn không được thành lập, quản lý doanh nghiệp, hợp tác xã theo quyết định tuyên bố phá sản của Tòa án.</w:t>
            </w:r>
          </w:p>
          <w:p w:rsidR="00A75720" w:rsidRPr="005B6E9C" w:rsidRDefault="00A75720" w:rsidP="00A46DF2">
            <w:pPr>
              <w:spacing w:line="288" w:lineRule="auto"/>
              <w:ind w:firstLine="720"/>
              <w:jc w:val="both"/>
              <w:rPr>
                <w:strike/>
                <w:szCs w:val="28"/>
              </w:rPr>
            </w:pPr>
            <w:r w:rsidRPr="005B6E9C">
              <w:rPr>
                <w:strike/>
                <w:szCs w:val="28"/>
              </w:rPr>
              <w:t>- Cơ quan quản lý cơ sở dữ liệu lý lịch tư pháp bao gồm Trung tâm lý lịch tư pháp quốc gia và Sở Tư pháp.</w:t>
            </w:r>
          </w:p>
          <w:p w:rsidR="005B6E9C" w:rsidRDefault="005B6E9C" w:rsidP="00A46DF2">
            <w:pPr>
              <w:spacing w:line="288" w:lineRule="auto"/>
              <w:ind w:left="1060" w:hanging="350"/>
              <w:jc w:val="both"/>
              <w:rPr>
                <w:b/>
                <w:i/>
                <w:szCs w:val="28"/>
              </w:rPr>
            </w:pPr>
          </w:p>
          <w:p w:rsidR="005B6E9C" w:rsidRDefault="005B6E9C" w:rsidP="00A46DF2">
            <w:pPr>
              <w:spacing w:line="288" w:lineRule="auto"/>
              <w:ind w:left="1060" w:hanging="350"/>
              <w:jc w:val="both"/>
              <w:rPr>
                <w:b/>
                <w:i/>
                <w:szCs w:val="28"/>
              </w:rPr>
            </w:pPr>
          </w:p>
          <w:p w:rsidR="005B6E9C" w:rsidRDefault="005B6E9C" w:rsidP="00A46DF2">
            <w:pPr>
              <w:spacing w:line="288" w:lineRule="auto"/>
              <w:ind w:left="1060" w:hanging="350"/>
              <w:jc w:val="both"/>
              <w:rPr>
                <w:b/>
                <w:i/>
                <w:szCs w:val="28"/>
              </w:rPr>
            </w:pPr>
          </w:p>
          <w:p w:rsidR="005B6E9C" w:rsidRDefault="005B6E9C" w:rsidP="00A46DF2">
            <w:pPr>
              <w:spacing w:line="288" w:lineRule="auto"/>
              <w:ind w:left="1060" w:hanging="350"/>
              <w:jc w:val="both"/>
              <w:rPr>
                <w:b/>
                <w:i/>
                <w:szCs w:val="28"/>
              </w:rPr>
            </w:pPr>
          </w:p>
          <w:p w:rsidR="005B6E9C" w:rsidRDefault="005B6E9C" w:rsidP="00A46DF2">
            <w:pPr>
              <w:spacing w:line="288" w:lineRule="auto"/>
              <w:ind w:left="1060" w:hanging="350"/>
              <w:jc w:val="both"/>
              <w:rPr>
                <w:b/>
                <w:i/>
                <w:szCs w:val="28"/>
              </w:rPr>
            </w:pPr>
          </w:p>
          <w:p w:rsidR="005B6E9C" w:rsidRDefault="005B6E9C" w:rsidP="00A46DF2">
            <w:pPr>
              <w:spacing w:line="288" w:lineRule="auto"/>
              <w:ind w:left="1060" w:hanging="350"/>
              <w:jc w:val="both"/>
              <w:rPr>
                <w:b/>
                <w:i/>
                <w:szCs w:val="28"/>
              </w:rPr>
            </w:pPr>
          </w:p>
          <w:p w:rsidR="005B6E9C" w:rsidRDefault="005B6E9C" w:rsidP="00A46DF2">
            <w:pPr>
              <w:spacing w:line="288" w:lineRule="auto"/>
              <w:ind w:left="1060" w:hanging="350"/>
              <w:jc w:val="both"/>
              <w:rPr>
                <w:b/>
                <w:i/>
                <w:szCs w:val="28"/>
              </w:rPr>
            </w:pPr>
          </w:p>
          <w:p w:rsidR="005B6E9C" w:rsidRDefault="005B6E9C" w:rsidP="00A46DF2">
            <w:pPr>
              <w:spacing w:line="288" w:lineRule="auto"/>
              <w:ind w:left="1060" w:hanging="350"/>
              <w:jc w:val="both"/>
              <w:rPr>
                <w:b/>
                <w:i/>
                <w:szCs w:val="28"/>
              </w:rPr>
            </w:pPr>
          </w:p>
          <w:p w:rsidR="005B6E9C" w:rsidRDefault="005B6E9C" w:rsidP="00A46DF2">
            <w:pPr>
              <w:spacing w:line="288" w:lineRule="auto"/>
              <w:ind w:left="1060" w:hanging="350"/>
              <w:jc w:val="both"/>
              <w:rPr>
                <w:b/>
                <w:i/>
                <w:szCs w:val="28"/>
              </w:rPr>
            </w:pPr>
          </w:p>
          <w:p w:rsidR="005B6E9C" w:rsidRDefault="005B6E9C" w:rsidP="00A46DF2">
            <w:pPr>
              <w:spacing w:line="288" w:lineRule="auto"/>
              <w:ind w:left="1060" w:hanging="350"/>
              <w:jc w:val="both"/>
              <w:rPr>
                <w:b/>
                <w:i/>
                <w:szCs w:val="28"/>
              </w:rPr>
            </w:pPr>
          </w:p>
          <w:p w:rsidR="005B6E9C" w:rsidRDefault="005B6E9C" w:rsidP="00A46DF2">
            <w:pPr>
              <w:spacing w:line="288" w:lineRule="auto"/>
              <w:ind w:left="1060" w:hanging="350"/>
              <w:jc w:val="both"/>
              <w:rPr>
                <w:b/>
                <w:i/>
                <w:szCs w:val="28"/>
              </w:rPr>
            </w:pPr>
          </w:p>
          <w:p w:rsidR="005B6E9C" w:rsidRDefault="005B6E9C" w:rsidP="00A46DF2">
            <w:pPr>
              <w:spacing w:line="288" w:lineRule="auto"/>
              <w:ind w:left="1060" w:hanging="350"/>
              <w:jc w:val="both"/>
              <w:rPr>
                <w:b/>
                <w:i/>
                <w:szCs w:val="28"/>
              </w:rPr>
            </w:pPr>
          </w:p>
          <w:p w:rsidR="005B6E9C" w:rsidRDefault="005B6E9C" w:rsidP="00A46DF2">
            <w:pPr>
              <w:spacing w:line="288" w:lineRule="auto"/>
              <w:ind w:left="1060" w:hanging="350"/>
              <w:jc w:val="both"/>
              <w:rPr>
                <w:b/>
                <w:i/>
                <w:szCs w:val="28"/>
              </w:rPr>
            </w:pPr>
          </w:p>
          <w:p w:rsidR="00A75720" w:rsidRPr="005B6E9C" w:rsidRDefault="00A75720" w:rsidP="00A46DF2">
            <w:pPr>
              <w:spacing w:line="288" w:lineRule="auto"/>
              <w:ind w:left="1060" w:hanging="350"/>
              <w:jc w:val="both"/>
              <w:rPr>
                <w:szCs w:val="28"/>
              </w:rPr>
            </w:pPr>
            <w:r w:rsidRPr="005B6E9C">
              <w:rPr>
                <w:b/>
                <w:szCs w:val="28"/>
              </w:rPr>
              <w:t xml:space="preserve">2. </w:t>
            </w:r>
            <w:r w:rsidRPr="005B6E9C">
              <w:rPr>
                <w:b/>
                <w:szCs w:val="28"/>
              </w:rPr>
              <w:tab/>
              <w:t>Phân tổ chủ yếu</w:t>
            </w:r>
          </w:p>
          <w:p w:rsidR="00A75720" w:rsidRPr="0065588F" w:rsidRDefault="00A75720" w:rsidP="00A46DF2">
            <w:pPr>
              <w:spacing w:line="288" w:lineRule="auto"/>
              <w:ind w:firstLine="720"/>
              <w:jc w:val="both"/>
              <w:rPr>
                <w:strike/>
                <w:szCs w:val="28"/>
              </w:rPr>
            </w:pPr>
            <w:r w:rsidRPr="0065588F">
              <w:rPr>
                <w:strike/>
                <w:szCs w:val="28"/>
              </w:rPr>
              <w:t>- Cơ quan cung cấp thông tin LLTP;</w:t>
            </w:r>
          </w:p>
          <w:p w:rsidR="005B6E9C" w:rsidRDefault="005B6E9C" w:rsidP="00A46DF2">
            <w:pPr>
              <w:spacing w:line="288" w:lineRule="auto"/>
              <w:ind w:firstLine="720"/>
              <w:jc w:val="both"/>
              <w:rPr>
                <w:szCs w:val="28"/>
              </w:rPr>
            </w:pPr>
          </w:p>
          <w:p w:rsidR="00A75720" w:rsidRPr="001114C2" w:rsidRDefault="00A75720" w:rsidP="00A46DF2">
            <w:pPr>
              <w:spacing w:line="288" w:lineRule="auto"/>
              <w:ind w:firstLine="720"/>
              <w:jc w:val="both"/>
              <w:rPr>
                <w:szCs w:val="28"/>
              </w:rPr>
            </w:pPr>
            <w:r w:rsidRPr="001114C2">
              <w:rPr>
                <w:szCs w:val="28"/>
              </w:rPr>
              <w:lastRenderedPageBreak/>
              <w:t>- Kết quả xử lý (tiếp nhận, kiểm tra phân loại, lập LLTP, cập nhật, bổ sung);</w:t>
            </w:r>
          </w:p>
          <w:p w:rsidR="00A75720" w:rsidRPr="001114C2" w:rsidRDefault="00A75720" w:rsidP="00A46DF2">
            <w:pPr>
              <w:spacing w:line="288" w:lineRule="auto"/>
              <w:ind w:firstLine="720"/>
              <w:jc w:val="both"/>
              <w:rPr>
                <w:szCs w:val="28"/>
              </w:rPr>
            </w:pPr>
            <w:r w:rsidRPr="001114C2">
              <w:rPr>
                <w:szCs w:val="28"/>
              </w:rPr>
              <w:t>- Tỉnh/thành phố trực thuộc Trung ương;</w:t>
            </w:r>
          </w:p>
          <w:p w:rsidR="00A75720" w:rsidRPr="001114C2" w:rsidRDefault="00A75720" w:rsidP="00A46DF2">
            <w:pPr>
              <w:spacing w:line="288" w:lineRule="auto"/>
              <w:ind w:firstLine="720"/>
              <w:jc w:val="both"/>
              <w:rPr>
                <w:szCs w:val="28"/>
              </w:rPr>
            </w:pPr>
            <w:r w:rsidRPr="001114C2">
              <w:rPr>
                <w:szCs w:val="28"/>
              </w:rPr>
              <w:t>- Trung tâm lý lịch tư pháp quốc gia.</w:t>
            </w:r>
          </w:p>
          <w:p w:rsidR="00A75720" w:rsidRPr="001114C2" w:rsidRDefault="00A75720" w:rsidP="00A46DF2">
            <w:pPr>
              <w:spacing w:line="288" w:lineRule="auto"/>
              <w:ind w:firstLine="720"/>
              <w:jc w:val="both"/>
              <w:rPr>
                <w:szCs w:val="28"/>
              </w:rPr>
            </w:pPr>
            <w:r w:rsidRPr="005B6E9C">
              <w:rPr>
                <w:b/>
                <w:szCs w:val="28"/>
              </w:rPr>
              <w:t>3. Kỳ công bố:</w:t>
            </w:r>
            <w:r w:rsidRPr="001114C2">
              <w:rPr>
                <w:szCs w:val="28"/>
              </w:rPr>
              <w:t xml:space="preserve"> </w:t>
            </w:r>
            <w:r w:rsidRPr="005B6E9C">
              <w:rPr>
                <w:i/>
                <w:szCs w:val="28"/>
              </w:rPr>
              <w:t>N</w:t>
            </w:r>
            <w:r w:rsidRPr="001114C2">
              <w:rPr>
                <w:szCs w:val="28"/>
              </w:rPr>
              <w:t xml:space="preserve">ăm.  </w:t>
            </w:r>
            <w:r w:rsidRPr="001114C2">
              <w:rPr>
                <w:szCs w:val="28"/>
              </w:rPr>
              <w:tab/>
            </w:r>
          </w:p>
          <w:p w:rsidR="00A75720" w:rsidRPr="001114C2" w:rsidRDefault="00A75720" w:rsidP="00A46DF2">
            <w:pPr>
              <w:spacing w:line="288" w:lineRule="auto"/>
              <w:ind w:firstLine="720"/>
              <w:jc w:val="both"/>
              <w:rPr>
                <w:szCs w:val="28"/>
              </w:rPr>
            </w:pPr>
            <w:r w:rsidRPr="005B6E9C">
              <w:rPr>
                <w:b/>
                <w:szCs w:val="28"/>
              </w:rPr>
              <w:t>4. Nguồn số liệu:</w:t>
            </w:r>
            <w:r w:rsidRPr="005B6E9C">
              <w:rPr>
                <w:szCs w:val="28"/>
              </w:rPr>
              <w:t xml:space="preserve"> </w:t>
            </w:r>
            <w:r w:rsidRPr="001114C2">
              <w:rPr>
                <w:szCs w:val="28"/>
              </w:rPr>
              <w:t>Báo cáo thống kê ngành tư pháp; cơ sở dữ liệu lý lịch tư pháp.</w:t>
            </w:r>
          </w:p>
          <w:p w:rsidR="00A75720" w:rsidRPr="005B6E9C" w:rsidRDefault="00A75720" w:rsidP="00A46DF2">
            <w:pPr>
              <w:spacing w:line="288" w:lineRule="auto"/>
              <w:ind w:firstLine="720"/>
              <w:jc w:val="both"/>
              <w:rPr>
                <w:szCs w:val="28"/>
              </w:rPr>
            </w:pPr>
            <w:r w:rsidRPr="005B6E9C">
              <w:rPr>
                <w:b/>
                <w:szCs w:val="28"/>
              </w:rPr>
              <w:t>5. Đơn vị (thuộc Bộ Tư pháp) chịu trách nhiệm thu thập, tổng hợp</w:t>
            </w:r>
          </w:p>
          <w:p w:rsidR="00A75720" w:rsidRPr="001114C2" w:rsidRDefault="00A75720" w:rsidP="00A46DF2">
            <w:pPr>
              <w:spacing w:line="288" w:lineRule="auto"/>
              <w:ind w:firstLine="720"/>
              <w:jc w:val="both"/>
              <w:rPr>
                <w:szCs w:val="28"/>
              </w:rPr>
            </w:pPr>
            <w:r w:rsidRPr="001114C2">
              <w:rPr>
                <w:szCs w:val="28"/>
              </w:rPr>
              <w:t>Chủ trì: Cục Kế hoạch - Tài chính;</w:t>
            </w:r>
          </w:p>
          <w:p w:rsidR="00145C99" w:rsidRPr="001114C2" w:rsidRDefault="00A75720" w:rsidP="00A46DF2">
            <w:pPr>
              <w:spacing w:line="288" w:lineRule="auto"/>
              <w:ind w:firstLine="720"/>
              <w:jc w:val="both"/>
              <w:rPr>
                <w:b/>
                <w:szCs w:val="28"/>
              </w:rPr>
            </w:pPr>
            <w:r w:rsidRPr="001114C2">
              <w:rPr>
                <w:szCs w:val="28"/>
              </w:rPr>
              <w:t>Phối hợp: Trung tâm lý lịch tư pháp quốc gia.</w:t>
            </w:r>
          </w:p>
        </w:tc>
        <w:tc>
          <w:tcPr>
            <w:tcW w:w="7282" w:type="dxa"/>
            <w:gridSpan w:val="2"/>
          </w:tcPr>
          <w:p w:rsidR="00134036" w:rsidRPr="0060637D" w:rsidRDefault="00134036" w:rsidP="0060637D">
            <w:pPr>
              <w:spacing w:line="288" w:lineRule="auto"/>
              <w:ind w:firstLine="720"/>
              <w:jc w:val="both"/>
              <w:rPr>
                <w:b/>
              </w:rPr>
            </w:pPr>
            <w:r w:rsidRPr="00F671AA">
              <w:rPr>
                <w:b/>
                <w:szCs w:val="28"/>
              </w:rPr>
              <w:lastRenderedPageBreak/>
              <w:t>1402. Số lượng thông tin lý lịch tư pháp nhận được và xử lý</w:t>
            </w:r>
          </w:p>
          <w:p w:rsidR="00134036" w:rsidRPr="00F671AA" w:rsidRDefault="00134036" w:rsidP="0060637D">
            <w:pPr>
              <w:spacing w:line="288" w:lineRule="auto"/>
              <w:ind w:firstLine="720"/>
              <w:jc w:val="both"/>
              <w:rPr>
                <w:szCs w:val="28"/>
              </w:rPr>
            </w:pPr>
            <w:r w:rsidRPr="005B6E9C">
              <w:rPr>
                <w:b/>
                <w:szCs w:val="28"/>
              </w:rPr>
              <w:t>1. Khái niệm</w:t>
            </w:r>
            <w:r w:rsidRPr="00F671AA">
              <w:rPr>
                <w:b/>
                <w:i/>
                <w:szCs w:val="28"/>
              </w:rPr>
              <w:t>, phương pháp tính</w:t>
            </w:r>
          </w:p>
          <w:p w:rsidR="00134036" w:rsidRPr="00F671AA" w:rsidRDefault="00134036" w:rsidP="00A46DF2">
            <w:pPr>
              <w:spacing w:line="288" w:lineRule="auto"/>
              <w:ind w:firstLine="720"/>
              <w:jc w:val="both"/>
              <w:rPr>
                <w:szCs w:val="28"/>
              </w:rPr>
            </w:pPr>
            <w:r w:rsidRPr="005B6E9C">
              <w:rPr>
                <w:i/>
                <w:szCs w:val="28"/>
              </w:rPr>
              <w:lastRenderedPageBreak/>
              <w:t>Số lượng thông tin lý lịch tư pháp nhận được và xử lý: là số lượng thông tin lý lịch tư pháp do các cơ quan Tòa án, Viện kiểm sát, Thi hành án dân sự, Công an, Trung tâm Lý lịch tư pháp quốc gia cung cấp cho Sở Tư pháp; các Sở Tư pháp cung cấp cho Trung tâm Lý lịch tư pháp quốc gia và cung cấp cho Sở Tư pháp khác theo quy định của Luật Lý lịch tư pháp và các văn bản quy định chi tiết và hướng dẫn thi hành Luật.</w:t>
            </w:r>
          </w:p>
          <w:p w:rsidR="00134036" w:rsidRPr="005B6E9C" w:rsidRDefault="00134036" w:rsidP="00A46DF2">
            <w:pPr>
              <w:spacing w:line="288" w:lineRule="auto"/>
              <w:ind w:firstLine="720"/>
              <w:jc w:val="both"/>
              <w:rPr>
                <w:i/>
                <w:szCs w:val="28"/>
              </w:rPr>
            </w:pPr>
            <w:r w:rsidRPr="005B6E9C">
              <w:rPr>
                <w:i/>
                <w:szCs w:val="28"/>
              </w:rPr>
              <w:t>Số lượng thông tin lý lịch tư pháp nhận được bao gồm số lượng thông tin lý lịch tư pháp về án tích và số lượng thông tin lý lịch tư pháp về cấm đảm nhiệm chức vụ, thành lập, quản lý doanh nghiệp, hợp tác xã.</w:t>
            </w:r>
          </w:p>
          <w:p w:rsidR="00134036" w:rsidRPr="005B6E9C" w:rsidRDefault="00134036" w:rsidP="00A46DF2">
            <w:pPr>
              <w:spacing w:line="288" w:lineRule="auto"/>
              <w:ind w:firstLine="720"/>
              <w:jc w:val="both"/>
              <w:rPr>
                <w:i/>
                <w:szCs w:val="28"/>
              </w:rPr>
            </w:pPr>
            <w:r w:rsidRPr="005B6E9C">
              <w:rPr>
                <w:i/>
                <w:szCs w:val="28"/>
              </w:rPr>
              <w:t>- Thông tin lý lịch tư pháp là thông tin vể án tích, thông tin về cấm đảm nhiệm chức vụ, thành lập, quản lý doanh nghiệp, hợp tác xã của một cá nhân được xác định từ nguồn thông tin lý lịch tư pháp.</w:t>
            </w:r>
          </w:p>
          <w:p w:rsidR="00134036" w:rsidRPr="00F671AA" w:rsidRDefault="00134036" w:rsidP="0060637D">
            <w:pPr>
              <w:spacing w:line="288" w:lineRule="auto"/>
              <w:ind w:firstLine="720"/>
              <w:jc w:val="both"/>
              <w:rPr>
                <w:szCs w:val="28"/>
              </w:rPr>
            </w:pPr>
            <w:r w:rsidRPr="0065588F">
              <w:rPr>
                <w:szCs w:val="28"/>
              </w:rPr>
              <w:t xml:space="preserve">- Thông tin </w:t>
            </w:r>
            <w:r w:rsidRPr="0065588F">
              <w:rPr>
                <w:i/>
                <w:szCs w:val="28"/>
              </w:rPr>
              <w:t>lý lịch tư pháp</w:t>
            </w:r>
            <w:r w:rsidRPr="0065588F">
              <w:rPr>
                <w:szCs w:val="28"/>
              </w:rPr>
              <w:t xml:space="preserve"> về án tích</w:t>
            </w:r>
            <w:r w:rsidRPr="005B6E9C">
              <w:rPr>
                <w:i/>
                <w:szCs w:val="28"/>
              </w:rPr>
              <w:t xml:space="preserve"> được quy định tại khoản 2 Điều 2 Luật Lý lịch tư pháp năm 2009</w:t>
            </w:r>
            <w:r w:rsidRPr="00F671AA">
              <w:rPr>
                <w:szCs w:val="28"/>
              </w:rPr>
              <w:t xml:space="preserve"> là thông tin về cá nhân người bị kết án; tội danh, điều khoản luật được áp dụng, hình phạt chính, hình phạt bổ sung, nghĩa vụ dân sự trong bản án hình sự, án phí; ngày, tháng, năm tuyên án, Toà án đã tuyên bản án, số của bản án đã tuyên; tình trạng thi hành án.</w:t>
            </w:r>
          </w:p>
          <w:p w:rsidR="00134036" w:rsidRPr="00F671AA" w:rsidRDefault="00134036" w:rsidP="0060637D">
            <w:pPr>
              <w:spacing w:line="288" w:lineRule="auto"/>
              <w:ind w:firstLine="720"/>
              <w:jc w:val="both"/>
              <w:rPr>
                <w:szCs w:val="28"/>
              </w:rPr>
            </w:pPr>
            <w:r w:rsidRPr="00F671AA">
              <w:rPr>
                <w:szCs w:val="28"/>
              </w:rPr>
              <w:t xml:space="preserve">- Thông tin </w:t>
            </w:r>
            <w:r w:rsidRPr="005B6E9C">
              <w:rPr>
                <w:i/>
                <w:szCs w:val="28"/>
              </w:rPr>
              <w:t xml:space="preserve">lý lịch tư pháp </w:t>
            </w:r>
            <w:r w:rsidRPr="00F671AA">
              <w:rPr>
                <w:szCs w:val="28"/>
              </w:rPr>
              <w:t xml:space="preserve">về cấm đảm nhiệm chức vụ, thành lập, quản lý doanh nghiệp, hợp tác xã là thông tin về cá </w:t>
            </w:r>
            <w:r w:rsidRPr="00F671AA">
              <w:rPr>
                <w:szCs w:val="28"/>
              </w:rPr>
              <w:lastRenderedPageBreak/>
              <w:t xml:space="preserve">nhân người bị cấm đảm nhiệm chức vụ, thành lập, quản lý doanh nghiệp, hợp tác xã; chức vụ bị cấm đảm nhiệm, thời hạn không được thành lập, quản lý doanh nghiệp, hợp tác xã theo quyết định tuyên bố phá sản của Tòa án. </w:t>
            </w:r>
          </w:p>
          <w:p w:rsidR="00134036" w:rsidRPr="005B6E9C" w:rsidRDefault="00134036" w:rsidP="00A46DF2">
            <w:pPr>
              <w:spacing w:line="288" w:lineRule="auto"/>
              <w:ind w:firstLine="720"/>
              <w:jc w:val="both"/>
              <w:rPr>
                <w:i/>
                <w:szCs w:val="28"/>
              </w:rPr>
            </w:pPr>
            <w:r w:rsidRPr="005B6E9C">
              <w:rPr>
                <w:i/>
                <w:szCs w:val="28"/>
              </w:rPr>
              <w:t>- Đã tiếp nhận, kiểm tra, phân loại thông tin là số lượng thông tin đã được tiếp nhận, kiểm tra, phân loại và đã được vào Sổ tiếp nhận thông tin lý lịch tư pháp.</w:t>
            </w:r>
          </w:p>
          <w:p w:rsidR="00134036" w:rsidRPr="005B6E9C" w:rsidRDefault="00134036" w:rsidP="00A46DF2">
            <w:pPr>
              <w:spacing w:line="288" w:lineRule="auto"/>
              <w:ind w:firstLine="720"/>
              <w:jc w:val="both"/>
              <w:rPr>
                <w:i/>
                <w:szCs w:val="28"/>
              </w:rPr>
            </w:pPr>
            <w:r w:rsidRPr="005B6E9C">
              <w:rPr>
                <w:i/>
                <w:szCs w:val="28"/>
              </w:rPr>
              <w:t>- Chưa kiểm tra, phân loại thông tin là số lượng thông tin lý lịch tư pháp nhận được nhưng chưa được kiểm tra, phân loại và vào Sổ tiếp nhận.</w:t>
            </w:r>
          </w:p>
          <w:p w:rsidR="00134036" w:rsidRPr="005B6E9C" w:rsidRDefault="00134036" w:rsidP="00A46DF2">
            <w:pPr>
              <w:spacing w:line="288" w:lineRule="auto"/>
              <w:ind w:firstLine="720"/>
              <w:jc w:val="both"/>
              <w:rPr>
                <w:i/>
                <w:szCs w:val="28"/>
              </w:rPr>
            </w:pPr>
            <w:r w:rsidRPr="005B6E9C">
              <w:rPr>
                <w:i/>
                <w:szCs w:val="28"/>
              </w:rPr>
              <w:t xml:space="preserve">- Đã lập LLTP, cập nhật bổ sung là số lượng thông tin lý lịch tư pháp đã được vào Sổ tiếp nhận thông tin và đã được lập Lý lịch tư pháp, cập nhật bổ sung thông tin. </w:t>
            </w:r>
          </w:p>
          <w:p w:rsidR="00134036" w:rsidRPr="005B6E9C" w:rsidRDefault="00134036" w:rsidP="00A46DF2">
            <w:pPr>
              <w:spacing w:line="288" w:lineRule="auto"/>
              <w:ind w:firstLine="720"/>
              <w:jc w:val="both"/>
              <w:rPr>
                <w:i/>
                <w:szCs w:val="28"/>
              </w:rPr>
            </w:pPr>
            <w:r w:rsidRPr="005B6E9C">
              <w:rPr>
                <w:i/>
                <w:szCs w:val="28"/>
              </w:rPr>
              <w:t>- Chưa lập LLTP, cập nhật bổ sung là số lượng thông tin lý lịch tư pháp đã được vào Sổ tiếp nhận thông tin nhưng chưa được lập Lý lịch tư pháp, cập nhật bổ sung thông tin.</w:t>
            </w:r>
          </w:p>
          <w:p w:rsidR="00134036" w:rsidRPr="005B6E9C" w:rsidRDefault="00134036" w:rsidP="00A46DF2">
            <w:pPr>
              <w:spacing w:line="288" w:lineRule="auto"/>
              <w:ind w:firstLine="720"/>
              <w:jc w:val="both"/>
              <w:rPr>
                <w:i/>
                <w:szCs w:val="28"/>
              </w:rPr>
            </w:pPr>
            <w:r w:rsidRPr="005B6E9C">
              <w:rPr>
                <w:i/>
                <w:szCs w:val="28"/>
              </w:rPr>
              <w:t>- Số nhận được của kỳ trước chuyển sang là số lượng thông tin lý lịch tư pháp chưa xử lý từ kỳ thống kê trước chuyển sang.</w:t>
            </w:r>
          </w:p>
          <w:p w:rsidR="00134036" w:rsidRPr="005B6E9C" w:rsidRDefault="00134036" w:rsidP="0060637D">
            <w:pPr>
              <w:spacing w:line="288" w:lineRule="auto"/>
              <w:ind w:firstLine="720"/>
              <w:jc w:val="both"/>
              <w:rPr>
                <w:szCs w:val="28"/>
              </w:rPr>
            </w:pPr>
            <w:r w:rsidRPr="005B6E9C" w:rsidDel="007C5216">
              <w:rPr>
                <w:szCs w:val="28"/>
              </w:rPr>
              <w:t xml:space="preserve"> </w:t>
            </w:r>
            <w:r w:rsidRPr="005B6E9C">
              <w:rPr>
                <w:b/>
                <w:szCs w:val="28"/>
              </w:rPr>
              <w:t>2. Phân tổ chủ yếu</w:t>
            </w:r>
          </w:p>
          <w:p w:rsidR="00134036" w:rsidRPr="005B6E9C" w:rsidRDefault="00134036" w:rsidP="00A46DF2">
            <w:pPr>
              <w:spacing w:line="288" w:lineRule="auto"/>
              <w:ind w:firstLine="720"/>
              <w:jc w:val="both"/>
              <w:rPr>
                <w:i/>
                <w:szCs w:val="28"/>
              </w:rPr>
            </w:pPr>
            <w:r w:rsidRPr="005B6E9C">
              <w:rPr>
                <w:i/>
                <w:szCs w:val="28"/>
              </w:rPr>
              <w:t>- Tình trạng tiếp nhận và xử lý (năm trước chuyển qua, phát sinh trong kỳ)</w:t>
            </w:r>
          </w:p>
          <w:p w:rsidR="00134036" w:rsidRPr="00F671AA" w:rsidRDefault="00134036" w:rsidP="0060637D">
            <w:pPr>
              <w:spacing w:line="288" w:lineRule="auto"/>
              <w:ind w:firstLine="720"/>
              <w:jc w:val="both"/>
              <w:rPr>
                <w:szCs w:val="28"/>
              </w:rPr>
            </w:pPr>
            <w:r w:rsidRPr="00F671AA">
              <w:rPr>
                <w:szCs w:val="28"/>
              </w:rPr>
              <w:lastRenderedPageBreak/>
              <w:t>- Kết quả xử lý (tiếp nhận, kiểm tra phân loại, lập LLTP, cập nhật, bổ sung);</w:t>
            </w:r>
          </w:p>
          <w:p w:rsidR="00134036" w:rsidRPr="00F671AA" w:rsidRDefault="00134036" w:rsidP="0060637D">
            <w:pPr>
              <w:spacing w:line="288" w:lineRule="auto"/>
              <w:ind w:firstLine="720"/>
              <w:jc w:val="both"/>
              <w:rPr>
                <w:szCs w:val="28"/>
              </w:rPr>
            </w:pPr>
            <w:r w:rsidRPr="00F671AA">
              <w:rPr>
                <w:szCs w:val="28"/>
              </w:rPr>
              <w:t>- Tỉnh/thành phố trực thuộc Trung ương;</w:t>
            </w:r>
          </w:p>
          <w:p w:rsidR="00134036" w:rsidRPr="00F671AA" w:rsidRDefault="00134036" w:rsidP="0060637D">
            <w:pPr>
              <w:spacing w:line="288" w:lineRule="auto"/>
              <w:ind w:firstLine="720"/>
              <w:jc w:val="both"/>
              <w:rPr>
                <w:szCs w:val="28"/>
              </w:rPr>
            </w:pPr>
            <w:r w:rsidRPr="00F671AA">
              <w:rPr>
                <w:szCs w:val="28"/>
              </w:rPr>
              <w:t>- Trung tâm lý lịch tư pháp quốc gia.</w:t>
            </w:r>
          </w:p>
          <w:p w:rsidR="00134036" w:rsidRPr="00F671AA" w:rsidRDefault="00134036" w:rsidP="0060637D">
            <w:pPr>
              <w:spacing w:line="288" w:lineRule="auto"/>
              <w:ind w:firstLine="720"/>
              <w:jc w:val="both"/>
              <w:rPr>
                <w:szCs w:val="28"/>
              </w:rPr>
            </w:pPr>
            <w:r w:rsidRPr="005B6E9C">
              <w:rPr>
                <w:b/>
                <w:szCs w:val="28"/>
              </w:rPr>
              <w:t>3. Kỳ công bố:</w:t>
            </w:r>
            <w:r w:rsidRPr="0060637D">
              <w:rPr>
                <w:b/>
                <w:i/>
              </w:rPr>
              <w:t xml:space="preserve"> </w:t>
            </w:r>
            <w:r w:rsidRPr="005B6E9C">
              <w:rPr>
                <w:i/>
                <w:szCs w:val="28"/>
              </w:rPr>
              <w:t>n</w:t>
            </w:r>
            <w:r w:rsidRPr="005B6E9C">
              <w:rPr>
                <w:szCs w:val="28"/>
              </w:rPr>
              <w:t>ăm</w:t>
            </w:r>
            <w:r w:rsidRPr="0060637D">
              <w:rPr>
                <w:i/>
              </w:rPr>
              <w:t>.</w:t>
            </w:r>
            <w:r w:rsidRPr="005B6E9C">
              <w:rPr>
                <w:szCs w:val="28"/>
              </w:rPr>
              <w:t xml:space="preserve">  </w:t>
            </w:r>
            <w:r w:rsidRPr="005B6E9C">
              <w:rPr>
                <w:szCs w:val="28"/>
              </w:rPr>
              <w:tab/>
            </w:r>
          </w:p>
          <w:p w:rsidR="00134036" w:rsidRPr="00F671AA" w:rsidRDefault="00134036" w:rsidP="0060637D">
            <w:pPr>
              <w:spacing w:line="288" w:lineRule="auto"/>
              <w:ind w:firstLine="720"/>
              <w:jc w:val="both"/>
              <w:rPr>
                <w:szCs w:val="28"/>
              </w:rPr>
            </w:pPr>
            <w:r w:rsidRPr="005B6E9C">
              <w:rPr>
                <w:b/>
                <w:szCs w:val="28"/>
              </w:rPr>
              <w:t>4. Nguồn số liệu:</w:t>
            </w:r>
            <w:r w:rsidRPr="005B6E9C">
              <w:rPr>
                <w:szCs w:val="28"/>
              </w:rPr>
              <w:t xml:space="preserve"> </w:t>
            </w:r>
            <w:r w:rsidR="005B6E9C">
              <w:rPr>
                <w:szCs w:val="28"/>
              </w:rPr>
              <w:t>chế độ b</w:t>
            </w:r>
            <w:r w:rsidRPr="00F671AA">
              <w:rPr>
                <w:szCs w:val="28"/>
              </w:rPr>
              <w:t>áo cáo thố</w:t>
            </w:r>
            <w:r w:rsidR="005B6E9C">
              <w:rPr>
                <w:szCs w:val="28"/>
              </w:rPr>
              <w:t>ng kê ngành T</w:t>
            </w:r>
            <w:r w:rsidRPr="00F671AA">
              <w:rPr>
                <w:szCs w:val="28"/>
              </w:rPr>
              <w:t>ư pháp; cơ sở dữ liệu lý lịch tư pháp.</w:t>
            </w:r>
          </w:p>
          <w:p w:rsidR="00134036" w:rsidRPr="005B6E9C" w:rsidRDefault="00134036" w:rsidP="0060637D">
            <w:pPr>
              <w:spacing w:line="288" w:lineRule="auto"/>
              <w:ind w:firstLine="720"/>
              <w:jc w:val="both"/>
              <w:rPr>
                <w:szCs w:val="28"/>
              </w:rPr>
            </w:pPr>
            <w:r w:rsidRPr="005B6E9C">
              <w:rPr>
                <w:b/>
                <w:szCs w:val="28"/>
              </w:rPr>
              <w:t>5. Đơn vị (thuộc Bộ Tư pháp) chịu trách nhiệm thu thập, tổng hợp</w:t>
            </w:r>
          </w:p>
          <w:p w:rsidR="00134036" w:rsidRPr="00F671AA" w:rsidRDefault="00134036" w:rsidP="0060637D">
            <w:pPr>
              <w:spacing w:line="288" w:lineRule="auto"/>
              <w:ind w:firstLine="720"/>
              <w:jc w:val="both"/>
              <w:rPr>
                <w:szCs w:val="28"/>
              </w:rPr>
            </w:pPr>
            <w:r w:rsidRPr="00F671AA">
              <w:rPr>
                <w:szCs w:val="28"/>
              </w:rPr>
              <w:t>Chủ trì: Cục Kế hoạch - Tài chính;</w:t>
            </w:r>
          </w:p>
          <w:p w:rsidR="00145C99" w:rsidRPr="00F671AA" w:rsidRDefault="00134036" w:rsidP="00A46DF2">
            <w:pPr>
              <w:spacing w:line="288" w:lineRule="auto"/>
              <w:ind w:firstLine="720"/>
              <w:jc w:val="both"/>
              <w:rPr>
                <w:b/>
                <w:spacing w:val="-4"/>
                <w:szCs w:val="28"/>
              </w:rPr>
            </w:pPr>
            <w:r w:rsidRPr="00F671AA">
              <w:rPr>
                <w:szCs w:val="28"/>
              </w:rPr>
              <w:t>Phối hợp: Trung tâm lý lịch tư pháp quốc gia.</w:t>
            </w:r>
          </w:p>
        </w:tc>
      </w:tr>
      <w:tr w:rsidR="00145C99" w:rsidTr="00CA75EB">
        <w:tc>
          <w:tcPr>
            <w:tcW w:w="7283" w:type="dxa"/>
            <w:gridSpan w:val="2"/>
          </w:tcPr>
          <w:p w:rsidR="00186B5B" w:rsidRPr="001114C2" w:rsidRDefault="00186B5B" w:rsidP="00A46DF2">
            <w:pPr>
              <w:spacing w:line="288" w:lineRule="auto"/>
              <w:ind w:firstLine="720"/>
              <w:jc w:val="both"/>
              <w:rPr>
                <w:szCs w:val="28"/>
              </w:rPr>
            </w:pPr>
            <w:r w:rsidRPr="001114C2">
              <w:rPr>
                <w:b/>
                <w:szCs w:val="28"/>
              </w:rPr>
              <w:lastRenderedPageBreak/>
              <w:t>1403. Số người có lý lịch tư pháp</w:t>
            </w:r>
          </w:p>
          <w:p w:rsidR="00186B5B" w:rsidRPr="005B6E9C" w:rsidRDefault="00186B5B" w:rsidP="00A46DF2">
            <w:pPr>
              <w:spacing w:line="288" w:lineRule="auto"/>
              <w:ind w:left="720" w:hanging="10"/>
              <w:jc w:val="both"/>
              <w:rPr>
                <w:szCs w:val="28"/>
              </w:rPr>
            </w:pPr>
            <w:r w:rsidRPr="005B6E9C">
              <w:rPr>
                <w:b/>
                <w:szCs w:val="28"/>
              </w:rPr>
              <w:t>1. Khái niệm</w:t>
            </w:r>
          </w:p>
          <w:p w:rsidR="004522BF" w:rsidRDefault="004522BF" w:rsidP="00A46DF2">
            <w:pPr>
              <w:spacing w:line="288" w:lineRule="auto"/>
              <w:ind w:firstLine="720"/>
              <w:jc w:val="both"/>
              <w:rPr>
                <w:strike/>
                <w:szCs w:val="28"/>
              </w:rPr>
            </w:pPr>
          </w:p>
          <w:p w:rsidR="00186B5B" w:rsidRPr="00C146C7" w:rsidRDefault="00186B5B" w:rsidP="00A46DF2">
            <w:pPr>
              <w:spacing w:line="288" w:lineRule="auto"/>
              <w:ind w:firstLine="720"/>
              <w:jc w:val="both"/>
              <w:rPr>
                <w:strike/>
                <w:szCs w:val="28"/>
              </w:rPr>
            </w:pPr>
            <w:r w:rsidRPr="00C146C7">
              <w:rPr>
                <w:strike/>
                <w:szCs w:val="28"/>
              </w:rPr>
              <w:t>- Lý lịch tư pháp: theo khái niệm đã nêu tại chỉ tiêu số 1401.</w:t>
            </w:r>
          </w:p>
          <w:p w:rsidR="00186B5B" w:rsidRPr="001114C2" w:rsidRDefault="00186B5B" w:rsidP="00A46DF2">
            <w:pPr>
              <w:spacing w:line="288" w:lineRule="auto"/>
              <w:ind w:firstLine="720"/>
              <w:jc w:val="both"/>
              <w:rPr>
                <w:szCs w:val="28"/>
              </w:rPr>
            </w:pPr>
            <w:r w:rsidRPr="00C146C7">
              <w:rPr>
                <w:strike/>
                <w:szCs w:val="28"/>
              </w:rPr>
              <w:t>- Công dân Việt Nam: Là người có quốc tịch Việt Nam (khoản 1, Điều 5 Luật Quốc tịch Việt Nam 2008</w:t>
            </w:r>
            <w:r w:rsidRPr="001114C2">
              <w:rPr>
                <w:szCs w:val="28"/>
              </w:rPr>
              <w:t>).</w:t>
            </w:r>
          </w:p>
          <w:p w:rsidR="00186B5B" w:rsidRPr="001114C2" w:rsidRDefault="00186B5B" w:rsidP="00A46DF2">
            <w:pPr>
              <w:spacing w:line="288" w:lineRule="auto"/>
              <w:ind w:firstLine="720"/>
              <w:jc w:val="both"/>
              <w:rPr>
                <w:szCs w:val="28"/>
              </w:rPr>
            </w:pPr>
            <w:r w:rsidRPr="001114C2">
              <w:rPr>
                <w:szCs w:val="28"/>
              </w:rPr>
              <w:t xml:space="preserve">- </w:t>
            </w:r>
            <w:r w:rsidRPr="00C146C7">
              <w:rPr>
                <w:strike/>
                <w:szCs w:val="28"/>
              </w:rPr>
              <w:t>Người nước ngoài: Là người có quốc tịch nước ngoài hoặc người không có quốc tịch.</w:t>
            </w:r>
          </w:p>
          <w:p w:rsidR="00186B5B" w:rsidRPr="001114C2" w:rsidRDefault="00186B5B" w:rsidP="00A46DF2">
            <w:pPr>
              <w:spacing w:line="288" w:lineRule="auto"/>
              <w:ind w:firstLine="720"/>
              <w:jc w:val="both"/>
              <w:rPr>
                <w:szCs w:val="28"/>
              </w:rPr>
            </w:pPr>
            <w:r w:rsidRPr="001114C2">
              <w:rPr>
                <w:szCs w:val="28"/>
              </w:rPr>
              <w:t>Cơ quan quản lý cơ sở dữ liệu lý lịch tư pháp bao gồm Trung tâm lý lịch tư pháp quốc gia và Sở Tư pháp.</w:t>
            </w:r>
          </w:p>
          <w:p w:rsidR="00C146C7" w:rsidRDefault="00C146C7" w:rsidP="00A46DF2">
            <w:pPr>
              <w:spacing w:line="288" w:lineRule="auto"/>
              <w:ind w:left="720" w:hanging="10"/>
              <w:jc w:val="both"/>
              <w:rPr>
                <w:b/>
                <w:szCs w:val="28"/>
              </w:rPr>
            </w:pPr>
          </w:p>
          <w:p w:rsidR="00C146C7" w:rsidRDefault="00C146C7" w:rsidP="00A46DF2">
            <w:pPr>
              <w:spacing w:line="288" w:lineRule="auto"/>
              <w:ind w:left="720" w:hanging="10"/>
              <w:jc w:val="both"/>
              <w:rPr>
                <w:b/>
                <w:szCs w:val="28"/>
              </w:rPr>
            </w:pPr>
          </w:p>
          <w:p w:rsidR="00186B5B" w:rsidRPr="00C146C7" w:rsidRDefault="00186B5B" w:rsidP="00A46DF2">
            <w:pPr>
              <w:spacing w:line="288" w:lineRule="auto"/>
              <w:ind w:left="720" w:hanging="10"/>
              <w:jc w:val="both"/>
              <w:rPr>
                <w:szCs w:val="28"/>
              </w:rPr>
            </w:pPr>
            <w:r w:rsidRPr="00C146C7">
              <w:rPr>
                <w:b/>
                <w:szCs w:val="28"/>
              </w:rPr>
              <w:t>2. Phân tổ chủ yếu</w:t>
            </w:r>
          </w:p>
          <w:p w:rsidR="00186B5B" w:rsidRPr="001114C2" w:rsidRDefault="00186B5B" w:rsidP="00A46DF2">
            <w:pPr>
              <w:spacing w:line="288" w:lineRule="auto"/>
              <w:ind w:firstLine="720"/>
              <w:jc w:val="both"/>
              <w:rPr>
                <w:szCs w:val="28"/>
              </w:rPr>
            </w:pPr>
            <w:r w:rsidRPr="001114C2">
              <w:rPr>
                <w:szCs w:val="28"/>
              </w:rPr>
              <w:t>- Quốc tịch (người Việt Nam, người nước ngoài);</w:t>
            </w:r>
          </w:p>
          <w:p w:rsidR="00186B5B" w:rsidRPr="001114C2" w:rsidRDefault="00186B5B" w:rsidP="00A46DF2">
            <w:pPr>
              <w:spacing w:line="288" w:lineRule="auto"/>
              <w:ind w:firstLine="720"/>
              <w:jc w:val="both"/>
              <w:rPr>
                <w:szCs w:val="28"/>
              </w:rPr>
            </w:pPr>
            <w:r w:rsidRPr="001114C2">
              <w:rPr>
                <w:szCs w:val="28"/>
              </w:rPr>
              <w:t xml:space="preserve">- Tình trạng giới tính (nam, nữ, </w:t>
            </w:r>
            <w:r w:rsidRPr="007B17FD">
              <w:rPr>
                <w:szCs w:val="28"/>
              </w:rPr>
              <w:t xml:space="preserve">không </w:t>
            </w:r>
            <w:r w:rsidRPr="007B17FD">
              <w:rPr>
                <w:strike/>
                <w:szCs w:val="28"/>
              </w:rPr>
              <w:t>xác định</w:t>
            </w:r>
            <w:r w:rsidRPr="007B17FD">
              <w:rPr>
                <w:szCs w:val="28"/>
              </w:rPr>
              <w:t xml:space="preserve"> giới tính)</w:t>
            </w:r>
            <w:r w:rsidRPr="001114C2">
              <w:rPr>
                <w:szCs w:val="28"/>
              </w:rPr>
              <w:t>;</w:t>
            </w:r>
          </w:p>
          <w:p w:rsidR="00C146C7" w:rsidRDefault="00C146C7" w:rsidP="00A46DF2">
            <w:pPr>
              <w:spacing w:line="288" w:lineRule="auto"/>
              <w:ind w:firstLine="720"/>
              <w:jc w:val="both"/>
              <w:rPr>
                <w:szCs w:val="28"/>
              </w:rPr>
            </w:pPr>
          </w:p>
          <w:p w:rsidR="00186B5B" w:rsidRPr="001114C2" w:rsidRDefault="00186B5B" w:rsidP="00A46DF2">
            <w:pPr>
              <w:spacing w:line="288" w:lineRule="auto"/>
              <w:ind w:firstLine="720"/>
              <w:jc w:val="both"/>
              <w:rPr>
                <w:szCs w:val="28"/>
              </w:rPr>
            </w:pPr>
            <w:r w:rsidRPr="001114C2">
              <w:rPr>
                <w:szCs w:val="28"/>
              </w:rPr>
              <w:t>- Tỉnh/thành phố trực thuộc Trung ương;</w:t>
            </w:r>
          </w:p>
          <w:p w:rsidR="00186B5B" w:rsidRPr="001114C2" w:rsidRDefault="00186B5B" w:rsidP="00A46DF2">
            <w:pPr>
              <w:spacing w:line="288" w:lineRule="auto"/>
              <w:ind w:firstLine="720"/>
              <w:jc w:val="both"/>
              <w:rPr>
                <w:szCs w:val="28"/>
              </w:rPr>
            </w:pPr>
            <w:r w:rsidRPr="001114C2">
              <w:rPr>
                <w:szCs w:val="28"/>
              </w:rPr>
              <w:t>- Trung tâm lý lịch tư pháp quốc gia.</w:t>
            </w:r>
          </w:p>
          <w:p w:rsidR="00186B5B" w:rsidRPr="001114C2" w:rsidRDefault="00186B5B" w:rsidP="00A46DF2">
            <w:pPr>
              <w:spacing w:line="288" w:lineRule="auto"/>
              <w:ind w:firstLine="720"/>
              <w:jc w:val="both"/>
              <w:rPr>
                <w:szCs w:val="28"/>
              </w:rPr>
            </w:pPr>
            <w:r w:rsidRPr="00C146C7">
              <w:rPr>
                <w:b/>
                <w:szCs w:val="28"/>
              </w:rPr>
              <w:t>3. Kỳ công bố:</w:t>
            </w:r>
            <w:r w:rsidRPr="001114C2">
              <w:rPr>
                <w:szCs w:val="28"/>
              </w:rPr>
              <w:t xml:space="preserve"> </w:t>
            </w:r>
            <w:r w:rsidRPr="00C146C7">
              <w:rPr>
                <w:i/>
                <w:szCs w:val="28"/>
              </w:rPr>
              <w:t>N</w:t>
            </w:r>
            <w:r w:rsidRPr="001114C2">
              <w:rPr>
                <w:szCs w:val="28"/>
              </w:rPr>
              <w:t>ăm.</w:t>
            </w:r>
          </w:p>
          <w:p w:rsidR="00186B5B" w:rsidRPr="001114C2" w:rsidRDefault="00186B5B" w:rsidP="00A46DF2">
            <w:pPr>
              <w:spacing w:line="288" w:lineRule="auto"/>
              <w:ind w:firstLine="720"/>
              <w:jc w:val="both"/>
              <w:rPr>
                <w:szCs w:val="28"/>
              </w:rPr>
            </w:pPr>
            <w:r w:rsidRPr="00C146C7">
              <w:rPr>
                <w:b/>
                <w:szCs w:val="28"/>
              </w:rPr>
              <w:t>4. Nguồn số liệu:</w:t>
            </w:r>
            <w:r w:rsidRPr="001114C2">
              <w:rPr>
                <w:szCs w:val="28"/>
              </w:rPr>
              <w:t xml:space="preserve"> Báo cáo thống kê ngành tư pháp.</w:t>
            </w:r>
          </w:p>
          <w:p w:rsidR="00C146C7" w:rsidRDefault="00C146C7" w:rsidP="00A46DF2">
            <w:pPr>
              <w:spacing w:line="288" w:lineRule="auto"/>
              <w:ind w:firstLine="720"/>
              <w:jc w:val="both"/>
              <w:rPr>
                <w:b/>
                <w:szCs w:val="28"/>
              </w:rPr>
            </w:pPr>
          </w:p>
          <w:p w:rsidR="00186B5B" w:rsidRPr="00C146C7" w:rsidRDefault="00186B5B" w:rsidP="00A46DF2">
            <w:pPr>
              <w:spacing w:line="288" w:lineRule="auto"/>
              <w:ind w:firstLine="720"/>
              <w:jc w:val="both"/>
              <w:rPr>
                <w:szCs w:val="28"/>
              </w:rPr>
            </w:pPr>
            <w:r w:rsidRPr="00C146C7">
              <w:rPr>
                <w:b/>
                <w:szCs w:val="28"/>
              </w:rPr>
              <w:t>5. Đơn vị (thuộc Bộ Tư pháp) chịu trách nhiệm thu thập, tổng hợp</w:t>
            </w:r>
          </w:p>
          <w:p w:rsidR="00186B5B" w:rsidRPr="001114C2" w:rsidRDefault="00186B5B" w:rsidP="00A46DF2">
            <w:pPr>
              <w:spacing w:line="288" w:lineRule="auto"/>
              <w:ind w:firstLine="720"/>
              <w:jc w:val="both"/>
              <w:rPr>
                <w:szCs w:val="28"/>
              </w:rPr>
            </w:pPr>
            <w:r w:rsidRPr="001114C2">
              <w:rPr>
                <w:szCs w:val="28"/>
              </w:rPr>
              <w:t>Chủ trì: Cục Kế hoạch - Tài chính;</w:t>
            </w:r>
          </w:p>
          <w:p w:rsidR="00145C99" w:rsidRPr="001114C2" w:rsidRDefault="00186B5B" w:rsidP="00A46DF2">
            <w:pPr>
              <w:spacing w:line="288" w:lineRule="auto"/>
              <w:ind w:firstLine="720"/>
              <w:jc w:val="both"/>
              <w:rPr>
                <w:b/>
                <w:szCs w:val="28"/>
              </w:rPr>
            </w:pPr>
            <w:r w:rsidRPr="001114C2">
              <w:rPr>
                <w:szCs w:val="28"/>
              </w:rPr>
              <w:t>Phối hợp: Trung tâm lý lịch tư pháp quốc gia.</w:t>
            </w:r>
          </w:p>
        </w:tc>
        <w:tc>
          <w:tcPr>
            <w:tcW w:w="7282" w:type="dxa"/>
            <w:gridSpan w:val="2"/>
          </w:tcPr>
          <w:p w:rsidR="005B7651" w:rsidRPr="00F671AA" w:rsidRDefault="005B7651" w:rsidP="0060637D">
            <w:pPr>
              <w:spacing w:line="288" w:lineRule="auto"/>
              <w:ind w:firstLine="720"/>
              <w:jc w:val="both"/>
              <w:rPr>
                <w:szCs w:val="28"/>
              </w:rPr>
            </w:pPr>
            <w:r w:rsidRPr="00F671AA">
              <w:rPr>
                <w:b/>
                <w:szCs w:val="28"/>
              </w:rPr>
              <w:lastRenderedPageBreak/>
              <w:t>1403. Số người có lý lịch tư pháp</w:t>
            </w:r>
          </w:p>
          <w:p w:rsidR="005B7651" w:rsidRPr="00F671AA" w:rsidRDefault="005B7651" w:rsidP="0060637D">
            <w:pPr>
              <w:spacing w:line="288" w:lineRule="auto"/>
              <w:ind w:firstLine="720"/>
              <w:jc w:val="both"/>
              <w:rPr>
                <w:szCs w:val="28"/>
              </w:rPr>
            </w:pPr>
            <w:r w:rsidRPr="005B6E9C">
              <w:rPr>
                <w:b/>
                <w:szCs w:val="28"/>
              </w:rPr>
              <w:t>1. Khái niệm</w:t>
            </w:r>
            <w:r w:rsidRPr="005B6E9C">
              <w:rPr>
                <w:b/>
                <w:i/>
                <w:szCs w:val="28"/>
              </w:rPr>
              <w:t xml:space="preserve">, </w:t>
            </w:r>
            <w:r w:rsidRPr="00F671AA">
              <w:rPr>
                <w:b/>
                <w:i/>
                <w:szCs w:val="28"/>
              </w:rPr>
              <w:t>phương pháp tính</w:t>
            </w:r>
          </w:p>
          <w:p w:rsidR="005B7651" w:rsidRPr="00F671AA" w:rsidRDefault="005B7651" w:rsidP="00A46DF2">
            <w:pPr>
              <w:spacing w:line="288" w:lineRule="auto"/>
              <w:ind w:firstLine="720"/>
              <w:jc w:val="both"/>
              <w:rPr>
                <w:i/>
                <w:szCs w:val="28"/>
              </w:rPr>
            </w:pPr>
            <w:r w:rsidRPr="00F671AA">
              <w:rPr>
                <w:i/>
                <w:szCs w:val="28"/>
              </w:rPr>
              <w:t>1.1. Khái niệm</w:t>
            </w:r>
          </w:p>
          <w:p w:rsidR="005B7651" w:rsidRPr="00C146C7" w:rsidRDefault="005B7651" w:rsidP="0060637D">
            <w:pPr>
              <w:spacing w:line="288" w:lineRule="auto"/>
              <w:ind w:firstLine="720"/>
              <w:jc w:val="both"/>
              <w:rPr>
                <w:i/>
                <w:szCs w:val="28"/>
              </w:rPr>
            </w:pPr>
            <w:r w:rsidRPr="00C146C7">
              <w:rPr>
                <w:i/>
                <w:szCs w:val="28"/>
              </w:rPr>
              <w:t>- Người có lý lịch tư pháp là người đã được cơ quan quản lý cơ sở dữ liệu lý lịch tư pháp lập Lý lịch tư pháp về án tích, lập Lý lịch tư pháp về cấm đảm nhiệm chức vụ, thành lập, quản lý doanh nghiệp, hợp tác xã.</w:t>
            </w:r>
          </w:p>
          <w:p w:rsidR="00C146C7" w:rsidRDefault="00C146C7" w:rsidP="00C146C7">
            <w:pPr>
              <w:spacing w:line="288" w:lineRule="auto"/>
              <w:ind w:firstLine="720"/>
              <w:jc w:val="both"/>
              <w:rPr>
                <w:szCs w:val="28"/>
              </w:rPr>
            </w:pPr>
          </w:p>
          <w:p w:rsidR="004522BF" w:rsidRDefault="004522BF" w:rsidP="0060637D">
            <w:pPr>
              <w:spacing w:line="288" w:lineRule="auto"/>
              <w:ind w:firstLine="720"/>
              <w:jc w:val="both"/>
              <w:rPr>
                <w:szCs w:val="28"/>
              </w:rPr>
            </w:pPr>
          </w:p>
          <w:p w:rsidR="005B7651" w:rsidRPr="00F671AA" w:rsidRDefault="005B7651" w:rsidP="0060637D">
            <w:pPr>
              <w:spacing w:line="288" w:lineRule="auto"/>
              <w:ind w:firstLine="720"/>
              <w:jc w:val="both"/>
              <w:rPr>
                <w:szCs w:val="28"/>
              </w:rPr>
            </w:pPr>
            <w:r w:rsidRPr="00F671AA">
              <w:rPr>
                <w:szCs w:val="28"/>
              </w:rPr>
              <w:t>- Cơ quan quản lý cơ sở dữ liệu lý lịch tư pháp bao gồm Trung tâm lý lịch tư pháp quốc gia và Sở Tư pháp.</w:t>
            </w:r>
          </w:p>
          <w:p w:rsidR="005B7651" w:rsidRPr="00F671AA" w:rsidRDefault="005B7651" w:rsidP="00A46DF2">
            <w:pPr>
              <w:spacing w:line="288" w:lineRule="auto"/>
              <w:ind w:firstLine="720"/>
              <w:jc w:val="both"/>
              <w:rPr>
                <w:i/>
                <w:szCs w:val="28"/>
              </w:rPr>
            </w:pPr>
            <w:r w:rsidRPr="00F671AA">
              <w:rPr>
                <w:i/>
                <w:szCs w:val="28"/>
              </w:rPr>
              <w:t>1.2. Phương pháp tính</w:t>
            </w:r>
          </w:p>
          <w:p w:rsidR="005B7651" w:rsidRPr="00C146C7" w:rsidRDefault="005B7651" w:rsidP="00A46DF2">
            <w:pPr>
              <w:spacing w:line="288" w:lineRule="auto"/>
              <w:ind w:firstLine="709"/>
              <w:jc w:val="both"/>
              <w:rPr>
                <w:i/>
                <w:szCs w:val="28"/>
              </w:rPr>
            </w:pPr>
            <w:r w:rsidRPr="00C146C7">
              <w:rPr>
                <w:i/>
                <w:szCs w:val="28"/>
              </w:rPr>
              <w:lastRenderedPageBreak/>
              <w:t>Mỗi cá nhân có án tích chỉ có một Lý lịch tư pháp.</w:t>
            </w:r>
          </w:p>
          <w:p w:rsidR="005B7651" w:rsidRPr="00C146C7" w:rsidRDefault="005B7651" w:rsidP="0060637D">
            <w:pPr>
              <w:spacing w:line="288" w:lineRule="auto"/>
              <w:ind w:firstLine="720"/>
              <w:jc w:val="both"/>
              <w:rPr>
                <w:szCs w:val="28"/>
              </w:rPr>
            </w:pPr>
            <w:r w:rsidRPr="00C146C7">
              <w:rPr>
                <w:b/>
                <w:szCs w:val="28"/>
              </w:rPr>
              <w:t>2. Phân tổ chủ yếu</w:t>
            </w:r>
          </w:p>
          <w:p w:rsidR="005B7651" w:rsidRPr="00F671AA" w:rsidRDefault="005B7651" w:rsidP="0060637D">
            <w:pPr>
              <w:spacing w:line="288" w:lineRule="auto"/>
              <w:ind w:firstLine="720"/>
              <w:jc w:val="both"/>
              <w:rPr>
                <w:szCs w:val="28"/>
              </w:rPr>
            </w:pPr>
            <w:r w:rsidRPr="00F671AA">
              <w:rPr>
                <w:szCs w:val="28"/>
              </w:rPr>
              <w:t>- Quốc tịch (người Việt Nam, người nước ngoài);</w:t>
            </w:r>
          </w:p>
          <w:p w:rsidR="005B7651" w:rsidRPr="007B17FD" w:rsidRDefault="005B7651" w:rsidP="0060637D">
            <w:pPr>
              <w:spacing w:line="288" w:lineRule="auto"/>
              <w:ind w:firstLine="720"/>
              <w:jc w:val="both"/>
              <w:rPr>
                <w:szCs w:val="28"/>
              </w:rPr>
            </w:pPr>
            <w:r w:rsidRPr="00F671AA">
              <w:rPr>
                <w:szCs w:val="28"/>
              </w:rPr>
              <w:t xml:space="preserve">- Tình trạng giới tính (nam, nữ, </w:t>
            </w:r>
            <w:r w:rsidRPr="007B17FD">
              <w:rPr>
                <w:szCs w:val="28"/>
              </w:rPr>
              <w:t xml:space="preserve">không </w:t>
            </w:r>
            <w:r w:rsidRPr="007B17FD">
              <w:rPr>
                <w:i/>
                <w:szCs w:val="28"/>
              </w:rPr>
              <w:t>có thông tin về</w:t>
            </w:r>
            <w:r w:rsidRPr="007B17FD">
              <w:rPr>
                <w:szCs w:val="28"/>
              </w:rPr>
              <w:t xml:space="preserve"> giới tính);</w:t>
            </w:r>
          </w:p>
          <w:p w:rsidR="005B7651" w:rsidRPr="00F671AA" w:rsidRDefault="005B7651" w:rsidP="0060637D">
            <w:pPr>
              <w:spacing w:line="288" w:lineRule="auto"/>
              <w:ind w:firstLine="720"/>
              <w:jc w:val="both"/>
              <w:rPr>
                <w:szCs w:val="28"/>
              </w:rPr>
            </w:pPr>
            <w:r w:rsidRPr="00F671AA">
              <w:rPr>
                <w:szCs w:val="28"/>
              </w:rPr>
              <w:t>- Tỉnh/thành phố trực thuộc Trung ương;</w:t>
            </w:r>
          </w:p>
          <w:p w:rsidR="005B7651" w:rsidRPr="00F671AA" w:rsidRDefault="005B7651" w:rsidP="0060637D">
            <w:pPr>
              <w:spacing w:line="288" w:lineRule="auto"/>
              <w:ind w:firstLine="720"/>
              <w:jc w:val="both"/>
              <w:rPr>
                <w:szCs w:val="28"/>
              </w:rPr>
            </w:pPr>
            <w:r w:rsidRPr="00F671AA">
              <w:rPr>
                <w:szCs w:val="28"/>
              </w:rPr>
              <w:t>- Trung tâm lý lịch tư pháp quốc gia.</w:t>
            </w:r>
          </w:p>
          <w:p w:rsidR="005B7651" w:rsidRPr="00F671AA" w:rsidRDefault="005B7651" w:rsidP="0060637D">
            <w:pPr>
              <w:spacing w:line="288" w:lineRule="auto"/>
              <w:ind w:firstLine="720"/>
              <w:jc w:val="both"/>
              <w:rPr>
                <w:szCs w:val="28"/>
              </w:rPr>
            </w:pPr>
            <w:r w:rsidRPr="00C146C7">
              <w:rPr>
                <w:b/>
                <w:szCs w:val="28"/>
              </w:rPr>
              <w:t>3. Kỳ công bố:</w:t>
            </w:r>
            <w:r w:rsidRPr="0060637D">
              <w:rPr>
                <w:b/>
                <w:i/>
              </w:rPr>
              <w:t xml:space="preserve"> </w:t>
            </w:r>
            <w:r w:rsidRPr="00C146C7">
              <w:rPr>
                <w:i/>
                <w:szCs w:val="28"/>
              </w:rPr>
              <w:t>n</w:t>
            </w:r>
            <w:r w:rsidRPr="00F671AA">
              <w:rPr>
                <w:szCs w:val="28"/>
              </w:rPr>
              <w:t>ăm.</w:t>
            </w:r>
          </w:p>
          <w:p w:rsidR="005B7651" w:rsidRPr="00F671AA" w:rsidRDefault="005B7651" w:rsidP="0060637D">
            <w:pPr>
              <w:spacing w:line="288" w:lineRule="auto"/>
              <w:ind w:firstLine="720"/>
              <w:jc w:val="both"/>
              <w:rPr>
                <w:szCs w:val="28"/>
              </w:rPr>
            </w:pPr>
            <w:r w:rsidRPr="00C146C7">
              <w:rPr>
                <w:b/>
                <w:szCs w:val="28"/>
              </w:rPr>
              <w:t>4. Nguồn số liệu:</w:t>
            </w:r>
            <w:r w:rsidRPr="00F671AA">
              <w:rPr>
                <w:szCs w:val="28"/>
              </w:rPr>
              <w:t xml:space="preserve"> </w:t>
            </w:r>
            <w:r w:rsidR="00C146C7" w:rsidRPr="00C146C7">
              <w:rPr>
                <w:i/>
                <w:szCs w:val="28"/>
              </w:rPr>
              <w:t>chế độ b</w:t>
            </w:r>
            <w:r w:rsidRPr="00F671AA">
              <w:rPr>
                <w:szCs w:val="28"/>
              </w:rPr>
              <w:t>áo cáo thố</w:t>
            </w:r>
            <w:r w:rsidR="00C146C7">
              <w:rPr>
                <w:szCs w:val="28"/>
              </w:rPr>
              <w:t>ng kê ngành T</w:t>
            </w:r>
            <w:r w:rsidRPr="00F671AA">
              <w:rPr>
                <w:szCs w:val="28"/>
              </w:rPr>
              <w:t>ư pháp.</w:t>
            </w:r>
          </w:p>
          <w:p w:rsidR="005B7651" w:rsidRPr="00C146C7" w:rsidRDefault="005B7651" w:rsidP="0060637D">
            <w:pPr>
              <w:spacing w:line="288" w:lineRule="auto"/>
              <w:ind w:firstLine="720"/>
              <w:jc w:val="both"/>
              <w:rPr>
                <w:szCs w:val="28"/>
              </w:rPr>
            </w:pPr>
            <w:r w:rsidRPr="00C146C7">
              <w:rPr>
                <w:b/>
                <w:szCs w:val="28"/>
              </w:rPr>
              <w:t>5. Đơn vị (thuộc Bộ Tư pháp) chịu trách nhiệm thu thập, tổng hợp</w:t>
            </w:r>
          </w:p>
          <w:p w:rsidR="005B7651" w:rsidRPr="00F671AA" w:rsidRDefault="005B7651" w:rsidP="0060637D">
            <w:pPr>
              <w:spacing w:line="288" w:lineRule="auto"/>
              <w:ind w:firstLine="720"/>
              <w:jc w:val="both"/>
              <w:rPr>
                <w:szCs w:val="28"/>
              </w:rPr>
            </w:pPr>
            <w:r w:rsidRPr="00F671AA">
              <w:rPr>
                <w:szCs w:val="28"/>
              </w:rPr>
              <w:t>Chủ trì: Cục Kế hoạch - Tài chính;</w:t>
            </w:r>
          </w:p>
          <w:p w:rsidR="00145C99" w:rsidRPr="00F671AA" w:rsidRDefault="005B7651" w:rsidP="00A46DF2">
            <w:pPr>
              <w:spacing w:line="288" w:lineRule="auto"/>
              <w:ind w:firstLine="720"/>
              <w:jc w:val="both"/>
              <w:rPr>
                <w:b/>
                <w:spacing w:val="-4"/>
                <w:szCs w:val="28"/>
              </w:rPr>
            </w:pPr>
            <w:r w:rsidRPr="00F671AA">
              <w:rPr>
                <w:szCs w:val="28"/>
              </w:rPr>
              <w:t>Phối hợp: Trung tâm lý lịch tư pháp quốc gia.</w:t>
            </w:r>
          </w:p>
        </w:tc>
      </w:tr>
      <w:tr w:rsidR="00145C99" w:rsidTr="00CA75EB">
        <w:tc>
          <w:tcPr>
            <w:tcW w:w="7283" w:type="dxa"/>
            <w:gridSpan w:val="2"/>
          </w:tcPr>
          <w:p w:rsidR="00145C99" w:rsidRPr="001114C2" w:rsidRDefault="00E4234C" w:rsidP="00A46DF2">
            <w:pPr>
              <w:spacing w:line="288" w:lineRule="auto"/>
              <w:ind w:firstLine="720"/>
              <w:jc w:val="both"/>
              <w:rPr>
                <w:b/>
                <w:szCs w:val="28"/>
              </w:rPr>
            </w:pPr>
            <w:r w:rsidRPr="001114C2">
              <w:rPr>
                <w:b/>
                <w:szCs w:val="28"/>
                <w:highlight w:val="white"/>
              </w:rPr>
              <w:lastRenderedPageBreak/>
              <w:t>15. Bồi thường nhà nước</w:t>
            </w:r>
          </w:p>
        </w:tc>
        <w:tc>
          <w:tcPr>
            <w:tcW w:w="7282" w:type="dxa"/>
            <w:gridSpan w:val="2"/>
          </w:tcPr>
          <w:p w:rsidR="00145C99" w:rsidRPr="00F671AA" w:rsidRDefault="00E4234C" w:rsidP="00A46DF2">
            <w:pPr>
              <w:spacing w:line="288" w:lineRule="auto"/>
              <w:ind w:firstLine="720"/>
              <w:jc w:val="both"/>
              <w:rPr>
                <w:b/>
                <w:spacing w:val="-4"/>
                <w:szCs w:val="28"/>
              </w:rPr>
            </w:pPr>
            <w:r w:rsidRPr="001114C2">
              <w:rPr>
                <w:b/>
                <w:szCs w:val="28"/>
                <w:highlight w:val="white"/>
              </w:rPr>
              <w:t>15. Bồi thường nhà nước</w:t>
            </w:r>
          </w:p>
        </w:tc>
      </w:tr>
      <w:tr w:rsidR="00403FC8" w:rsidTr="00CA75EB">
        <w:tc>
          <w:tcPr>
            <w:tcW w:w="7283" w:type="dxa"/>
            <w:gridSpan w:val="2"/>
          </w:tcPr>
          <w:p w:rsidR="00403FC8" w:rsidRPr="0085095C" w:rsidRDefault="00403FC8" w:rsidP="00403FC8">
            <w:pPr>
              <w:spacing w:line="288" w:lineRule="auto"/>
              <w:ind w:firstLine="720"/>
              <w:jc w:val="both"/>
              <w:rPr>
                <w:rFonts w:cs="Times New Roman"/>
                <w:b/>
                <w:szCs w:val="28"/>
                <w:highlight w:val="white"/>
              </w:rPr>
            </w:pPr>
            <w:r w:rsidRPr="0085095C">
              <w:rPr>
                <w:rFonts w:cs="Times New Roman"/>
                <w:b/>
                <w:szCs w:val="28"/>
                <w:highlight w:val="white"/>
              </w:rPr>
              <w:t>1501. Giải quyết bồi thường của cơ quan nhà nước trong hoạt động quản lý hành chính</w:t>
            </w:r>
          </w:p>
          <w:p w:rsidR="00403FC8" w:rsidRPr="0085095C" w:rsidRDefault="00403FC8" w:rsidP="00403FC8">
            <w:pPr>
              <w:spacing w:line="288" w:lineRule="auto"/>
              <w:ind w:firstLine="720"/>
              <w:jc w:val="both"/>
              <w:rPr>
                <w:rFonts w:cs="Times New Roman"/>
                <w:b/>
                <w:szCs w:val="28"/>
                <w:highlight w:val="white"/>
              </w:rPr>
            </w:pPr>
            <w:r w:rsidRPr="0085095C">
              <w:rPr>
                <w:rFonts w:cs="Times New Roman"/>
                <w:b/>
                <w:szCs w:val="28"/>
                <w:highlight w:val="white"/>
              </w:rPr>
              <w:t xml:space="preserve">1. Khái niệm </w:t>
            </w:r>
            <w:r w:rsidRPr="0085095C">
              <w:rPr>
                <w:rFonts w:cs="Times New Roman"/>
                <w:b/>
                <w:strike/>
                <w:szCs w:val="28"/>
                <w:highlight w:val="white"/>
              </w:rPr>
              <w:t>và</w:t>
            </w:r>
            <w:r w:rsidRPr="0085095C">
              <w:rPr>
                <w:rFonts w:cs="Times New Roman"/>
                <w:b/>
                <w:szCs w:val="28"/>
                <w:highlight w:val="white"/>
              </w:rPr>
              <w:t xml:space="preserve"> phương pháp tính</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1.1. Khái niệm</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xml:space="preserve">- Giải quyết bồi thường trong hoạt động quản lý hành chính là hoạt động của cơ quan giải quyết bồi thường (bao gồm: cơ quan trực tiếp quản lý người thi hành công vụ gây thiệt hại hoặc Tòa án có thẩm quyền theo quy định của pháp luật về tố </w:t>
            </w:r>
            <w:r w:rsidRPr="0085095C">
              <w:rPr>
                <w:rFonts w:cs="Times New Roman"/>
                <w:szCs w:val="28"/>
                <w:highlight w:val="white"/>
              </w:rPr>
              <w:lastRenderedPageBreak/>
              <w:t>tụng dân sự hoặc Tòa án có thẩm quyền theo quy định của pháp luật về tố tụng hành chính hoặc Tòa án có thẩm quyền theo quy định của pháp luật về tố tụng hình sự) thực hiện giải quyết yêu cầu bồi thường cho người bị thiệt hại theo trình tự, thủ tục luật định.</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Số vụ việc đã thụ lý là số vụ việc yêu cầu bồi thường thuộc phạm vi trách nhiệm bồi thường của Nhà nước đã được cơ quan giải quyết bồi thường thụ lý.</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xml:space="preserve">- Vụ việc đã giải quyết </w:t>
            </w:r>
            <w:r w:rsidRPr="0085095C">
              <w:rPr>
                <w:rFonts w:cs="Times New Roman"/>
                <w:strike/>
                <w:szCs w:val="28"/>
                <w:highlight w:val="white"/>
              </w:rPr>
              <w:t>xong</w:t>
            </w:r>
            <w:r w:rsidRPr="0085095C">
              <w:rPr>
                <w:rFonts w:cs="Times New Roman"/>
                <w:szCs w:val="28"/>
                <w:highlight w:val="white"/>
              </w:rPr>
              <w:t xml:space="preserve"> là vụ việc mà cơ quan trực tiếp quản lý người thi hành công vụ gây thiệt hại </w:t>
            </w:r>
            <w:r w:rsidRPr="0085095C">
              <w:rPr>
                <w:rFonts w:cs="Times New Roman"/>
                <w:strike/>
                <w:szCs w:val="28"/>
                <w:highlight w:val="white"/>
              </w:rPr>
              <w:t>đã chi trả xong tiền bồi thường cho người bị thiệt hại hoặc là vụ việc mà cơ quan giải quyết bồi thường đình chỉ</w:t>
            </w:r>
            <w:r w:rsidRPr="0085095C">
              <w:rPr>
                <w:rFonts w:cs="Times New Roman"/>
                <w:szCs w:val="28"/>
                <w:highlight w:val="white"/>
              </w:rPr>
              <w:t xml:space="preserve"> giải quyết bồi thường hoặc </w:t>
            </w:r>
            <w:r w:rsidRPr="0085095C">
              <w:rPr>
                <w:rFonts w:cs="Times New Roman"/>
                <w:strike/>
                <w:szCs w:val="28"/>
                <w:highlight w:val="white"/>
              </w:rPr>
              <w:t>đình chỉ vụ án.</w:t>
            </w:r>
          </w:p>
          <w:p w:rsidR="00403FC8" w:rsidRPr="0085095C" w:rsidRDefault="00403FC8" w:rsidP="00403FC8">
            <w:pPr>
              <w:spacing w:line="288" w:lineRule="auto"/>
              <w:ind w:firstLine="720"/>
              <w:jc w:val="both"/>
              <w:rPr>
                <w:rFonts w:cs="Times New Roman"/>
                <w:szCs w:val="28"/>
                <w:highlight w:val="white"/>
              </w:rPr>
            </w:pP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xml:space="preserve">- Vụ việc đang giải quyết là vụ việc mà cơ quan giải quyết bồi thường đang giải quyết và chưa có văn bản giải quyết </w:t>
            </w:r>
            <w:r w:rsidRPr="0085095C">
              <w:rPr>
                <w:rFonts w:cs="Times New Roman"/>
                <w:strike/>
                <w:szCs w:val="28"/>
                <w:highlight w:val="white"/>
              </w:rPr>
              <w:t>yêu cầu</w:t>
            </w:r>
            <w:r w:rsidRPr="0085095C">
              <w:rPr>
                <w:rFonts w:cs="Times New Roman"/>
                <w:szCs w:val="28"/>
                <w:highlight w:val="white"/>
              </w:rPr>
              <w:t xml:space="preserve"> bồi thường có hiệu lực pháp luật.</w:t>
            </w:r>
          </w:p>
          <w:p w:rsidR="00403FC8" w:rsidRPr="0085095C" w:rsidRDefault="00403FC8" w:rsidP="00403FC8">
            <w:pPr>
              <w:spacing w:line="288" w:lineRule="auto"/>
              <w:ind w:firstLine="720"/>
              <w:jc w:val="both"/>
              <w:rPr>
                <w:rFonts w:cs="Times New Roman"/>
                <w:strike/>
                <w:szCs w:val="28"/>
                <w:highlight w:val="white"/>
              </w:rPr>
            </w:pPr>
            <w:r w:rsidRPr="0085095C">
              <w:rPr>
                <w:rFonts w:cs="Times New Roman"/>
                <w:strike/>
                <w:szCs w:val="28"/>
                <w:highlight w:val="white"/>
              </w:rPr>
              <w:t>- Vụ việc đã tạm ứng kinh phí bồi thường là vụ việc cơ quan trực tiếp quản lý người thi hành công vụ đã hoàn thành việc tạm ứng kinh phí bồi thường cho người bị thiệt hại.</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xml:space="preserve">- Văn bản giải quyết </w:t>
            </w:r>
            <w:r w:rsidRPr="0085095C">
              <w:rPr>
                <w:rFonts w:cs="Times New Roman"/>
                <w:strike/>
                <w:szCs w:val="28"/>
                <w:highlight w:val="white"/>
              </w:rPr>
              <w:t>yêu cầu</w:t>
            </w:r>
            <w:r w:rsidRPr="0085095C">
              <w:rPr>
                <w:rFonts w:cs="Times New Roman"/>
                <w:szCs w:val="28"/>
                <w:highlight w:val="white"/>
              </w:rPr>
              <w:t xml:space="preserve"> bồi thường có hiệu lực pháp luật là quyết định giải quyết bồi thường của cơ quan trực tiếp quản lý người thi hành công vụ gây thiệt hại có hiệu lực pháp </w:t>
            </w:r>
            <w:r w:rsidRPr="0085095C">
              <w:rPr>
                <w:rFonts w:cs="Times New Roman"/>
                <w:szCs w:val="28"/>
                <w:highlight w:val="white"/>
              </w:rPr>
              <w:lastRenderedPageBreak/>
              <w:t>luật hoặc bản án, quyết định của Tòa án có thẩm quyền theo quy định của pháp luật về tố tụng dân sự về giải quyết yêu cầu bồi thường có hiệu lực pháp luật hoặc bản án, quyết định của Tòa án có thẩm quyền theo quy định của pháp luật về tố tụng hình sự có nội dung giải quyết bồi thường có hiệu lực pháp luật hoặc bản án, quyết định của Tòa án có thẩm quyền theo quy định của pháp luật về tố tụng hành chính có nội dung giải quyết bồi thường có hiệu lực pháp luật.</w:t>
            </w:r>
          </w:p>
          <w:p w:rsidR="00403FC8" w:rsidRPr="0085095C" w:rsidRDefault="00403FC8" w:rsidP="00403FC8">
            <w:pPr>
              <w:spacing w:line="288" w:lineRule="auto"/>
              <w:ind w:firstLine="720"/>
              <w:jc w:val="both"/>
              <w:rPr>
                <w:rFonts w:cs="Times New Roman"/>
                <w:strike/>
                <w:szCs w:val="28"/>
                <w:highlight w:val="white"/>
              </w:rPr>
            </w:pPr>
            <w:r w:rsidRPr="0085095C">
              <w:rPr>
                <w:rFonts w:cs="Times New Roman"/>
                <w:szCs w:val="28"/>
                <w:highlight w:val="white"/>
              </w:rPr>
              <w:t xml:space="preserve">- Số tiền bồi thường là tổng số tiền mà cơ quan trực tiếp quản lý người thi hành công vụ gây thiệt hại phải bồi thường cho người bị thiệt hại theo văn bản giải quyết yêu cầu bồi thường </w:t>
            </w:r>
            <w:r w:rsidRPr="0085095C">
              <w:rPr>
                <w:rFonts w:cs="Times New Roman"/>
                <w:strike/>
                <w:szCs w:val="28"/>
                <w:highlight w:val="white"/>
              </w:rPr>
              <w:t>đã</w:t>
            </w:r>
            <w:r w:rsidRPr="0085095C">
              <w:rPr>
                <w:rFonts w:cs="Times New Roman"/>
                <w:szCs w:val="28"/>
                <w:highlight w:val="white"/>
              </w:rPr>
              <w:t xml:space="preserve"> có hiệu lực pháp luật </w:t>
            </w:r>
            <w:r w:rsidRPr="0085095C">
              <w:rPr>
                <w:rFonts w:cs="Times New Roman"/>
                <w:strike/>
                <w:szCs w:val="28"/>
                <w:highlight w:val="white"/>
              </w:rPr>
              <w:t>và thực tế đã chi trả cho người yêu cầu bồi thường.</w:t>
            </w:r>
          </w:p>
          <w:p w:rsidR="00403FC8" w:rsidRPr="0085095C" w:rsidRDefault="00403FC8" w:rsidP="00403FC8">
            <w:pPr>
              <w:spacing w:line="288" w:lineRule="auto"/>
              <w:ind w:firstLine="720"/>
              <w:jc w:val="both"/>
              <w:rPr>
                <w:rFonts w:cs="Times New Roman"/>
                <w:strike/>
                <w:szCs w:val="28"/>
                <w:highlight w:val="white"/>
              </w:rPr>
            </w:pPr>
            <w:r w:rsidRPr="0085095C">
              <w:rPr>
                <w:rFonts w:cs="Times New Roman"/>
                <w:strike/>
                <w:szCs w:val="28"/>
                <w:highlight w:val="white"/>
              </w:rPr>
              <w:t>- Số tiền tạm ứng kinh phí bồi thường là số tiền mà cơ quan trực tiếp quản lý người thi hành công vụ gây thiệt hại đã tạm ứng cho người bị thiệt hại theo quyết định về tạm ứng kinh phí bồi thường.</w:t>
            </w:r>
          </w:p>
          <w:p w:rsidR="00403FC8" w:rsidRDefault="00403FC8" w:rsidP="00403FC8">
            <w:pPr>
              <w:spacing w:line="288" w:lineRule="auto"/>
              <w:ind w:firstLine="720"/>
              <w:jc w:val="both"/>
              <w:rPr>
                <w:rFonts w:cs="Times New Roman"/>
                <w:szCs w:val="28"/>
                <w:highlight w:val="white"/>
              </w:rPr>
            </w:pPr>
          </w:p>
          <w:p w:rsidR="00403FC8" w:rsidRDefault="00403FC8" w:rsidP="00403FC8">
            <w:pPr>
              <w:spacing w:line="288" w:lineRule="auto"/>
              <w:ind w:firstLine="720"/>
              <w:jc w:val="both"/>
              <w:rPr>
                <w:rFonts w:cs="Times New Roman"/>
                <w:szCs w:val="28"/>
                <w:highlight w:val="white"/>
              </w:rPr>
            </w:pPr>
          </w:p>
          <w:p w:rsidR="00403FC8" w:rsidRDefault="00403FC8" w:rsidP="00403FC8">
            <w:pPr>
              <w:spacing w:line="288" w:lineRule="auto"/>
              <w:ind w:firstLine="720"/>
              <w:jc w:val="both"/>
              <w:rPr>
                <w:rFonts w:cs="Times New Roman"/>
                <w:szCs w:val="28"/>
                <w:highlight w:val="white"/>
              </w:rPr>
            </w:pPr>
          </w:p>
          <w:p w:rsidR="00403FC8" w:rsidRDefault="00403FC8" w:rsidP="00403FC8">
            <w:pPr>
              <w:spacing w:line="288" w:lineRule="auto"/>
              <w:ind w:firstLine="720"/>
              <w:jc w:val="both"/>
              <w:rPr>
                <w:rFonts w:cs="Times New Roman"/>
                <w:szCs w:val="28"/>
                <w:highlight w:val="white"/>
              </w:rPr>
            </w:pPr>
          </w:p>
          <w:p w:rsidR="00403FC8" w:rsidRDefault="00403FC8" w:rsidP="00403FC8">
            <w:pPr>
              <w:spacing w:line="288" w:lineRule="auto"/>
              <w:ind w:firstLine="720"/>
              <w:jc w:val="both"/>
              <w:rPr>
                <w:rFonts w:cs="Times New Roman"/>
                <w:szCs w:val="28"/>
                <w:highlight w:val="white"/>
              </w:rPr>
            </w:pP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1.2. Phương pháp tính</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lastRenderedPageBreak/>
              <w:t>- Số vụ việc đã thụ lý bao gồm số vụ việc thụ lý mới trong kỳ thống kê và số vụ việc đang giải quyết từ kỳ trước chuyển sang.</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xml:space="preserve">- Số lượng vụ việc đang giải quyết trong kỳ là số vụ việc đã được cơ quan giải quyết bồi thường thụ lý, giải quyết nhưng chưa có văn bản giải quyết </w:t>
            </w:r>
            <w:r w:rsidRPr="0085095C">
              <w:rPr>
                <w:rFonts w:cs="Times New Roman"/>
                <w:strike/>
                <w:szCs w:val="28"/>
                <w:highlight w:val="white"/>
              </w:rPr>
              <w:t>yêu cầu</w:t>
            </w:r>
            <w:r w:rsidRPr="0085095C">
              <w:rPr>
                <w:rFonts w:cs="Times New Roman"/>
                <w:szCs w:val="28"/>
                <w:highlight w:val="white"/>
              </w:rPr>
              <w:t xml:space="preserve"> bồi thường có hiệu lực pháp luật.</w:t>
            </w:r>
          </w:p>
          <w:p w:rsidR="00403FC8" w:rsidRPr="0085095C" w:rsidRDefault="00403FC8" w:rsidP="00403FC8">
            <w:pPr>
              <w:spacing w:line="288" w:lineRule="auto"/>
              <w:ind w:firstLine="720"/>
              <w:jc w:val="both"/>
              <w:rPr>
                <w:rFonts w:cs="Times New Roman"/>
                <w:b/>
                <w:szCs w:val="28"/>
                <w:highlight w:val="white"/>
              </w:rPr>
            </w:pPr>
            <w:r w:rsidRPr="0085095C">
              <w:rPr>
                <w:rFonts w:cs="Times New Roman"/>
                <w:b/>
                <w:szCs w:val="28"/>
                <w:highlight w:val="white"/>
              </w:rPr>
              <w:t>2. Phân tổ chủ yếu</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xml:space="preserve">- Tình trạng vụ việc thụ lý (số vụ việc thụ lý mới trong kỳ thống kê; số vụ việc </w:t>
            </w:r>
            <w:r w:rsidRPr="0085095C">
              <w:rPr>
                <w:rFonts w:cs="Times New Roman"/>
                <w:strike/>
                <w:szCs w:val="28"/>
                <w:highlight w:val="white"/>
              </w:rPr>
              <w:t>đang giải quyết từ</w:t>
            </w:r>
            <w:r w:rsidRPr="0085095C">
              <w:rPr>
                <w:rFonts w:cs="Times New Roman"/>
                <w:szCs w:val="28"/>
                <w:highlight w:val="white"/>
              </w:rPr>
              <w:t xml:space="preserve"> kỳ trước chuyển sang);</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xml:space="preserve">- Kết quả giải quyết </w:t>
            </w:r>
            <w:r w:rsidRPr="0085095C">
              <w:rPr>
                <w:rFonts w:cs="Times New Roman"/>
                <w:strike/>
                <w:szCs w:val="28"/>
                <w:highlight w:val="white"/>
              </w:rPr>
              <w:t>bồi thường theo</w:t>
            </w:r>
            <w:r w:rsidRPr="0085095C">
              <w:rPr>
                <w:rFonts w:cs="Times New Roman"/>
                <w:szCs w:val="28"/>
                <w:highlight w:val="white"/>
              </w:rPr>
              <w:t xml:space="preserve"> vụ việc (đã giải quyết</w:t>
            </w:r>
            <w:r w:rsidRPr="0085095C">
              <w:rPr>
                <w:rFonts w:cs="Times New Roman"/>
                <w:strike/>
                <w:szCs w:val="28"/>
                <w:highlight w:val="white"/>
              </w:rPr>
              <w:t xml:space="preserve"> xong</w:t>
            </w:r>
            <w:r w:rsidRPr="0085095C">
              <w:rPr>
                <w:rFonts w:cs="Times New Roman"/>
                <w:szCs w:val="28"/>
                <w:highlight w:val="white"/>
              </w:rPr>
              <w:t>; đang giải quyết</w:t>
            </w:r>
            <w:r w:rsidRPr="0085095C">
              <w:rPr>
                <w:rFonts w:cs="Times New Roman"/>
                <w:strike/>
                <w:szCs w:val="28"/>
                <w:highlight w:val="white"/>
              </w:rPr>
              <w:t>, đã tạm ứng kinh phí bồi thường</w:t>
            </w:r>
            <w:r w:rsidRPr="0085095C">
              <w:rPr>
                <w:rFonts w:cs="Times New Roman"/>
                <w:szCs w:val="28"/>
                <w:highlight w:val="white"/>
              </w:rPr>
              <w:t>);</w:t>
            </w:r>
          </w:p>
          <w:p w:rsidR="00403FC8" w:rsidRPr="0085095C" w:rsidRDefault="00403FC8" w:rsidP="00403FC8">
            <w:pPr>
              <w:spacing w:line="288" w:lineRule="auto"/>
              <w:ind w:firstLine="720"/>
              <w:jc w:val="both"/>
              <w:rPr>
                <w:rFonts w:cs="Times New Roman"/>
                <w:strike/>
                <w:szCs w:val="28"/>
                <w:highlight w:val="white"/>
              </w:rPr>
            </w:pPr>
            <w:r w:rsidRPr="0085095C">
              <w:rPr>
                <w:rFonts w:cs="Times New Roman"/>
                <w:szCs w:val="28"/>
                <w:highlight w:val="white"/>
              </w:rPr>
              <w:t xml:space="preserve">- Kết quả giải quyết bồi thường bằng tiền (số tiền đã chi trả theo quyết định </w:t>
            </w:r>
            <w:r w:rsidRPr="0085095C">
              <w:rPr>
                <w:rFonts w:cs="Times New Roman"/>
                <w:strike/>
                <w:szCs w:val="28"/>
                <w:highlight w:val="white"/>
              </w:rPr>
              <w:t>giải quyết bồi thường</w:t>
            </w:r>
            <w:r w:rsidRPr="0085095C">
              <w:rPr>
                <w:rFonts w:cs="Times New Roman"/>
                <w:szCs w:val="28"/>
                <w:highlight w:val="white"/>
              </w:rPr>
              <w:t xml:space="preserve"> của cơ quan trực tiếp quản lý người thi hành công vụ gây thiệt hại; số tiền đã chi trả theo bản án, quyết định của Tòa án </w:t>
            </w:r>
            <w:r w:rsidRPr="0085095C">
              <w:rPr>
                <w:rFonts w:cs="Times New Roman"/>
                <w:strike/>
                <w:szCs w:val="28"/>
                <w:highlight w:val="white"/>
              </w:rPr>
              <w:t>có thẩm quyền, số tiền tạm ứng kinh phí bồi thường);</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trike/>
                <w:szCs w:val="28"/>
                <w:highlight w:val="white"/>
              </w:rPr>
              <w:t>- Bộ, cơ quan ngang bộ, cơ quan thuộc Chính phủ, Tòa án nhân dân các cấp, Viện kiểm sát nhân dân các cấp, Tỉnh/thành phố trực thuộc trung ương.</w:t>
            </w:r>
          </w:p>
          <w:p w:rsidR="00403FC8" w:rsidRPr="0085095C" w:rsidRDefault="00403FC8" w:rsidP="00403FC8">
            <w:pPr>
              <w:spacing w:line="288" w:lineRule="auto"/>
              <w:ind w:firstLine="720"/>
              <w:jc w:val="both"/>
              <w:rPr>
                <w:rFonts w:cs="Times New Roman"/>
                <w:szCs w:val="28"/>
                <w:highlight w:val="white"/>
              </w:rPr>
            </w:pPr>
            <w:r w:rsidRPr="0085095C">
              <w:rPr>
                <w:rFonts w:cs="Times New Roman"/>
                <w:b/>
                <w:szCs w:val="28"/>
                <w:highlight w:val="white"/>
              </w:rPr>
              <w:t>3. Kỳ công bố:</w:t>
            </w:r>
            <w:r w:rsidRPr="0085095C">
              <w:rPr>
                <w:rFonts w:cs="Times New Roman"/>
                <w:szCs w:val="28"/>
                <w:highlight w:val="white"/>
              </w:rPr>
              <w:t xml:space="preserve"> </w:t>
            </w:r>
            <w:r w:rsidRPr="00403FC8">
              <w:rPr>
                <w:rFonts w:cs="Times New Roman"/>
                <w:i/>
                <w:szCs w:val="28"/>
                <w:highlight w:val="white"/>
              </w:rPr>
              <w:t>N</w:t>
            </w:r>
            <w:r w:rsidRPr="0085095C">
              <w:rPr>
                <w:rFonts w:cs="Times New Roman"/>
                <w:szCs w:val="28"/>
                <w:highlight w:val="white"/>
              </w:rPr>
              <w:t>ăm.</w:t>
            </w:r>
          </w:p>
          <w:p w:rsidR="00403FC8" w:rsidRPr="0085095C" w:rsidRDefault="00403FC8" w:rsidP="00403FC8">
            <w:pPr>
              <w:spacing w:line="288" w:lineRule="auto"/>
              <w:ind w:firstLine="720"/>
              <w:jc w:val="both"/>
              <w:rPr>
                <w:rFonts w:cs="Times New Roman"/>
                <w:szCs w:val="28"/>
                <w:highlight w:val="white"/>
              </w:rPr>
            </w:pPr>
            <w:r w:rsidRPr="0085095C">
              <w:rPr>
                <w:rFonts w:cs="Times New Roman"/>
                <w:b/>
                <w:szCs w:val="28"/>
                <w:highlight w:val="white"/>
              </w:rPr>
              <w:lastRenderedPageBreak/>
              <w:t xml:space="preserve">4. Nguồn số liệu: </w:t>
            </w:r>
            <w:r w:rsidRPr="00403FC8">
              <w:rPr>
                <w:rFonts w:cs="Times New Roman"/>
                <w:i/>
                <w:szCs w:val="28"/>
                <w:highlight w:val="white"/>
              </w:rPr>
              <w:t>C</w:t>
            </w:r>
            <w:r w:rsidRPr="0085095C">
              <w:rPr>
                <w:rFonts w:cs="Times New Roman"/>
                <w:szCs w:val="28"/>
                <w:highlight w:val="white"/>
              </w:rPr>
              <w:t xml:space="preserve">hế độ báo cáo thống kê </w:t>
            </w:r>
            <w:r w:rsidRPr="00403FC8">
              <w:rPr>
                <w:rFonts w:cs="Times New Roman"/>
                <w:i/>
                <w:szCs w:val="28"/>
                <w:highlight w:val="white"/>
              </w:rPr>
              <w:t>N</w:t>
            </w:r>
            <w:r w:rsidRPr="0085095C">
              <w:rPr>
                <w:rFonts w:cs="Times New Roman"/>
                <w:szCs w:val="28"/>
                <w:highlight w:val="white"/>
              </w:rPr>
              <w:t>gành Tư pháp.</w:t>
            </w:r>
          </w:p>
          <w:p w:rsidR="00403FC8" w:rsidRPr="0085095C" w:rsidRDefault="00403FC8" w:rsidP="00403FC8">
            <w:pPr>
              <w:spacing w:line="288" w:lineRule="auto"/>
              <w:ind w:firstLine="720"/>
              <w:jc w:val="both"/>
              <w:rPr>
                <w:rFonts w:cs="Times New Roman"/>
                <w:b/>
                <w:szCs w:val="28"/>
                <w:highlight w:val="white"/>
              </w:rPr>
            </w:pPr>
            <w:r w:rsidRPr="0085095C">
              <w:rPr>
                <w:rFonts w:cs="Times New Roman"/>
                <w:b/>
                <w:szCs w:val="28"/>
                <w:highlight w:val="white"/>
              </w:rPr>
              <w:t>5. Đơn vị (thuộc Bộ Tư pháp) chịu trách nhiệm thu thập, tổng hợp</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Chủ trì: Cục Bồi thường nhà nước;</w:t>
            </w:r>
          </w:p>
          <w:p w:rsidR="00403FC8" w:rsidRPr="0085095C" w:rsidRDefault="00403FC8" w:rsidP="00403FC8">
            <w:pPr>
              <w:spacing w:line="288" w:lineRule="auto"/>
              <w:ind w:firstLine="720"/>
              <w:jc w:val="both"/>
              <w:rPr>
                <w:rFonts w:cs="Times New Roman"/>
                <w:b/>
                <w:szCs w:val="28"/>
              </w:rPr>
            </w:pPr>
            <w:r w:rsidRPr="0085095C">
              <w:rPr>
                <w:rFonts w:cs="Times New Roman"/>
                <w:szCs w:val="28"/>
                <w:highlight w:val="white"/>
              </w:rPr>
              <w:t>Phối hợp: Cục Kế hoạch - Tài chính.</w:t>
            </w:r>
          </w:p>
        </w:tc>
        <w:tc>
          <w:tcPr>
            <w:tcW w:w="7282" w:type="dxa"/>
            <w:gridSpan w:val="2"/>
          </w:tcPr>
          <w:p w:rsidR="00403FC8" w:rsidRPr="0085095C" w:rsidRDefault="00403FC8" w:rsidP="00403FC8">
            <w:pPr>
              <w:spacing w:line="288" w:lineRule="auto"/>
              <w:ind w:firstLine="720"/>
              <w:jc w:val="both"/>
              <w:rPr>
                <w:rFonts w:cs="Times New Roman"/>
                <w:b/>
                <w:szCs w:val="28"/>
                <w:highlight w:val="white"/>
              </w:rPr>
            </w:pPr>
            <w:r w:rsidRPr="0085095C">
              <w:rPr>
                <w:rFonts w:cs="Times New Roman"/>
                <w:b/>
                <w:szCs w:val="28"/>
                <w:highlight w:val="white"/>
              </w:rPr>
              <w:lastRenderedPageBreak/>
              <w:t>1501. Giải quyết bồi thường của cơ quan nhà nước trong hoạt động quản lý hành chính</w:t>
            </w:r>
          </w:p>
          <w:p w:rsidR="00403FC8" w:rsidRPr="0085095C" w:rsidRDefault="00403FC8" w:rsidP="00403FC8">
            <w:pPr>
              <w:spacing w:line="288" w:lineRule="auto"/>
              <w:ind w:firstLine="720"/>
              <w:jc w:val="both"/>
              <w:rPr>
                <w:rFonts w:cs="Times New Roman"/>
                <w:b/>
                <w:szCs w:val="28"/>
                <w:highlight w:val="white"/>
              </w:rPr>
            </w:pPr>
            <w:r w:rsidRPr="0085095C">
              <w:rPr>
                <w:rFonts w:cs="Times New Roman"/>
                <w:b/>
                <w:szCs w:val="28"/>
                <w:highlight w:val="white"/>
              </w:rPr>
              <w:t>1. Khái niệm</w:t>
            </w:r>
            <w:r w:rsidRPr="00403FC8">
              <w:rPr>
                <w:rFonts w:cs="Times New Roman"/>
                <w:b/>
                <w:i/>
                <w:szCs w:val="28"/>
                <w:highlight w:val="white"/>
              </w:rPr>
              <w:t xml:space="preserve">, </w:t>
            </w:r>
            <w:r w:rsidRPr="0085095C">
              <w:rPr>
                <w:rFonts w:cs="Times New Roman"/>
                <w:b/>
                <w:szCs w:val="28"/>
                <w:highlight w:val="white"/>
              </w:rPr>
              <w:t xml:space="preserve">phương pháp tính </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1.1. Khái niệm</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xml:space="preserve">- Giải quyết bồi thường trong hoạt động quản lý hành chính là hoạt động của cơ quan giải quyết bồi thường (bao gồm: cơ quan trực tiếp quản lý người thi hành công vụ gây thiệt hại hoặc Tòa án có thẩm quyền theo quy định của pháp luật về tố </w:t>
            </w:r>
            <w:r w:rsidRPr="0085095C">
              <w:rPr>
                <w:rFonts w:cs="Times New Roman"/>
                <w:szCs w:val="28"/>
                <w:highlight w:val="white"/>
              </w:rPr>
              <w:lastRenderedPageBreak/>
              <w:t>tụng dân sự hoặc Tòa án có thẩm quyền theo quy định của pháp luật về tố tụng hành chính hoặc Tòa án có thẩm quyền theo quy định của pháp luật về tố tụng hình sự) thực hiện giải quyết yêu cầu bồi thường cho người bị thiệt hại theo trình tự, thủ tục luật định.</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Số vụ việc đã thụ lý là số vụ việc yêu cầu bồi thường thuộc phạm vi trách nhiệm bồi thường của Nhà nước đã được cơ quan giải quyết bồi thường thụ lý.</w:t>
            </w:r>
          </w:p>
          <w:p w:rsidR="00403FC8" w:rsidRPr="0085095C" w:rsidRDefault="00403FC8" w:rsidP="00403FC8">
            <w:pPr>
              <w:spacing w:line="288" w:lineRule="auto"/>
              <w:ind w:firstLine="720"/>
              <w:jc w:val="both"/>
              <w:rPr>
                <w:rFonts w:cs="Times New Roman"/>
                <w:i/>
                <w:szCs w:val="28"/>
                <w:highlight w:val="white"/>
              </w:rPr>
            </w:pPr>
            <w:r w:rsidRPr="0085095C">
              <w:rPr>
                <w:rFonts w:cs="Times New Roman"/>
                <w:szCs w:val="28"/>
                <w:lang w:val="fr-FR"/>
              </w:rPr>
              <w:t xml:space="preserve">- Vụ việc đã </w:t>
            </w:r>
            <w:r w:rsidRPr="0085095C">
              <w:rPr>
                <w:rFonts w:cs="Times New Roman"/>
                <w:i/>
                <w:szCs w:val="28"/>
                <w:lang w:val="fr-FR"/>
              </w:rPr>
              <w:t>có văn bản</w:t>
            </w:r>
            <w:r w:rsidRPr="0085095C">
              <w:rPr>
                <w:rFonts w:cs="Times New Roman"/>
                <w:szCs w:val="28"/>
                <w:lang w:val="fr-FR"/>
              </w:rPr>
              <w:t xml:space="preserve"> giải quyết </w:t>
            </w:r>
            <w:r w:rsidRPr="0085095C">
              <w:rPr>
                <w:rFonts w:cs="Times New Roman"/>
                <w:i/>
                <w:szCs w:val="28"/>
                <w:lang w:val="fr-FR"/>
              </w:rPr>
              <w:t>bồi thường có hiệu lực pháp luật</w:t>
            </w:r>
            <w:r w:rsidRPr="0085095C">
              <w:rPr>
                <w:rFonts w:cs="Times New Roman"/>
                <w:szCs w:val="28"/>
                <w:lang w:val="fr-FR"/>
              </w:rPr>
              <w:t xml:space="preserve"> là vụ việc mà cơ quan trực tiếp quản lý người thi hành công vụ gây thiệt hại </w:t>
            </w:r>
            <w:r w:rsidRPr="0085095C">
              <w:rPr>
                <w:rFonts w:cs="Times New Roman"/>
                <w:i/>
                <w:szCs w:val="28"/>
                <w:lang w:val="fr-FR"/>
              </w:rPr>
              <w:t>ban hành quyết định</w:t>
            </w:r>
            <w:r w:rsidRPr="0085095C">
              <w:rPr>
                <w:rFonts w:cs="Times New Roman"/>
                <w:szCs w:val="28"/>
                <w:lang w:val="fr-FR"/>
              </w:rPr>
              <w:t xml:space="preserve"> giải quyết bồi thường </w:t>
            </w:r>
            <w:r w:rsidRPr="0085095C">
              <w:rPr>
                <w:rFonts w:cs="Times New Roman"/>
                <w:i/>
                <w:szCs w:val="28"/>
                <w:lang w:val="fr-FR"/>
              </w:rPr>
              <w:t>có hiệu lực pháp luật</w:t>
            </w:r>
            <w:r w:rsidRPr="0085095C">
              <w:rPr>
                <w:rFonts w:cs="Times New Roman"/>
                <w:szCs w:val="28"/>
                <w:lang w:val="fr-FR"/>
              </w:rPr>
              <w:t xml:space="preserve"> hoặc </w:t>
            </w:r>
            <w:r w:rsidRPr="0085095C">
              <w:rPr>
                <w:rFonts w:cs="Times New Roman"/>
                <w:i/>
                <w:szCs w:val="28"/>
                <w:lang w:val="fr-FR"/>
              </w:rPr>
              <w:t>Tòa án có thẩm quyền thực hiện giải quyết yêu cầu bồi thường đã ban hành quyết định, bản án về giải quyết yêu cầu bồi thường có hiệu lực pháp luật.</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Vụ việc đang giải quyết là vụ việc mà cơ quan giải quyết bồi thường đang giải quyết và chưa có văn bản giải quyết bồi thường có hiệu lực pháp luật.</w:t>
            </w:r>
          </w:p>
          <w:p w:rsidR="00403FC8" w:rsidRPr="0085095C" w:rsidRDefault="00403FC8" w:rsidP="00403FC8">
            <w:pPr>
              <w:spacing w:line="288" w:lineRule="auto"/>
              <w:ind w:firstLine="720"/>
              <w:jc w:val="both"/>
              <w:rPr>
                <w:rFonts w:cs="Times New Roman"/>
                <w:szCs w:val="28"/>
                <w:highlight w:val="white"/>
              </w:rPr>
            </w:pPr>
          </w:p>
          <w:p w:rsidR="00403FC8" w:rsidRPr="0085095C" w:rsidRDefault="00403FC8" w:rsidP="00403FC8">
            <w:pPr>
              <w:spacing w:line="288" w:lineRule="auto"/>
              <w:ind w:firstLine="720"/>
              <w:jc w:val="both"/>
              <w:rPr>
                <w:rFonts w:cs="Times New Roman"/>
                <w:szCs w:val="28"/>
                <w:highlight w:val="white"/>
              </w:rPr>
            </w:pPr>
          </w:p>
          <w:p w:rsidR="00403FC8" w:rsidRPr="0085095C" w:rsidRDefault="00403FC8" w:rsidP="00403FC8">
            <w:pPr>
              <w:spacing w:line="288" w:lineRule="auto"/>
              <w:ind w:firstLine="720"/>
              <w:jc w:val="both"/>
              <w:rPr>
                <w:rFonts w:cs="Times New Roman"/>
                <w:szCs w:val="28"/>
                <w:highlight w:val="white"/>
              </w:rPr>
            </w:pP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xml:space="preserve">- Văn bản giải quyết bồi thường có hiệu lực pháp luật là quyết định giải quyết bồi thường của cơ quan trực tiếp quản lý người thi hành công vụ gây thiệt hại có hiệu lực pháp luật hoặc </w:t>
            </w:r>
            <w:r w:rsidRPr="0085095C">
              <w:rPr>
                <w:rFonts w:cs="Times New Roman"/>
                <w:szCs w:val="28"/>
                <w:highlight w:val="white"/>
              </w:rPr>
              <w:lastRenderedPageBreak/>
              <w:t>bản án, quyết định của Tòa án có thẩm quyền theo quy định của pháp luật về tố tụng dân sự về giải quyết yêu cầu bồi thường có hiệu lực pháp luật hoặc bản án, quyết định của Tòa án có thẩm quyền theo quy định của pháp luật về tố tụng hình sự có nội dung giải quyết bồi thường có hiệu lực pháp luật hoặc bản án, quyết định của Tòa án có thẩm quyền theo quy định của pháp luật về tố tụng hành chính có nội dung giải quyết bồi thường có hiệu lực pháp luật.</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Số tiền bồi thường là tổng số tiền mà cơ quan trực tiếp quản lý người thi hành công vụ gây thiệt hại phải bồi thường cho người bị thiệt hại theo văn bản giải quyết bồi thường có hiệu lực pháp luật.</w:t>
            </w:r>
          </w:p>
          <w:p w:rsidR="00403FC8" w:rsidRDefault="00403FC8" w:rsidP="00403FC8">
            <w:pPr>
              <w:spacing w:line="288" w:lineRule="auto"/>
              <w:ind w:firstLine="720"/>
              <w:jc w:val="both"/>
              <w:rPr>
                <w:rFonts w:cs="Times New Roman"/>
                <w:i/>
                <w:szCs w:val="28"/>
                <w:lang w:val="fr-FR"/>
              </w:rPr>
            </w:pPr>
          </w:p>
          <w:p w:rsidR="00403FC8" w:rsidRDefault="00403FC8" w:rsidP="00403FC8">
            <w:pPr>
              <w:spacing w:line="288" w:lineRule="auto"/>
              <w:ind w:firstLine="720"/>
              <w:jc w:val="both"/>
              <w:rPr>
                <w:rFonts w:cs="Times New Roman"/>
                <w:i/>
                <w:szCs w:val="28"/>
                <w:lang w:val="fr-FR"/>
              </w:rPr>
            </w:pPr>
          </w:p>
          <w:p w:rsidR="00403FC8" w:rsidRDefault="00403FC8" w:rsidP="00403FC8">
            <w:pPr>
              <w:spacing w:line="288" w:lineRule="auto"/>
              <w:ind w:firstLine="720"/>
              <w:jc w:val="both"/>
              <w:rPr>
                <w:rFonts w:cs="Times New Roman"/>
                <w:i/>
                <w:szCs w:val="28"/>
                <w:lang w:val="fr-FR"/>
              </w:rPr>
            </w:pPr>
          </w:p>
          <w:p w:rsidR="00403FC8" w:rsidRDefault="00403FC8" w:rsidP="00403FC8">
            <w:pPr>
              <w:spacing w:line="288" w:lineRule="auto"/>
              <w:ind w:firstLine="720"/>
              <w:jc w:val="both"/>
              <w:rPr>
                <w:rFonts w:cs="Times New Roman"/>
                <w:i/>
                <w:szCs w:val="28"/>
                <w:lang w:val="fr-FR"/>
              </w:rPr>
            </w:pPr>
          </w:p>
          <w:p w:rsidR="00403FC8" w:rsidRDefault="00403FC8" w:rsidP="00403FC8">
            <w:pPr>
              <w:spacing w:line="288" w:lineRule="auto"/>
              <w:ind w:firstLine="720"/>
              <w:jc w:val="both"/>
              <w:rPr>
                <w:rFonts w:cs="Times New Roman"/>
                <w:i/>
                <w:szCs w:val="28"/>
                <w:lang w:val="fr-FR"/>
              </w:rPr>
            </w:pPr>
            <w:r w:rsidRPr="0085095C">
              <w:rPr>
                <w:rFonts w:cs="Times New Roman"/>
                <w:i/>
                <w:szCs w:val="28"/>
                <w:lang w:val="fr-FR"/>
              </w:rPr>
              <w:t>- Số vụ việc đã chi trả tiền bồi thường là số vụ việc được chi trả tiền bồi thường cho người bị thiệt hại theo văn bản giải quyết bồi thường có hiệu lực pháp luậ</w:t>
            </w:r>
            <w:r>
              <w:rPr>
                <w:rFonts w:cs="Times New Roman"/>
                <w:i/>
                <w:szCs w:val="28"/>
                <w:lang w:val="fr-FR"/>
              </w:rPr>
              <w:t>t;</w:t>
            </w:r>
          </w:p>
          <w:p w:rsidR="00403FC8" w:rsidRPr="0085095C" w:rsidRDefault="00403FC8" w:rsidP="00403FC8">
            <w:pPr>
              <w:spacing w:line="288" w:lineRule="auto"/>
              <w:ind w:firstLine="720"/>
              <w:jc w:val="both"/>
              <w:rPr>
                <w:rFonts w:cs="Times New Roman"/>
                <w:i/>
                <w:szCs w:val="28"/>
                <w:lang w:val="fr-FR"/>
              </w:rPr>
            </w:pPr>
            <w:r w:rsidRPr="0085095C">
              <w:rPr>
                <w:rFonts w:cs="Times New Roman"/>
                <w:i/>
                <w:szCs w:val="28"/>
                <w:lang w:val="fr-FR"/>
              </w:rPr>
              <w:t>- Số tiền bồi thường đã chi trả là tổng số tiền đã chi trả cho người bị thiệt hại theo văn bản giải quyết bồi thường có hiệu lực pháp luật.</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1.2. Phương pháp tính</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lastRenderedPageBreak/>
              <w:t>- Số vụ việc đã thụ lý bao gồm số vụ việc thụ lý mới trong kỳ thống kê và số vụ việc đang giải quyết từ kỳ trước chuyển sang.</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Số lượng vụ việc đang giải quyết trong kỳ là số vụ việc đã được cơ quan giải quyết bồi thường thụ lý, giải quyết nhưng chưa có văn bản giải quyết bồi thường có hiệu lực pháp luật.</w:t>
            </w:r>
          </w:p>
          <w:p w:rsidR="00403FC8" w:rsidRPr="0085095C" w:rsidRDefault="00403FC8" w:rsidP="00403FC8">
            <w:pPr>
              <w:spacing w:line="288" w:lineRule="auto"/>
              <w:ind w:firstLine="720"/>
              <w:jc w:val="both"/>
              <w:rPr>
                <w:rFonts w:cs="Times New Roman"/>
                <w:b/>
                <w:szCs w:val="28"/>
                <w:highlight w:val="white"/>
              </w:rPr>
            </w:pPr>
          </w:p>
          <w:p w:rsidR="00403FC8" w:rsidRPr="0085095C" w:rsidRDefault="00403FC8" w:rsidP="00403FC8">
            <w:pPr>
              <w:spacing w:line="288" w:lineRule="auto"/>
              <w:ind w:firstLine="720"/>
              <w:jc w:val="both"/>
              <w:rPr>
                <w:rFonts w:cs="Times New Roman"/>
                <w:b/>
                <w:szCs w:val="28"/>
                <w:highlight w:val="white"/>
              </w:rPr>
            </w:pPr>
            <w:r w:rsidRPr="0085095C">
              <w:rPr>
                <w:rFonts w:cs="Times New Roman"/>
                <w:b/>
                <w:szCs w:val="28"/>
                <w:highlight w:val="white"/>
              </w:rPr>
              <w:t>2. Phân tổ chủ yếu</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Tình trạng vụ việc thụ lý (số vụ việc thụ lý mới trong kỳ thống kê; số vụ việc kỳ trước chuyển sang);</w:t>
            </w:r>
          </w:p>
          <w:p w:rsidR="00403FC8" w:rsidRDefault="00403FC8" w:rsidP="00403FC8">
            <w:pPr>
              <w:spacing w:line="288" w:lineRule="auto"/>
              <w:ind w:firstLine="720"/>
              <w:jc w:val="both"/>
              <w:rPr>
                <w:rFonts w:cs="Times New Roman"/>
                <w:szCs w:val="28"/>
                <w:highlight w:val="white"/>
              </w:rPr>
            </w:pP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xml:space="preserve">- Kết quả giải quyết vụ việc (đã </w:t>
            </w:r>
            <w:r w:rsidRPr="0085095C">
              <w:rPr>
                <w:rFonts w:cs="Times New Roman"/>
                <w:i/>
                <w:szCs w:val="28"/>
                <w:lang w:val="fr-FR"/>
              </w:rPr>
              <w:t>có văn bản</w:t>
            </w:r>
            <w:r w:rsidRPr="0085095C">
              <w:rPr>
                <w:rFonts w:cs="Times New Roman"/>
                <w:szCs w:val="28"/>
                <w:lang w:val="fr-FR"/>
              </w:rPr>
              <w:t xml:space="preserve"> giải quyết </w:t>
            </w:r>
            <w:r w:rsidRPr="0085095C">
              <w:rPr>
                <w:rFonts w:cs="Times New Roman"/>
                <w:i/>
                <w:szCs w:val="28"/>
                <w:lang w:val="fr-FR"/>
              </w:rPr>
              <w:t>bồi thường có hiệu lực pháp luật</w:t>
            </w:r>
            <w:r w:rsidRPr="0085095C">
              <w:rPr>
                <w:rFonts w:cs="Times New Roman"/>
                <w:i/>
                <w:szCs w:val="28"/>
                <w:highlight w:val="white"/>
              </w:rPr>
              <w:t>; đình chỉ;</w:t>
            </w:r>
            <w:r w:rsidRPr="0085095C">
              <w:rPr>
                <w:rFonts w:cs="Times New Roman"/>
                <w:szCs w:val="28"/>
                <w:highlight w:val="white"/>
              </w:rPr>
              <w:t xml:space="preserve"> đang giải quyết);</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 xml:space="preserve">- Kết quả giải quyết bồi thường bằng tiền (số tiền đã chi trả theo quyết định </w:t>
            </w:r>
            <w:r w:rsidRPr="0085095C">
              <w:rPr>
                <w:rFonts w:cs="Times New Roman"/>
                <w:i/>
                <w:szCs w:val="28"/>
                <w:highlight w:val="white"/>
              </w:rPr>
              <w:t>có hiệu lực</w:t>
            </w:r>
            <w:r w:rsidRPr="0085095C">
              <w:rPr>
                <w:rFonts w:cs="Times New Roman"/>
                <w:szCs w:val="28"/>
                <w:highlight w:val="white"/>
              </w:rPr>
              <w:t xml:space="preserve"> của cơ quan trực tiếp quản lý người thi hành công vụ gây thiệt hại; số tiền đã chi trả theo bản án, quyết định </w:t>
            </w:r>
            <w:r w:rsidRPr="0085095C">
              <w:rPr>
                <w:rFonts w:cs="Times New Roman"/>
                <w:i/>
                <w:szCs w:val="28"/>
                <w:highlight w:val="white"/>
              </w:rPr>
              <w:t>có hiệu lực</w:t>
            </w:r>
            <w:r w:rsidRPr="0085095C">
              <w:rPr>
                <w:rFonts w:cs="Times New Roman"/>
                <w:szCs w:val="28"/>
                <w:highlight w:val="white"/>
              </w:rPr>
              <w:t xml:space="preserve"> của Tòa án);</w:t>
            </w:r>
          </w:p>
          <w:p w:rsidR="00403FC8" w:rsidRPr="0085095C" w:rsidRDefault="00403FC8" w:rsidP="00403FC8">
            <w:pPr>
              <w:spacing w:line="288" w:lineRule="auto"/>
              <w:ind w:firstLine="720"/>
              <w:jc w:val="both"/>
              <w:rPr>
                <w:rFonts w:cs="Times New Roman"/>
                <w:szCs w:val="28"/>
                <w:highlight w:val="white"/>
              </w:rPr>
            </w:pPr>
          </w:p>
          <w:p w:rsidR="00403FC8" w:rsidRPr="0085095C" w:rsidRDefault="00403FC8" w:rsidP="00403FC8">
            <w:pPr>
              <w:spacing w:line="288" w:lineRule="auto"/>
              <w:ind w:firstLine="720"/>
              <w:jc w:val="both"/>
              <w:rPr>
                <w:rFonts w:cs="Times New Roman"/>
                <w:szCs w:val="28"/>
                <w:highlight w:val="white"/>
              </w:rPr>
            </w:pPr>
          </w:p>
          <w:p w:rsidR="00403FC8" w:rsidRPr="0085095C" w:rsidRDefault="00403FC8" w:rsidP="00403FC8">
            <w:pPr>
              <w:spacing w:line="288" w:lineRule="auto"/>
              <w:ind w:firstLine="720"/>
              <w:jc w:val="both"/>
              <w:rPr>
                <w:rFonts w:cs="Times New Roman"/>
                <w:szCs w:val="28"/>
                <w:highlight w:val="white"/>
              </w:rPr>
            </w:pPr>
          </w:p>
          <w:p w:rsidR="00403FC8" w:rsidRPr="0085095C" w:rsidRDefault="00403FC8" w:rsidP="00403FC8">
            <w:pPr>
              <w:spacing w:line="288" w:lineRule="auto"/>
              <w:ind w:firstLine="720"/>
              <w:jc w:val="both"/>
              <w:rPr>
                <w:rFonts w:cs="Times New Roman"/>
                <w:szCs w:val="28"/>
                <w:highlight w:val="white"/>
              </w:rPr>
            </w:pPr>
          </w:p>
          <w:p w:rsidR="00403FC8" w:rsidRPr="0085095C" w:rsidRDefault="00403FC8" w:rsidP="00403FC8">
            <w:pPr>
              <w:spacing w:line="288" w:lineRule="auto"/>
              <w:ind w:firstLine="720"/>
              <w:jc w:val="both"/>
              <w:rPr>
                <w:rFonts w:cs="Times New Roman"/>
                <w:szCs w:val="28"/>
                <w:highlight w:val="white"/>
              </w:rPr>
            </w:pPr>
            <w:r w:rsidRPr="0085095C">
              <w:rPr>
                <w:rFonts w:cs="Times New Roman"/>
                <w:b/>
                <w:szCs w:val="28"/>
                <w:highlight w:val="white"/>
              </w:rPr>
              <w:t xml:space="preserve">3. Kỳ công bố: </w:t>
            </w:r>
            <w:r w:rsidRPr="00403FC8">
              <w:rPr>
                <w:rFonts w:cs="Times New Roman"/>
                <w:i/>
                <w:szCs w:val="28"/>
                <w:highlight w:val="white"/>
              </w:rPr>
              <w:t>n</w:t>
            </w:r>
            <w:r w:rsidRPr="0085095C">
              <w:rPr>
                <w:rFonts w:cs="Times New Roman"/>
                <w:szCs w:val="28"/>
                <w:highlight w:val="white"/>
              </w:rPr>
              <w:t>ăm.</w:t>
            </w:r>
          </w:p>
          <w:p w:rsidR="00403FC8" w:rsidRPr="0085095C" w:rsidRDefault="00403FC8" w:rsidP="00403FC8">
            <w:pPr>
              <w:spacing w:line="288" w:lineRule="auto"/>
              <w:ind w:firstLine="720"/>
              <w:jc w:val="both"/>
              <w:rPr>
                <w:rFonts w:cs="Times New Roman"/>
                <w:szCs w:val="28"/>
                <w:highlight w:val="white"/>
              </w:rPr>
            </w:pPr>
            <w:r w:rsidRPr="0085095C">
              <w:rPr>
                <w:rFonts w:cs="Times New Roman"/>
                <w:b/>
                <w:szCs w:val="28"/>
                <w:highlight w:val="white"/>
              </w:rPr>
              <w:lastRenderedPageBreak/>
              <w:t xml:space="preserve">4. Nguồn số liệu: </w:t>
            </w:r>
            <w:r w:rsidRPr="00403FC8">
              <w:rPr>
                <w:rFonts w:cs="Times New Roman"/>
                <w:i/>
                <w:szCs w:val="28"/>
                <w:highlight w:val="white"/>
              </w:rPr>
              <w:t>c</w:t>
            </w:r>
            <w:r w:rsidRPr="0085095C">
              <w:rPr>
                <w:rFonts w:cs="Times New Roman"/>
                <w:szCs w:val="28"/>
                <w:highlight w:val="white"/>
              </w:rPr>
              <w:t>hế độ báo cáo thố</w:t>
            </w:r>
            <w:r>
              <w:rPr>
                <w:rFonts w:cs="Times New Roman"/>
                <w:szCs w:val="28"/>
                <w:highlight w:val="white"/>
              </w:rPr>
              <w:t xml:space="preserve">ng kê </w:t>
            </w:r>
            <w:r w:rsidRPr="00403FC8">
              <w:rPr>
                <w:rFonts w:cs="Times New Roman"/>
                <w:i/>
                <w:szCs w:val="28"/>
                <w:highlight w:val="white"/>
              </w:rPr>
              <w:t>n</w:t>
            </w:r>
            <w:r w:rsidRPr="0085095C">
              <w:rPr>
                <w:rFonts w:cs="Times New Roman"/>
                <w:szCs w:val="28"/>
                <w:highlight w:val="white"/>
              </w:rPr>
              <w:t>gành Tư pháp.</w:t>
            </w:r>
          </w:p>
          <w:p w:rsidR="00403FC8" w:rsidRPr="0085095C" w:rsidRDefault="00403FC8" w:rsidP="00403FC8">
            <w:pPr>
              <w:spacing w:line="288" w:lineRule="auto"/>
              <w:ind w:firstLine="720"/>
              <w:jc w:val="both"/>
              <w:rPr>
                <w:rFonts w:cs="Times New Roman"/>
                <w:b/>
                <w:szCs w:val="28"/>
                <w:highlight w:val="white"/>
              </w:rPr>
            </w:pPr>
            <w:r w:rsidRPr="0085095C">
              <w:rPr>
                <w:rFonts w:cs="Times New Roman"/>
                <w:b/>
                <w:szCs w:val="28"/>
                <w:highlight w:val="white"/>
              </w:rPr>
              <w:t>5. Đơn vị (thuộc Bộ Tư pháp) chịu trách nhiệm thu thập, tổng hợp</w:t>
            </w:r>
          </w:p>
          <w:p w:rsidR="00403FC8" w:rsidRPr="0085095C" w:rsidRDefault="00403FC8" w:rsidP="00403FC8">
            <w:pPr>
              <w:spacing w:line="288" w:lineRule="auto"/>
              <w:ind w:firstLine="720"/>
              <w:jc w:val="both"/>
              <w:rPr>
                <w:rFonts w:cs="Times New Roman"/>
                <w:szCs w:val="28"/>
                <w:highlight w:val="white"/>
              </w:rPr>
            </w:pPr>
            <w:r w:rsidRPr="0085095C">
              <w:rPr>
                <w:rFonts w:cs="Times New Roman"/>
                <w:szCs w:val="28"/>
                <w:highlight w:val="white"/>
              </w:rPr>
              <w:t>Chủ trì: Cục Bồi thường nhà nước;</w:t>
            </w:r>
          </w:p>
          <w:p w:rsidR="00403FC8" w:rsidRPr="0085095C" w:rsidRDefault="00403FC8" w:rsidP="00403FC8">
            <w:pPr>
              <w:spacing w:line="288" w:lineRule="auto"/>
              <w:ind w:firstLine="720"/>
              <w:jc w:val="both"/>
              <w:rPr>
                <w:rFonts w:cs="Times New Roman"/>
                <w:b/>
                <w:spacing w:val="-4"/>
                <w:szCs w:val="28"/>
              </w:rPr>
            </w:pPr>
            <w:r w:rsidRPr="0085095C">
              <w:rPr>
                <w:rFonts w:cs="Times New Roman"/>
                <w:szCs w:val="28"/>
                <w:highlight w:val="white"/>
              </w:rPr>
              <w:t>Phối hợp: Cục Kế hoạch - Tài chính.</w:t>
            </w:r>
          </w:p>
        </w:tc>
      </w:tr>
      <w:tr w:rsidR="0099798A" w:rsidTr="00CA75EB">
        <w:tc>
          <w:tcPr>
            <w:tcW w:w="7283" w:type="dxa"/>
            <w:gridSpan w:val="2"/>
          </w:tcPr>
          <w:p w:rsidR="00572C39" w:rsidRPr="001114C2" w:rsidRDefault="00572C39" w:rsidP="00A46DF2">
            <w:pPr>
              <w:spacing w:line="288" w:lineRule="auto"/>
              <w:ind w:firstLine="720"/>
              <w:jc w:val="both"/>
              <w:rPr>
                <w:rFonts w:ascii="Times New Roman Bold" w:hAnsi="Times New Roman Bold"/>
                <w:b/>
                <w:spacing w:val="-8"/>
                <w:szCs w:val="28"/>
                <w:highlight w:val="white"/>
              </w:rPr>
            </w:pPr>
            <w:r w:rsidRPr="001114C2">
              <w:rPr>
                <w:rFonts w:ascii="Times New Roman Bold" w:hAnsi="Times New Roman Bold"/>
                <w:b/>
                <w:spacing w:val="-8"/>
                <w:szCs w:val="28"/>
                <w:highlight w:val="white"/>
              </w:rPr>
              <w:lastRenderedPageBreak/>
              <w:t>1502. Thực hiện trách nhiệm hoàn trả trong hoạt động quản lý hành chính</w:t>
            </w:r>
          </w:p>
          <w:p w:rsidR="00572C39" w:rsidRPr="00403FC8" w:rsidRDefault="00572C39" w:rsidP="00A46DF2">
            <w:pPr>
              <w:spacing w:line="288" w:lineRule="auto"/>
              <w:ind w:firstLine="720"/>
              <w:jc w:val="both"/>
              <w:rPr>
                <w:b/>
                <w:szCs w:val="28"/>
                <w:highlight w:val="white"/>
              </w:rPr>
            </w:pPr>
            <w:r w:rsidRPr="00403FC8">
              <w:rPr>
                <w:b/>
                <w:szCs w:val="28"/>
                <w:highlight w:val="white"/>
              </w:rPr>
              <w:t>1. Khái niệm và phương pháp tính</w:t>
            </w:r>
          </w:p>
          <w:p w:rsidR="00572C39" w:rsidRPr="001114C2" w:rsidRDefault="00572C39" w:rsidP="00A46DF2">
            <w:pPr>
              <w:spacing w:line="288" w:lineRule="auto"/>
              <w:ind w:firstLine="720"/>
              <w:jc w:val="both"/>
              <w:rPr>
                <w:i/>
                <w:szCs w:val="28"/>
                <w:highlight w:val="white"/>
              </w:rPr>
            </w:pPr>
            <w:r w:rsidRPr="00403FC8">
              <w:rPr>
                <w:szCs w:val="28"/>
                <w:highlight w:val="white"/>
              </w:rPr>
              <w:t>1.1. Khái niệm</w:t>
            </w:r>
          </w:p>
          <w:p w:rsidR="00572C39" w:rsidRPr="001114C2" w:rsidRDefault="00572C39" w:rsidP="00A46DF2">
            <w:pPr>
              <w:spacing w:line="288" w:lineRule="auto"/>
              <w:ind w:firstLine="720"/>
              <w:jc w:val="both"/>
              <w:rPr>
                <w:szCs w:val="28"/>
                <w:highlight w:val="white"/>
              </w:rPr>
            </w:pPr>
            <w:r w:rsidRPr="001114C2">
              <w:rPr>
                <w:szCs w:val="28"/>
                <w:highlight w:val="white"/>
              </w:rPr>
              <w:t>- Hoàn trả là trách nhiệm của người thi hành công vụ gây thiệt hại phải trả một khoản tiền cho ngân sách nhà nước theo quyết định của cơ quan trực tiếp quản lý người thi hành công vụ gây thiệt hại.</w:t>
            </w:r>
          </w:p>
          <w:p w:rsidR="00572C39" w:rsidRPr="001114C2" w:rsidRDefault="00572C39" w:rsidP="00A46DF2">
            <w:pPr>
              <w:spacing w:line="288" w:lineRule="auto"/>
              <w:ind w:firstLine="720"/>
              <w:jc w:val="both"/>
              <w:rPr>
                <w:szCs w:val="28"/>
                <w:highlight w:val="white"/>
              </w:rPr>
            </w:pPr>
            <w:r w:rsidRPr="001114C2">
              <w:rPr>
                <w:szCs w:val="28"/>
                <w:highlight w:val="white"/>
              </w:rPr>
              <w:t>- Vụ việc đang xem xét trách nhiệm hoàn trả là vụ việc mà cơ quan trực tiếp quản lý người thi hành công vụ gây thiệt hại đang xem xét trách nhiệm hoàn trả của người thi hành công vụ nhưng chưa ban hành quyết định hoàn trả.</w:t>
            </w:r>
          </w:p>
          <w:p w:rsidR="00572C39" w:rsidRPr="001114C2" w:rsidRDefault="00572C39" w:rsidP="00A46DF2">
            <w:pPr>
              <w:spacing w:line="288" w:lineRule="auto"/>
              <w:ind w:firstLine="720"/>
              <w:jc w:val="both"/>
              <w:rPr>
                <w:szCs w:val="28"/>
                <w:highlight w:val="white"/>
              </w:rPr>
            </w:pPr>
            <w:r w:rsidRPr="001114C2">
              <w:rPr>
                <w:szCs w:val="28"/>
                <w:highlight w:val="white"/>
              </w:rPr>
              <w:t xml:space="preserve">- Vụ việc đã xem xét trách nhiệm hoàn trả là vụ việc mà cơ quan trực tiếp quản lý người thi hành công vụ gây thiệt hại đã ban hành quyết định hoàn trả có hiệu lực pháp luật và người thi hành công vụ đã tiến hành nộp tiền hoàn trả hoặc đã ban hành quyết định hoãn việc hoàn trả hoặc quyết định hoàn trả đó </w:t>
            </w:r>
            <w:r w:rsidRPr="001114C2">
              <w:rPr>
                <w:szCs w:val="28"/>
                <w:highlight w:val="white"/>
              </w:rPr>
              <w:lastRenderedPageBreak/>
              <w:t>chấm dứt hiệu lực theo Điều 72 Luật Trách nhiệm bồi thường của Nhà nước.</w:t>
            </w:r>
          </w:p>
          <w:p w:rsidR="00572C39" w:rsidRPr="001114C2" w:rsidRDefault="00572C39" w:rsidP="00A46DF2">
            <w:pPr>
              <w:spacing w:line="288" w:lineRule="auto"/>
              <w:ind w:firstLine="720"/>
              <w:jc w:val="both"/>
              <w:rPr>
                <w:szCs w:val="28"/>
                <w:highlight w:val="white"/>
              </w:rPr>
            </w:pPr>
            <w:r w:rsidRPr="001114C2">
              <w:rPr>
                <w:szCs w:val="28"/>
                <w:highlight w:val="white"/>
              </w:rPr>
              <w:t>- Vụ việc không xem xét trách nhiệm hoàn trả là vụ việc không đủ điều kiện để xem xét trách nhiệm hoàn trả theo quy định của Luật Trách nhiệm bồi thường của Nhà nước.</w:t>
            </w:r>
          </w:p>
          <w:p w:rsidR="00572C39" w:rsidRPr="001114C2" w:rsidRDefault="00572C39" w:rsidP="00A46DF2">
            <w:pPr>
              <w:spacing w:line="288" w:lineRule="auto"/>
              <w:ind w:firstLine="720"/>
              <w:jc w:val="both"/>
              <w:rPr>
                <w:szCs w:val="28"/>
                <w:highlight w:val="white"/>
              </w:rPr>
            </w:pPr>
            <w:r w:rsidRPr="001114C2">
              <w:rPr>
                <w:szCs w:val="28"/>
                <w:highlight w:val="white"/>
              </w:rPr>
              <w:t>- Vụ việc chưa xem xét trách nhiệm hoàn trả là vụ việc chưa đủ điều kiện để xem xét trách nhiệm hoàn trả theo quy định của Luật Trách nhiệm bồi thường của Nhà nước.</w:t>
            </w:r>
          </w:p>
          <w:p w:rsidR="00572C39" w:rsidRPr="001114C2" w:rsidRDefault="00572C39" w:rsidP="00A46DF2">
            <w:pPr>
              <w:spacing w:line="288" w:lineRule="auto"/>
              <w:ind w:firstLine="720"/>
              <w:jc w:val="both"/>
              <w:rPr>
                <w:szCs w:val="28"/>
                <w:highlight w:val="white"/>
              </w:rPr>
            </w:pPr>
            <w:r w:rsidRPr="001114C2">
              <w:rPr>
                <w:szCs w:val="28"/>
                <w:highlight w:val="white"/>
              </w:rPr>
              <w:t>- Giảm mức hoàn trả là việc người thi hành công vụ gây thiệt hại được giảm mức hoàn trả theo quy định của Luật Trách nhiệm bồi thường của Nhà nước.</w:t>
            </w:r>
          </w:p>
          <w:p w:rsidR="00572C39" w:rsidRPr="00403FC8" w:rsidRDefault="00572C39" w:rsidP="00A46DF2">
            <w:pPr>
              <w:spacing w:line="288" w:lineRule="auto"/>
              <w:ind w:firstLine="720"/>
              <w:jc w:val="both"/>
              <w:rPr>
                <w:szCs w:val="28"/>
                <w:highlight w:val="white"/>
              </w:rPr>
            </w:pPr>
            <w:r w:rsidRPr="00403FC8">
              <w:rPr>
                <w:szCs w:val="28"/>
                <w:highlight w:val="white"/>
              </w:rPr>
              <w:t>1.2. Phương pháp tính</w:t>
            </w:r>
          </w:p>
          <w:p w:rsidR="00572C39" w:rsidRPr="001114C2" w:rsidRDefault="00572C39" w:rsidP="00A46DF2">
            <w:pPr>
              <w:spacing w:line="288" w:lineRule="auto"/>
              <w:ind w:firstLine="720"/>
              <w:jc w:val="both"/>
              <w:rPr>
                <w:szCs w:val="28"/>
                <w:highlight w:val="white"/>
              </w:rPr>
            </w:pPr>
            <w:r w:rsidRPr="001114C2">
              <w:rPr>
                <w:szCs w:val="28"/>
                <w:highlight w:val="white"/>
              </w:rPr>
              <w:t>Số tiền đã hoàn trả bao gồm số tiền đã hoàn trả xong trong trường hợp hoàn trả một lần và số tiền đã hoàn trả trong trường hợp hoàn trả nhiều lần trong kỳ báo cáo.</w:t>
            </w:r>
          </w:p>
          <w:p w:rsidR="00572C39" w:rsidRPr="009E3F39" w:rsidRDefault="00572C39" w:rsidP="00A46DF2">
            <w:pPr>
              <w:spacing w:line="288" w:lineRule="auto"/>
              <w:ind w:firstLine="720"/>
              <w:jc w:val="both"/>
              <w:rPr>
                <w:b/>
                <w:szCs w:val="28"/>
                <w:highlight w:val="white"/>
              </w:rPr>
            </w:pPr>
            <w:r w:rsidRPr="009E3F39">
              <w:rPr>
                <w:b/>
                <w:szCs w:val="28"/>
                <w:highlight w:val="white"/>
              </w:rPr>
              <w:t>2. Phân tổ chủ yếu</w:t>
            </w:r>
          </w:p>
          <w:p w:rsidR="00572C39" w:rsidRPr="001114C2" w:rsidRDefault="00572C39" w:rsidP="00A46DF2">
            <w:pPr>
              <w:spacing w:line="288" w:lineRule="auto"/>
              <w:ind w:firstLine="720"/>
              <w:jc w:val="both"/>
              <w:rPr>
                <w:szCs w:val="28"/>
                <w:highlight w:val="white"/>
              </w:rPr>
            </w:pPr>
            <w:r w:rsidRPr="001114C2">
              <w:rPr>
                <w:szCs w:val="28"/>
                <w:highlight w:val="white"/>
              </w:rPr>
              <w:t>- Tình trạng xem xét trách nhiệm hoàn trả theo vụ việc (đã xem xét trách nhiệm hoàn trả, giảm mức hoàn trả; đang xem xét trách nhiệm hoàn trả; không xem xét trách nhiệm hoàn trả; chưa xem xét trách nhiệm hoàn trả);</w:t>
            </w:r>
          </w:p>
          <w:p w:rsidR="00572C39" w:rsidRPr="001114C2" w:rsidRDefault="00572C39" w:rsidP="00A46DF2">
            <w:pPr>
              <w:spacing w:line="288" w:lineRule="auto"/>
              <w:ind w:firstLine="720"/>
              <w:jc w:val="both"/>
              <w:rPr>
                <w:szCs w:val="28"/>
                <w:highlight w:val="white"/>
              </w:rPr>
            </w:pPr>
            <w:r w:rsidRPr="001114C2">
              <w:rPr>
                <w:szCs w:val="28"/>
                <w:highlight w:val="white"/>
              </w:rPr>
              <w:t>- Kết quả thực hiện hoàn trả bằng tiền (số tiền phải hoàn trả theo quyết định hoàn trả có hiệu lực pháp luật, giảm mức hoàn trả, số tiền đã hoàn trả);</w:t>
            </w:r>
          </w:p>
          <w:p w:rsidR="00572C39" w:rsidRPr="001114C2" w:rsidRDefault="00572C39" w:rsidP="00A46DF2">
            <w:pPr>
              <w:spacing w:line="288" w:lineRule="auto"/>
              <w:ind w:firstLine="720"/>
              <w:jc w:val="both"/>
              <w:rPr>
                <w:szCs w:val="28"/>
                <w:highlight w:val="white"/>
              </w:rPr>
            </w:pPr>
            <w:r w:rsidRPr="001114C2">
              <w:rPr>
                <w:szCs w:val="28"/>
                <w:highlight w:val="white"/>
              </w:rPr>
              <w:lastRenderedPageBreak/>
              <w:t>- Bộ, cơ quan ngang bộ, cơ quan thuộc Chính phủ, Tòa án nhân dân các cấp, Viện kiểm sát nhân dân các cấp, tỉnh/thành phố trực thuộc trung ương.</w:t>
            </w:r>
          </w:p>
          <w:p w:rsidR="00572C39" w:rsidRPr="001114C2" w:rsidRDefault="00572C39" w:rsidP="00A46DF2">
            <w:pPr>
              <w:spacing w:line="288" w:lineRule="auto"/>
              <w:ind w:firstLine="720"/>
              <w:jc w:val="both"/>
              <w:rPr>
                <w:szCs w:val="28"/>
                <w:highlight w:val="white"/>
              </w:rPr>
            </w:pPr>
            <w:r w:rsidRPr="002569C3">
              <w:rPr>
                <w:b/>
                <w:szCs w:val="28"/>
                <w:highlight w:val="white"/>
              </w:rPr>
              <w:t>3. Kỳ công bố:</w:t>
            </w:r>
            <w:r w:rsidRPr="001114C2">
              <w:rPr>
                <w:b/>
                <w:i/>
                <w:szCs w:val="28"/>
                <w:highlight w:val="white"/>
              </w:rPr>
              <w:t xml:space="preserve"> </w:t>
            </w:r>
            <w:r w:rsidRPr="001114C2">
              <w:rPr>
                <w:szCs w:val="28"/>
                <w:highlight w:val="white"/>
              </w:rPr>
              <w:t>Năm.</w:t>
            </w:r>
          </w:p>
          <w:p w:rsidR="00572C39" w:rsidRPr="001114C2" w:rsidRDefault="00572C39" w:rsidP="00A46DF2">
            <w:pPr>
              <w:spacing w:line="288" w:lineRule="auto"/>
              <w:ind w:firstLine="720"/>
              <w:jc w:val="both"/>
              <w:rPr>
                <w:szCs w:val="28"/>
                <w:highlight w:val="white"/>
              </w:rPr>
            </w:pPr>
            <w:r w:rsidRPr="002569C3">
              <w:rPr>
                <w:b/>
                <w:szCs w:val="28"/>
                <w:highlight w:val="white"/>
              </w:rPr>
              <w:t xml:space="preserve">4. Nguồn số liệu: </w:t>
            </w:r>
            <w:r w:rsidRPr="001114C2">
              <w:rPr>
                <w:szCs w:val="28"/>
                <w:highlight w:val="white"/>
              </w:rPr>
              <w:t>Chế độ báo cáo thống kê Ngành Tư pháp.</w:t>
            </w:r>
          </w:p>
          <w:p w:rsidR="00572C39" w:rsidRPr="002569C3" w:rsidRDefault="00572C39" w:rsidP="00A46DF2">
            <w:pPr>
              <w:spacing w:line="288" w:lineRule="auto"/>
              <w:ind w:firstLine="720"/>
              <w:jc w:val="both"/>
              <w:rPr>
                <w:b/>
                <w:szCs w:val="28"/>
                <w:highlight w:val="white"/>
              </w:rPr>
            </w:pPr>
            <w:r w:rsidRPr="002569C3">
              <w:rPr>
                <w:b/>
                <w:szCs w:val="28"/>
                <w:highlight w:val="white"/>
              </w:rPr>
              <w:t>5. Đơn vị (thuộc Bộ Tư pháp) chịu trách nhiệm thu thập, tổng hợp</w:t>
            </w:r>
          </w:p>
          <w:p w:rsidR="00572C39" w:rsidRPr="001114C2" w:rsidRDefault="00572C39" w:rsidP="00A46DF2">
            <w:pPr>
              <w:spacing w:line="288" w:lineRule="auto"/>
              <w:ind w:firstLine="720"/>
              <w:jc w:val="both"/>
              <w:rPr>
                <w:szCs w:val="28"/>
                <w:highlight w:val="white"/>
              </w:rPr>
            </w:pPr>
            <w:r w:rsidRPr="001114C2">
              <w:rPr>
                <w:szCs w:val="28"/>
                <w:highlight w:val="white"/>
              </w:rPr>
              <w:t>Chủ trì: Cục Bồi thường nhà nước;</w:t>
            </w:r>
          </w:p>
          <w:p w:rsidR="0099798A" w:rsidRPr="001114C2" w:rsidRDefault="00572C39" w:rsidP="00A46DF2">
            <w:pPr>
              <w:spacing w:line="288" w:lineRule="auto"/>
              <w:ind w:firstLine="720"/>
              <w:jc w:val="both"/>
              <w:rPr>
                <w:b/>
                <w:szCs w:val="28"/>
              </w:rPr>
            </w:pPr>
            <w:r w:rsidRPr="001114C2">
              <w:rPr>
                <w:szCs w:val="28"/>
                <w:highlight w:val="white"/>
              </w:rPr>
              <w:t>Phối hợp: Cục Kế hoạch - Tài chính.</w:t>
            </w:r>
          </w:p>
        </w:tc>
        <w:tc>
          <w:tcPr>
            <w:tcW w:w="7282" w:type="dxa"/>
            <w:gridSpan w:val="2"/>
          </w:tcPr>
          <w:p w:rsidR="0099798A" w:rsidRPr="00F671AA" w:rsidRDefault="00E113C7" w:rsidP="00A46DF2">
            <w:pPr>
              <w:spacing w:line="288" w:lineRule="auto"/>
              <w:ind w:firstLine="720"/>
              <w:jc w:val="both"/>
              <w:rPr>
                <w:b/>
                <w:spacing w:val="-4"/>
                <w:szCs w:val="28"/>
              </w:rPr>
            </w:pPr>
            <w:r>
              <w:rPr>
                <w:b/>
                <w:spacing w:val="-4"/>
                <w:szCs w:val="28"/>
              </w:rPr>
              <w:lastRenderedPageBreak/>
              <w:t>Bỏ chỉ tiêu này</w:t>
            </w:r>
          </w:p>
        </w:tc>
      </w:tr>
      <w:tr w:rsidR="0026560D" w:rsidTr="00CA75EB">
        <w:tc>
          <w:tcPr>
            <w:tcW w:w="7283" w:type="dxa"/>
            <w:gridSpan w:val="2"/>
          </w:tcPr>
          <w:p w:rsidR="0026560D" w:rsidRPr="0085095C" w:rsidRDefault="0026560D" w:rsidP="0026560D">
            <w:pPr>
              <w:spacing w:line="288" w:lineRule="auto"/>
              <w:ind w:firstLine="720"/>
              <w:jc w:val="both"/>
              <w:rPr>
                <w:rFonts w:cs="Times New Roman"/>
                <w:b/>
                <w:szCs w:val="28"/>
                <w:highlight w:val="white"/>
              </w:rPr>
            </w:pPr>
            <w:r w:rsidRPr="0085095C">
              <w:rPr>
                <w:rFonts w:cs="Times New Roman"/>
                <w:b/>
                <w:strike/>
                <w:szCs w:val="28"/>
                <w:highlight w:val="white"/>
              </w:rPr>
              <w:lastRenderedPageBreak/>
              <w:t>1503</w:t>
            </w:r>
            <w:r w:rsidRPr="0085095C">
              <w:rPr>
                <w:rFonts w:cs="Times New Roman"/>
                <w:b/>
                <w:szCs w:val="28"/>
                <w:highlight w:val="white"/>
              </w:rPr>
              <w:t>. Giải quyết bồi thường của cơ quan nhà nước trong hoạt động thi hành án hình sự</w:t>
            </w:r>
          </w:p>
          <w:p w:rsidR="0026560D" w:rsidRPr="0085095C" w:rsidRDefault="0026560D" w:rsidP="0026560D">
            <w:pPr>
              <w:spacing w:line="288" w:lineRule="auto"/>
              <w:ind w:firstLine="720"/>
              <w:jc w:val="both"/>
              <w:rPr>
                <w:rFonts w:cs="Times New Roman"/>
                <w:b/>
                <w:szCs w:val="28"/>
                <w:highlight w:val="white"/>
              </w:rPr>
            </w:pPr>
            <w:r w:rsidRPr="0085095C">
              <w:rPr>
                <w:rFonts w:cs="Times New Roman"/>
                <w:b/>
                <w:szCs w:val="28"/>
                <w:highlight w:val="white"/>
              </w:rPr>
              <w:t xml:space="preserve">1. Khái niệm </w:t>
            </w:r>
            <w:r w:rsidRPr="0085095C">
              <w:rPr>
                <w:rFonts w:cs="Times New Roman"/>
                <w:b/>
                <w:strike/>
                <w:szCs w:val="28"/>
                <w:highlight w:val="white"/>
              </w:rPr>
              <w:t>và</w:t>
            </w:r>
            <w:r w:rsidRPr="0085095C">
              <w:rPr>
                <w:rFonts w:cs="Times New Roman"/>
                <w:b/>
                <w:szCs w:val="28"/>
                <w:highlight w:val="white"/>
              </w:rPr>
              <w:t xml:space="preserve"> phương pháp tính</w:t>
            </w: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t>1.1. Khái niệm</w:t>
            </w: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t>- Giải quyết bồi thường trong hoạt động thi hành án hình sự là hoạt động của cơ quan giải quyết bồi thường (bao gồm cơ quan trực tiếp quản lý người thi hành công vụ gây thiệt hại hoặc Tòa án có thẩm quyền theo quy định của pháp luật về tố tụng dân sự hoặc Tòa án có thẩm quyền theo quy định của pháp luật về tố tụng hình sự) thực hiện giải quyết yêu cầu bồi thường cho người bị thiệt hại theo trình tự, thủ tục luật định.</w:t>
            </w:r>
          </w:p>
          <w:p w:rsidR="0026560D" w:rsidRPr="0085095C" w:rsidRDefault="0026560D" w:rsidP="0026560D">
            <w:pPr>
              <w:spacing w:line="288" w:lineRule="auto"/>
              <w:ind w:firstLine="720"/>
              <w:jc w:val="both"/>
              <w:rPr>
                <w:rFonts w:cs="Times New Roman"/>
                <w:szCs w:val="28"/>
                <w:highlight w:val="white"/>
              </w:rPr>
            </w:pP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lastRenderedPageBreak/>
              <w:t xml:space="preserve">Các khái niệm: Số vụ việc đã thụ lý; vụ việc đã giải quyết </w:t>
            </w:r>
            <w:r w:rsidRPr="0085095C">
              <w:rPr>
                <w:rFonts w:cs="Times New Roman"/>
                <w:strike/>
                <w:szCs w:val="28"/>
                <w:highlight w:val="white"/>
              </w:rPr>
              <w:t>xong</w:t>
            </w:r>
            <w:r w:rsidRPr="0085095C">
              <w:rPr>
                <w:rFonts w:cs="Times New Roman"/>
                <w:szCs w:val="28"/>
                <w:highlight w:val="white"/>
              </w:rPr>
              <w:t xml:space="preserve">; vụ việc đang giải quyết; </w:t>
            </w:r>
            <w:r w:rsidRPr="0085095C">
              <w:rPr>
                <w:rFonts w:cs="Times New Roman"/>
                <w:strike/>
                <w:szCs w:val="28"/>
                <w:highlight w:val="white"/>
              </w:rPr>
              <w:t>vụ việc đã tạm ứng kinh phí bồi thường</w:t>
            </w:r>
            <w:r w:rsidRPr="0085095C">
              <w:rPr>
                <w:rFonts w:cs="Times New Roman"/>
                <w:szCs w:val="28"/>
                <w:highlight w:val="white"/>
              </w:rPr>
              <w:t xml:space="preserve">; số tiền bồi thường; số tiền </w:t>
            </w:r>
            <w:r w:rsidRPr="0085095C">
              <w:rPr>
                <w:rFonts w:cs="Times New Roman"/>
                <w:strike/>
                <w:szCs w:val="28"/>
                <w:highlight w:val="white"/>
              </w:rPr>
              <w:t>tạm ứng kinh phí bồi thường</w:t>
            </w:r>
            <w:r w:rsidRPr="0085095C">
              <w:rPr>
                <w:rFonts w:cs="Times New Roman"/>
                <w:szCs w:val="28"/>
                <w:highlight w:val="white"/>
              </w:rPr>
              <w:t xml:space="preserve"> theo khái niệm đã nêu tại chỉ tiêu số 1501.</w:t>
            </w:r>
          </w:p>
          <w:p w:rsidR="0026560D" w:rsidRPr="0085095C" w:rsidRDefault="0026560D" w:rsidP="0026560D">
            <w:pPr>
              <w:spacing w:line="288" w:lineRule="auto"/>
              <w:ind w:firstLine="720"/>
              <w:jc w:val="both"/>
              <w:rPr>
                <w:rFonts w:cs="Times New Roman"/>
                <w:strike/>
                <w:szCs w:val="28"/>
                <w:highlight w:val="white"/>
              </w:rPr>
            </w:pPr>
            <w:r w:rsidRPr="0085095C">
              <w:rPr>
                <w:rFonts w:cs="Times New Roman"/>
                <w:strike/>
                <w:szCs w:val="28"/>
                <w:highlight w:val="white"/>
              </w:rPr>
              <w:t>- Văn bản giải quyết yêu cầu bồi thường có hiệu lực pháp luật là quyết định giải quyết bồi thường của cơ quan trực tiếp quản lý người thi hành công vụ gây thiệt hại có hiệu lực pháp luật hoặc bản án, quyết định của Tòa án có thẩm quyền theo quy định của pháp luật về tố tụng dân sự về giải quyết yêu cầu bồi thường có hiệu lực pháp luật hoặc bản án, quyết định của Tòa án có thẩm quyền theo quy định của pháp luật về tố tụng hình sự có nội dung giải quyết bồi thường có hiệu lực pháp luật.</w:t>
            </w: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t>1.2. Phương pháp tính</w:t>
            </w: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t>- Số vụ việc đã thụ lý bao gồm số vụ việc thụ lý mới trong kỳ thống kê và số vụ việc đang giải quyết từ kỳ trước chuyển sang.</w:t>
            </w:r>
          </w:p>
          <w:p w:rsidR="0026560D" w:rsidRDefault="0026560D" w:rsidP="0026560D">
            <w:pPr>
              <w:spacing w:line="288" w:lineRule="auto"/>
              <w:ind w:firstLine="720"/>
              <w:jc w:val="both"/>
              <w:rPr>
                <w:rFonts w:cs="Times New Roman"/>
                <w:szCs w:val="28"/>
                <w:highlight w:val="white"/>
              </w:rPr>
            </w:pPr>
            <w:r w:rsidRPr="0085095C">
              <w:rPr>
                <w:rFonts w:cs="Times New Roman"/>
                <w:szCs w:val="28"/>
                <w:highlight w:val="white"/>
              </w:rPr>
              <w:t xml:space="preserve">- Số lượng vụ việc đang giải quyết trong kỳ là số vụ việc đã được cơ quan giải quyết bồi thường thụ lý giải quyết nhưng chưa có văn bản giải quyết </w:t>
            </w:r>
            <w:r w:rsidRPr="0085095C">
              <w:rPr>
                <w:rFonts w:cs="Times New Roman"/>
                <w:strike/>
                <w:szCs w:val="28"/>
                <w:highlight w:val="white"/>
              </w:rPr>
              <w:t>yêu cầu</w:t>
            </w:r>
            <w:r w:rsidRPr="0085095C">
              <w:rPr>
                <w:rFonts w:cs="Times New Roman"/>
                <w:szCs w:val="28"/>
                <w:highlight w:val="white"/>
              </w:rPr>
              <w:t xml:space="preserve"> bồi thường có hiệu lực pháp luật.</w:t>
            </w:r>
          </w:p>
          <w:p w:rsidR="0026560D" w:rsidRPr="0026560D" w:rsidRDefault="0026560D" w:rsidP="0026560D">
            <w:pPr>
              <w:spacing w:line="288" w:lineRule="auto"/>
              <w:ind w:firstLine="720"/>
              <w:jc w:val="both"/>
              <w:rPr>
                <w:rFonts w:cs="Times New Roman"/>
                <w:szCs w:val="28"/>
                <w:highlight w:val="white"/>
              </w:rPr>
            </w:pPr>
            <w:r w:rsidRPr="0085095C">
              <w:rPr>
                <w:rFonts w:cs="Times New Roman"/>
                <w:b/>
                <w:szCs w:val="28"/>
                <w:highlight w:val="white"/>
              </w:rPr>
              <w:t>2. Phân tổ chủ yếu</w:t>
            </w:r>
          </w:p>
          <w:p w:rsidR="0026560D" w:rsidRPr="0085095C" w:rsidRDefault="0026560D" w:rsidP="0026560D">
            <w:pPr>
              <w:spacing w:line="288" w:lineRule="auto"/>
              <w:ind w:firstLine="589"/>
              <w:jc w:val="both"/>
              <w:rPr>
                <w:rFonts w:cs="Times New Roman"/>
                <w:szCs w:val="28"/>
                <w:highlight w:val="white"/>
              </w:rPr>
            </w:pPr>
            <w:r w:rsidRPr="0085095C">
              <w:rPr>
                <w:rFonts w:cs="Times New Roman"/>
                <w:szCs w:val="28"/>
                <w:highlight w:val="white"/>
              </w:rPr>
              <w:t xml:space="preserve">- Tình trạng vụ việc thụ lý (số vụ việc thụ lý mới trong kỳ thống kê; số vụ việc </w:t>
            </w:r>
            <w:r w:rsidRPr="0085095C">
              <w:rPr>
                <w:rFonts w:cs="Times New Roman"/>
                <w:strike/>
                <w:szCs w:val="28"/>
                <w:highlight w:val="white"/>
              </w:rPr>
              <w:t>đang giải quyết từ</w:t>
            </w:r>
            <w:r w:rsidRPr="0085095C">
              <w:rPr>
                <w:rFonts w:cs="Times New Roman"/>
                <w:szCs w:val="28"/>
                <w:highlight w:val="white"/>
              </w:rPr>
              <w:t xml:space="preserve"> kỳ trước chuyển sang);</w:t>
            </w: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lastRenderedPageBreak/>
              <w:t xml:space="preserve">- Kết quả giải quyết </w:t>
            </w:r>
            <w:r w:rsidRPr="0085095C">
              <w:rPr>
                <w:rFonts w:cs="Times New Roman"/>
                <w:strike/>
                <w:szCs w:val="28"/>
                <w:highlight w:val="white"/>
              </w:rPr>
              <w:t>bồi thường theo</w:t>
            </w:r>
            <w:r w:rsidRPr="0085095C">
              <w:rPr>
                <w:rFonts w:cs="Times New Roman"/>
                <w:szCs w:val="28"/>
                <w:highlight w:val="white"/>
              </w:rPr>
              <w:t xml:space="preserve"> vụ việc (đã giải quyết </w:t>
            </w:r>
            <w:r w:rsidRPr="0085095C">
              <w:rPr>
                <w:rFonts w:cs="Times New Roman"/>
                <w:strike/>
                <w:szCs w:val="28"/>
                <w:highlight w:val="white"/>
              </w:rPr>
              <w:t>xong</w:t>
            </w:r>
            <w:r w:rsidRPr="0085095C">
              <w:rPr>
                <w:rFonts w:cs="Times New Roman"/>
                <w:szCs w:val="28"/>
                <w:highlight w:val="white"/>
              </w:rPr>
              <w:t>; đang giải quyết</w:t>
            </w:r>
            <w:r w:rsidRPr="0085095C">
              <w:rPr>
                <w:rFonts w:cs="Times New Roman"/>
                <w:strike/>
                <w:szCs w:val="28"/>
                <w:highlight w:val="white"/>
              </w:rPr>
              <w:t>, đã tạm ứng kinh phí bồi thường</w:t>
            </w:r>
            <w:r w:rsidRPr="0085095C">
              <w:rPr>
                <w:rFonts w:cs="Times New Roman"/>
                <w:szCs w:val="28"/>
                <w:highlight w:val="white"/>
              </w:rPr>
              <w:t>);</w:t>
            </w: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t xml:space="preserve">- Kết quả giải quyết bồi thường bằng tiền (số tiền đã chi trả theo quyết định </w:t>
            </w:r>
            <w:r w:rsidRPr="0085095C">
              <w:rPr>
                <w:rFonts w:cs="Times New Roman"/>
                <w:strike/>
                <w:szCs w:val="28"/>
                <w:highlight w:val="white"/>
              </w:rPr>
              <w:t>giải quyết bồi thường</w:t>
            </w:r>
            <w:r w:rsidRPr="0085095C">
              <w:rPr>
                <w:rFonts w:cs="Times New Roman"/>
                <w:szCs w:val="28"/>
                <w:highlight w:val="white"/>
              </w:rPr>
              <w:t xml:space="preserve"> của cơ quan trực tiếp quản lý người thi hành công vụ gây thiệt hại; số tiền đã chi trả theo bản án, quyết định của Tòa án </w:t>
            </w:r>
            <w:r w:rsidRPr="0085095C">
              <w:rPr>
                <w:rFonts w:cs="Times New Roman"/>
                <w:strike/>
                <w:szCs w:val="28"/>
                <w:highlight w:val="white"/>
              </w:rPr>
              <w:t>có thẩm quyền, số tiền tạm ứng kinh phí bồi thường</w:t>
            </w:r>
            <w:r w:rsidRPr="0085095C">
              <w:rPr>
                <w:rFonts w:cs="Times New Roman"/>
                <w:szCs w:val="28"/>
                <w:highlight w:val="white"/>
              </w:rPr>
              <w:t>);</w:t>
            </w:r>
          </w:p>
          <w:p w:rsidR="0026560D" w:rsidRPr="0085095C" w:rsidRDefault="0026560D" w:rsidP="0026560D">
            <w:pPr>
              <w:spacing w:line="288" w:lineRule="auto"/>
              <w:ind w:firstLine="720"/>
              <w:jc w:val="both"/>
              <w:rPr>
                <w:rFonts w:cs="Times New Roman"/>
                <w:strike/>
                <w:szCs w:val="28"/>
                <w:highlight w:val="white"/>
              </w:rPr>
            </w:pPr>
            <w:r w:rsidRPr="0085095C">
              <w:rPr>
                <w:rFonts w:cs="Times New Roman"/>
                <w:strike/>
                <w:szCs w:val="28"/>
                <w:highlight w:val="white"/>
              </w:rPr>
              <w:t>- Tòa án nhân dân các cấp, Bộ Công an, Bộ Quốc phòng, tỉnh/thành phố trực thuộc trung ương.</w:t>
            </w:r>
          </w:p>
          <w:p w:rsidR="0026560D" w:rsidRPr="0085095C" w:rsidRDefault="0026560D" w:rsidP="0026560D">
            <w:pPr>
              <w:spacing w:line="288" w:lineRule="auto"/>
              <w:ind w:firstLine="720"/>
              <w:jc w:val="both"/>
              <w:rPr>
                <w:rFonts w:cs="Times New Roman"/>
                <w:szCs w:val="28"/>
                <w:highlight w:val="white"/>
              </w:rPr>
            </w:pPr>
            <w:r w:rsidRPr="0085095C">
              <w:rPr>
                <w:rFonts w:cs="Times New Roman"/>
                <w:b/>
                <w:szCs w:val="28"/>
                <w:highlight w:val="white"/>
              </w:rPr>
              <w:t xml:space="preserve">3. Kỳ công bố: </w:t>
            </w:r>
            <w:r w:rsidRPr="00886643">
              <w:rPr>
                <w:rFonts w:cs="Times New Roman"/>
                <w:i/>
                <w:szCs w:val="28"/>
                <w:highlight w:val="white"/>
              </w:rPr>
              <w:t>N</w:t>
            </w:r>
            <w:r w:rsidRPr="0085095C">
              <w:rPr>
                <w:rFonts w:cs="Times New Roman"/>
                <w:szCs w:val="28"/>
                <w:highlight w:val="white"/>
              </w:rPr>
              <w:t>ăm.</w:t>
            </w:r>
          </w:p>
          <w:p w:rsidR="0026560D" w:rsidRPr="0085095C" w:rsidRDefault="0026560D" w:rsidP="0026560D">
            <w:pPr>
              <w:spacing w:line="288" w:lineRule="auto"/>
              <w:ind w:firstLine="720"/>
              <w:jc w:val="both"/>
              <w:rPr>
                <w:rFonts w:cs="Times New Roman"/>
                <w:szCs w:val="28"/>
                <w:highlight w:val="white"/>
              </w:rPr>
            </w:pPr>
            <w:r w:rsidRPr="0085095C">
              <w:rPr>
                <w:rFonts w:cs="Times New Roman"/>
                <w:b/>
                <w:szCs w:val="28"/>
                <w:highlight w:val="white"/>
              </w:rPr>
              <w:t xml:space="preserve">4. Nguồn số liệu: </w:t>
            </w:r>
            <w:r w:rsidRPr="00886643">
              <w:rPr>
                <w:rFonts w:cs="Times New Roman"/>
                <w:i/>
                <w:szCs w:val="28"/>
                <w:highlight w:val="white"/>
              </w:rPr>
              <w:t>C</w:t>
            </w:r>
            <w:r w:rsidRPr="0085095C">
              <w:rPr>
                <w:rFonts w:cs="Times New Roman"/>
                <w:szCs w:val="28"/>
                <w:highlight w:val="white"/>
              </w:rPr>
              <w:t xml:space="preserve">hế độ báo cáo thống kê </w:t>
            </w:r>
            <w:r w:rsidRPr="00E919CF">
              <w:rPr>
                <w:rFonts w:cs="Times New Roman"/>
                <w:i/>
                <w:szCs w:val="28"/>
                <w:highlight w:val="white"/>
              </w:rPr>
              <w:t>Ng</w:t>
            </w:r>
            <w:r w:rsidRPr="0085095C">
              <w:rPr>
                <w:rFonts w:cs="Times New Roman"/>
                <w:szCs w:val="28"/>
                <w:highlight w:val="white"/>
              </w:rPr>
              <w:t>ành Tư pháp.</w:t>
            </w:r>
          </w:p>
          <w:p w:rsidR="0026560D" w:rsidRPr="0085095C" w:rsidRDefault="0026560D" w:rsidP="0026560D">
            <w:pPr>
              <w:spacing w:line="288" w:lineRule="auto"/>
              <w:ind w:firstLine="720"/>
              <w:jc w:val="both"/>
              <w:rPr>
                <w:rFonts w:cs="Times New Roman"/>
                <w:b/>
                <w:szCs w:val="28"/>
                <w:highlight w:val="white"/>
              </w:rPr>
            </w:pPr>
            <w:r w:rsidRPr="0085095C">
              <w:rPr>
                <w:rFonts w:cs="Times New Roman"/>
                <w:b/>
                <w:szCs w:val="28"/>
                <w:highlight w:val="white"/>
              </w:rPr>
              <w:t>5. Đơn vị (thuộc Bộ Tư pháp) chịu trách nhiệm thu thập, tổng hợp</w:t>
            </w: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t>Chủ trì: Cục Bồi thường nhà nước;</w:t>
            </w:r>
          </w:p>
          <w:p w:rsidR="0026560D" w:rsidRPr="0085095C" w:rsidRDefault="0026560D" w:rsidP="0026560D">
            <w:pPr>
              <w:spacing w:line="288" w:lineRule="auto"/>
              <w:ind w:firstLine="720"/>
              <w:jc w:val="both"/>
              <w:rPr>
                <w:rFonts w:cs="Times New Roman"/>
                <w:b/>
                <w:szCs w:val="28"/>
              </w:rPr>
            </w:pPr>
            <w:r w:rsidRPr="0085095C">
              <w:rPr>
                <w:rFonts w:cs="Times New Roman"/>
                <w:szCs w:val="28"/>
                <w:highlight w:val="white"/>
              </w:rPr>
              <w:t>Phối hợp: Cục Kế hoạch - Tài chính.</w:t>
            </w:r>
          </w:p>
        </w:tc>
        <w:tc>
          <w:tcPr>
            <w:tcW w:w="7282" w:type="dxa"/>
            <w:gridSpan w:val="2"/>
          </w:tcPr>
          <w:p w:rsidR="0026560D" w:rsidRPr="0085095C" w:rsidRDefault="0026560D" w:rsidP="0026560D">
            <w:pPr>
              <w:spacing w:line="288" w:lineRule="auto"/>
              <w:ind w:firstLine="720"/>
              <w:jc w:val="both"/>
              <w:rPr>
                <w:rFonts w:cs="Times New Roman"/>
                <w:b/>
                <w:szCs w:val="28"/>
                <w:highlight w:val="white"/>
              </w:rPr>
            </w:pPr>
            <w:r w:rsidRPr="0085095C">
              <w:rPr>
                <w:rFonts w:cs="Times New Roman"/>
                <w:b/>
                <w:i/>
                <w:szCs w:val="28"/>
                <w:highlight w:val="white"/>
              </w:rPr>
              <w:lastRenderedPageBreak/>
              <w:t>1502</w:t>
            </w:r>
            <w:r w:rsidRPr="0085095C">
              <w:rPr>
                <w:rFonts w:cs="Times New Roman"/>
                <w:b/>
                <w:szCs w:val="28"/>
                <w:highlight w:val="white"/>
              </w:rPr>
              <w:t>. Giải quyết bồi thường của cơ quan nhà nước trong hoạt động thi hành án hình sự</w:t>
            </w:r>
          </w:p>
          <w:p w:rsidR="0026560D" w:rsidRPr="0085095C" w:rsidRDefault="0026560D" w:rsidP="0026560D">
            <w:pPr>
              <w:spacing w:line="288" w:lineRule="auto"/>
              <w:ind w:firstLine="720"/>
              <w:jc w:val="both"/>
              <w:rPr>
                <w:rFonts w:cs="Times New Roman"/>
                <w:b/>
                <w:szCs w:val="28"/>
                <w:highlight w:val="white"/>
              </w:rPr>
            </w:pPr>
            <w:r w:rsidRPr="0085095C">
              <w:rPr>
                <w:rFonts w:cs="Times New Roman"/>
                <w:b/>
                <w:szCs w:val="28"/>
                <w:highlight w:val="white"/>
              </w:rPr>
              <w:t>1. Khái niệm</w:t>
            </w:r>
            <w:r w:rsidRPr="0026560D">
              <w:rPr>
                <w:rFonts w:cs="Times New Roman"/>
                <w:b/>
                <w:i/>
                <w:szCs w:val="28"/>
                <w:highlight w:val="white"/>
              </w:rPr>
              <w:t>,</w:t>
            </w:r>
            <w:r w:rsidRPr="0085095C">
              <w:rPr>
                <w:rFonts w:cs="Times New Roman"/>
                <w:b/>
                <w:szCs w:val="28"/>
                <w:highlight w:val="white"/>
              </w:rPr>
              <w:t xml:space="preserve"> phương pháp tính </w:t>
            </w: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t>1.1. Khái niệm</w:t>
            </w: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t xml:space="preserve">- Giải quyết bồi thường trong hoạt động thi hành án hình sự là hoạt động của cơ quan giải quyết bồi thường (bao gồm cơ quan trực tiếp quản lý người thi hành công vụ gây thiệt hại hoặc Tòa án có thẩm quyền theo quy định của pháp luật về tố tụng dân sự hoặc Tòa án có thẩm quyền theo quy định của pháp luật về tố tụng </w:t>
            </w:r>
            <w:r w:rsidRPr="0085095C">
              <w:rPr>
                <w:rFonts w:cs="Times New Roman"/>
                <w:i/>
                <w:szCs w:val="28"/>
                <w:highlight w:val="white"/>
              </w:rPr>
              <w:t>hành chính hoặc Tòa án có thẩm quyền theo quy định của pháp luật về tố tụng</w:t>
            </w:r>
            <w:r w:rsidRPr="0085095C">
              <w:rPr>
                <w:rFonts w:cs="Times New Roman"/>
                <w:szCs w:val="28"/>
                <w:highlight w:val="white"/>
              </w:rPr>
              <w:t xml:space="preserve"> hình sự) thực hiện giải quyết yêu cầu bồi thường cho người bị thiệt hại theo trình tự, thủ tục luật định.</w:t>
            </w: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lastRenderedPageBreak/>
              <w:t xml:space="preserve">Các khái niệm: </w:t>
            </w:r>
            <w:r w:rsidRPr="0085095C">
              <w:rPr>
                <w:rFonts w:cs="Times New Roman"/>
                <w:i/>
                <w:szCs w:val="28"/>
                <w:highlight w:val="white"/>
              </w:rPr>
              <w:t>Văn bản giải quyết bồi thường có hiệu lực pháp luậ</w:t>
            </w:r>
            <w:r w:rsidRPr="0085095C">
              <w:rPr>
                <w:rFonts w:cs="Times New Roman"/>
                <w:szCs w:val="28"/>
                <w:highlight w:val="white"/>
              </w:rPr>
              <w:t xml:space="preserve">t, số vụ việc đã thụ lý; vụ việc đã </w:t>
            </w:r>
            <w:r w:rsidRPr="0085095C">
              <w:rPr>
                <w:rFonts w:cs="Times New Roman"/>
                <w:i/>
                <w:szCs w:val="28"/>
                <w:lang w:val="fr-FR"/>
              </w:rPr>
              <w:t>có văn bản</w:t>
            </w:r>
            <w:r w:rsidRPr="0085095C">
              <w:rPr>
                <w:rFonts w:cs="Times New Roman"/>
                <w:szCs w:val="28"/>
                <w:lang w:val="fr-FR"/>
              </w:rPr>
              <w:t xml:space="preserve"> giải quyết </w:t>
            </w:r>
            <w:r w:rsidRPr="0085095C">
              <w:rPr>
                <w:rFonts w:cs="Times New Roman"/>
                <w:i/>
                <w:szCs w:val="28"/>
                <w:lang w:val="fr-FR"/>
              </w:rPr>
              <w:t>bồi thường có hiệu lực pháp luật</w:t>
            </w:r>
            <w:r w:rsidRPr="0085095C">
              <w:rPr>
                <w:rFonts w:cs="Times New Roman"/>
                <w:szCs w:val="28"/>
                <w:highlight w:val="white"/>
              </w:rPr>
              <w:t xml:space="preserve">; vụ việc đang giải quyết; số tiền bồi thường; </w:t>
            </w:r>
            <w:r w:rsidRPr="0085095C">
              <w:rPr>
                <w:rFonts w:cs="Times New Roman"/>
                <w:szCs w:val="28"/>
                <w:lang w:val="fr-FR"/>
              </w:rPr>
              <w:t xml:space="preserve">số tiền </w:t>
            </w:r>
            <w:r w:rsidRPr="0085095C">
              <w:rPr>
                <w:rFonts w:cs="Times New Roman"/>
                <w:i/>
                <w:szCs w:val="28"/>
                <w:lang w:val="fr-FR"/>
              </w:rPr>
              <w:t>chi trả cho người bị thiệt hại; số vụ việc đã chi trả tiền bồi thường; số tiền bồi thường đã chi trả</w:t>
            </w:r>
            <w:r w:rsidRPr="0085095C" w:rsidDel="00AD7918">
              <w:rPr>
                <w:rFonts w:cs="Times New Roman"/>
                <w:szCs w:val="28"/>
                <w:highlight w:val="white"/>
              </w:rPr>
              <w:t xml:space="preserve"> </w:t>
            </w:r>
            <w:r w:rsidRPr="0085095C">
              <w:rPr>
                <w:rFonts w:cs="Times New Roman"/>
                <w:szCs w:val="28"/>
                <w:highlight w:val="white"/>
              </w:rPr>
              <w:t>theo khái niệm đã nêu tại chỉ tiêu số 1501.</w:t>
            </w:r>
          </w:p>
          <w:p w:rsidR="0026560D" w:rsidRPr="0085095C" w:rsidRDefault="0026560D" w:rsidP="0026560D">
            <w:pPr>
              <w:spacing w:line="288" w:lineRule="auto"/>
              <w:ind w:firstLine="720"/>
              <w:jc w:val="both"/>
              <w:rPr>
                <w:rFonts w:cs="Times New Roman"/>
                <w:szCs w:val="28"/>
                <w:highlight w:val="white"/>
              </w:rPr>
            </w:pPr>
          </w:p>
          <w:p w:rsidR="0026560D" w:rsidRPr="0085095C" w:rsidRDefault="0026560D" w:rsidP="0026560D">
            <w:pPr>
              <w:spacing w:line="288" w:lineRule="auto"/>
              <w:ind w:firstLine="720"/>
              <w:jc w:val="both"/>
              <w:rPr>
                <w:rFonts w:cs="Times New Roman"/>
                <w:szCs w:val="28"/>
                <w:highlight w:val="white"/>
              </w:rPr>
            </w:pPr>
          </w:p>
          <w:p w:rsidR="0026560D" w:rsidRPr="0085095C" w:rsidRDefault="0026560D" w:rsidP="0026560D">
            <w:pPr>
              <w:spacing w:line="288" w:lineRule="auto"/>
              <w:ind w:firstLine="720"/>
              <w:jc w:val="both"/>
              <w:rPr>
                <w:rFonts w:cs="Times New Roman"/>
                <w:szCs w:val="28"/>
                <w:highlight w:val="white"/>
              </w:rPr>
            </w:pPr>
          </w:p>
          <w:p w:rsidR="0026560D" w:rsidRPr="0085095C" w:rsidRDefault="0026560D" w:rsidP="0026560D">
            <w:pPr>
              <w:spacing w:line="288" w:lineRule="auto"/>
              <w:ind w:firstLine="720"/>
              <w:jc w:val="both"/>
              <w:rPr>
                <w:rFonts w:cs="Times New Roman"/>
                <w:szCs w:val="28"/>
                <w:highlight w:val="white"/>
              </w:rPr>
            </w:pPr>
          </w:p>
          <w:p w:rsidR="0026560D" w:rsidRPr="0085095C" w:rsidRDefault="0026560D" w:rsidP="0026560D">
            <w:pPr>
              <w:spacing w:line="288" w:lineRule="auto"/>
              <w:ind w:firstLine="720"/>
              <w:jc w:val="both"/>
              <w:rPr>
                <w:rFonts w:cs="Times New Roman"/>
                <w:szCs w:val="28"/>
                <w:highlight w:val="white"/>
              </w:rPr>
            </w:pPr>
          </w:p>
          <w:p w:rsidR="0026560D" w:rsidRPr="0085095C" w:rsidRDefault="0026560D" w:rsidP="0026560D">
            <w:pPr>
              <w:spacing w:line="288" w:lineRule="auto"/>
              <w:ind w:firstLine="720"/>
              <w:jc w:val="both"/>
              <w:rPr>
                <w:rFonts w:cs="Times New Roman"/>
                <w:szCs w:val="28"/>
                <w:highlight w:val="white"/>
              </w:rPr>
            </w:pP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t>1.2. Phương pháp tính</w:t>
            </w: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t>- Số vụ việc đã thụ lý bao gồm số vụ việc thụ lý mới trong kỳ thống kê và số vụ việc đang giải quyết từ kỳ trước chuyển sang.</w:t>
            </w: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t>- Số lượng vụ việc đang giải quyết trong kỳ là số vụ việc đã được cơ quan giải quyết bồi thường thụ lý giải quyết nhưng chưa có văn bản giải quyết bồi thường có hiệu lực pháp luật.</w:t>
            </w:r>
          </w:p>
          <w:p w:rsidR="0026560D" w:rsidRDefault="0026560D" w:rsidP="0026560D">
            <w:pPr>
              <w:spacing w:line="288" w:lineRule="auto"/>
              <w:ind w:firstLine="720"/>
              <w:jc w:val="both"/>
              <w:rPr>
                <w:rFonts w:cs="Times New Roman"/>
                <w:b/>
                <w:szCs w:val="28"/>
                <w:highlight w:val="white"/>
              </w:rPr>
            </w:pPr>
          </w:p>
          <w:p w:rsidR="0026560D" w:rsidRPr="0085095C" w:rsidRDefault="0026560D" w:rsidP="0026560D">
            <w:pPr>
              <w:spacing w:line="288" w:lineRule="auto"/>
              <w:ind w:firstLine="720"/>
              <w:jc w:val="both"/>
              <w:rPr>
                <w:rFonts w:cs="Times New Roman"/>
                <w:b/>
                <w:szCs w:val="28"/>
                <w:highlight w:val="white"/>
              </w:rPr>
            </w:pPr>
            <w:r>
              <w:rPr>
                <w:rFonts w:cs="Times New Roman"/>
                <w:b/>
                <w:szCs w:val="28"/>
                <w:highlight w:val="white"/>
              </w:rPr>
              <w:t>2</w:t>
            </w:r>
            <w:r w:rsidRPr="0085095C">
              <w:rPr>
                <w:rFonts w:cs="Times New Roman"/>
                <w:b/>
                <w:szCs w:val="28"/>
                <w:highlight w:val="white"/>
              </w:rPr>
              <w:t>. Phân tổ chủ yếu</w:t>
            </w: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t>- Tình trạng vụ việc thụ lý (số vụ việc thụ lý mới trong kỳ thống kê; số vụ việc kỳ trước chuyển sang);</w:t>
            </w: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lastRenderedPageBreak/>
              <w:t xml:space="preserve">- Kết quả giải quyết vụ việc (đã </w:t>
            </w:r>
            <w:r w:rsidRPr="0085095C">
              <w:rPr>
                <w:rFonts w:cs="Times New Roman"/>
                <w:i/>
                <w:szCs w:val="28"/>
                <w:lang w:val="fr-FR"/>
              </w:rPr>
              <w:t>có văn bản</w:t>
            </w:r>
            <w:r w:rsidRPr="0085095C">
              <w:rPr>
                <w:rFonts w:cs="Times New Roman"/>
                <w:szCs w:val="28"/>
                <w:lang w:val="fr-FR"/>
              </w:rPr>
              <w:t xml:space="preserve"> giải quyết </w:t>
            </w:r>
            <w:r w:rsidRPr="0085095C">
              <w:rPr>
                <w:rFonts w:cs="Times New Roman"/>
                <w:i/>
                <w:szCs w:val="28"/>
                <w:lang w:val="fr-FR"/>
              </w:rPr>
              <w:t>bồi thường có hiệu lực pháp luật</w:t>
            </w:r>
            <w:r w:rsidRPr="0085095C">
              <w:rPr>
                <w:rFonts w:cs="Times New Roman"/>
                <w:i/>
                <w:szCs w:val="28"/>
                <w:highlight w:val="white"/>
              </w:rPr>
              <w:t>; đình chỉ</w:t>
            </w:r>
            <w:r w:rsidRPr="0085095C">
              <w:rPr>
                <w:rFonts w:cs="Times New Roman"/>
                <w:szCs w:val="28"/>
                <w:highlight w:val="white"/>
              </w:rPr>
              <w:t>; đang giải quyết);</w:t>
            </w: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t xml:space="preserve">- Kết quả giải quyết bồi thường bằng tiền (số tiền đã chi trả theo quyết định </w:t>
            </w:r>
            <w:r w:rsidRPr="0085095C">
              <w:rPr>
                <w:rFonts w:cs="Times New Roman"/>
                <w:i/>
                <w:szCs w:val="28"/>
                <w:highlight w:val="white"/>
              </w:rPr>
              <w:t>có hiệu lực</w:t>
            </w:r>
            <w:r w:rsidRPr="0085095C">
              <w:rPr>
                <w:rFonts w:cs="Times New Roman"/>
                <w:szCs w:val="28"/>
                <w:highlight w:val="white"/>
              </w:rPr>
              <w:t xml:space="preserve"> của cơ quan trực tiếp quản lý người thi hành công vụ gây thiệt hại; số tiền đã chi trả theo bản án, quyết định </w:t>
            </w:r>
            <w:r w:rsidRPr="0085095C">
              <w:rPr>
                <w:rFonts w:cs="Times New Roman"/>
                <w:i/>
                <w:szCs w:val="28"/>
                <w:highlight w:val="white"/>
              </w:rPr>
              <w:t>có hiệu lực</w:t>
            </w:r>
            <w:r w:rsidRPr="0085095C">
              <w:rPr>
                <w:rFonts w:cs="Times New Roman"/>
                <w:szCs w:val="28"/>
                <w:highlight w:val="white"/>
              </w:rPr>
              <w:t xml:space="preserve"> của Tòa án);</w:t>
            </w:r>
          </w:p>
          <w:p w:rsidR="0026560D" w:rsidRPr="0085095C" w:rsidRDefault="0026560D" w:rsidP="0026560D">
            <w:pPr>
              <w:spacing w:line="288" w:lineRule="auto"/>
              <w:ind w:firstLine="720"/>
              <w:jc w:val="both"/>
              <w:rPr>
                <w:rFonts w:cs="Times New Roman"/>
                <w:szCs w:val="28"/>
                <w:highlight w:val="white"/>
              </w:rPr>
            </w:pPr>
          </w:p>
          <w:p w:rsidR="0026560D" w:rsidRPr="0085095C" w:rsidRDefault="0026560D" w:rsidP="0026560D">
            <w:pPr>
              <w:spacing w:line="288" w:lineRule="auto"/>
              <w:ind w:firstLine="720"/>
              <w:jc w:val="both"/>
              <w:rPr>
                <w:rFonts w:cs="Times New Roman"/>
                <w:szCs w:val="28"/>
                <w:highlight w:val="white"/>
              </w:rPr>
            </w:pPr>
          </w:p>
          <w:p w:rsidR="00886643" w:rsidRDefault="00886643" w:rsidP="0026560D">
            <w:pPr>
              <w:spacing w:line="288" w:lineRule="auto"/>
              <w:ind w:firstLine="720"/>
              <w:jc w:val="both"/>
              <w:rPr>
                <w:rFonts w:cs="Times New Roman"/>
                <w:b/>
                <w:szCs w:val="28"/>
                <w:highlight w:val="white"/>
              </w:rPr>
            </w:pPr>
          </w:p>
          <w:p w:rsidR="0026560D" w:rsidRPr="0085095C" w:rsidRDefault="0026560D" w:rsidP="0026560D">
            <w:pPr>
              <w:spacing w:line="288" w:lineRule="auto"/>
              <w:ind w:firstLine="720"/>
              <w:jc w:val="both"/>
              <w:rPr>
                <w:rFonts w:cs="Times New Roman"/>
                <w:szCs w:val="28"/>
                <w:highlight w:val="white"/>
              </w:rPr>
            </w:pPr>
            <w:r w:rsidRPr="0085095C">
              <w:rPr>
                <w:rFonts w:cs="Times New Roman"/>
                <w:b/>
                <w:szCs w:val="28"/>
                <w:highlight w:val="white"/>
              </w:rPr>
              <w:t xml:space="preserve">3. Kỳ công bố: </w:t>
            </w:r>
            <w:r w:rsidRPr="00886643">
              <w:rPr>
                <w:rFonts w:cs="Times New Roman"/>
                <w:i/>
                <w:szCs w:val="28"/>
                <w:highlight w:val="white"/>
              </w:rPr>
              <w:t>n</w:t>
            </w:r>
            <w:r w:rsidRPr="00886643">
              <w:rPr>
                <w:rFonts w:cs="Times New Roman"/>
                <w:szCs w:val="28"/>
                <w:highlight w:val="white"/>
              </w:rPr>
              <w:t>ăm.</w:t>
            </w:r>
          </w:p>
          <w:p w:rsidR="0026560D" w:rsidRPr="0085095C" w:rsidRDefault="0026560D" w:rsidP="0026560D">
            <w:pPr>
              <w:spacing w:line="288" w:lineRule="auto"/>
              <w:ind w:firstLine="720"/>
              <w:jc w:val="both"/>
              <w:rPr>
                <w:rFonts w:cs="Times New Roman"/>
                <w:szCs w:val="28"/>
                <w:highlight w:val="white"/>
              </w:rPr>
            </w:pPr>
            <w:r w:rsidRPr="0085095C">
              <w:rPr>
                <w:rFonts w:cs="Times New Roman"/>
                <w:b/>
                <w:szCs w:val="28"/>
                <w:highlight w:val="white"/>
              </w:rPr>
              <w:t xml:space="preserve">4. Nguồn số liệu: </w:t>
            </w:r>
            <w:r w:rsidR="00886643" w:rsidRPr="00886643">
              <w:rPr>
                <w:rFonts w:cs="Times New Roman"/>
                <w:i/>
                <w:szCs w:val="28"/>
                <w:highlight w:val="white"/>
              </w:rPr>
              <w:t>c</w:t>
            </w:r>
            <w:r w:rsidRPr="0085095C">
              <w:rPr>
                <w:rFonts w:cs="Times New Roman"/>
                <w:szCs w:val="28"/>
                <w:highlight w:val="white"/>
              </w:rPr>
              <w:t>hế độ báo cáo thố</w:t>
            </w:r>
            <w:r w:rsidR="0023128D">
              <w:rPr>
                <w:rFonts w:cs="Times New Roman"/>
                <w:szCs w:val="28"/>
                <w:highlight w:val="white"/>
              </w:rPr>
              <w:t xml:space="preserve">ng kê </w:t>
            </w:r>
            <w:r w:rsidR="0023128D" w:rsidRPr="0023128D">
              <w:rPr>
                <w:rFonts w:cs="Times New Roman"/>
                <w:i/>
                <w:szCs w:val="28"/>
                <w:highlight w:val="white"/>
              </w:rPr>
              <w:t>n</w:t>
            </w:r>
            <w:r w:rsidRPr="0085095C">
              <w:rPr>
                <w:rFonts w:cs="Times New Roman"/>
                <w:szCs w:val="28"/>
                <w:highlight w:val="white"/>
              </w:rPr>
              <w:t>gành Tư pháp.</w:t>
            </w:r>
          </w:p>
          <w:p w:rsidR="0026560D" w:rsidRPr="0085095C" w:rsidRDefault="0026560D" w:rsidP="0026560D">
            <w:pPr>
              <w:spacing w:line="288" w:lineRule="auto"/>
              <w:ind w:firstLine="720"/>
              <w:jc w:val="both"/>
              <w:rPr>
                <w:rFonts w:cs="Times New Roman"/>
                <w:b/>
                <w:szCs w:val="28"/>
                <w:highlight w:val="white"/>
              </w:rPr>
            </w:pPr>
            <w:r w:rsidRPr="0085095C">
              <w:rPr>
                <w:rFonts w:cs="Times New Roman"/>
                <w:b/>
                <w:szCs w:val="28"/>
                <w:highlight w:val="white"/>
              </w:rPr>
              <w:t>5. Đơn vị (thuộc Bộ Tư pháp) chịu trách nhiệm thu thập, tổng hợp</w:t>
            </w:r>
          </w:p>
          <w:p w:rsidR="0026560D" w:rsidRPr="0085095C" w:rsidRDefault="0026560D" w:rsidP="0026560D">
            <w:pPr>
              <w:spacing w:line="288" w:lineRule="auto"/>
              <w:ind w:firstLine="720"/>
              <w:jc w:val="both"/>
              <w:rPr>
                <w:rFonts w:cs="Times New Roman"/>
                <w:szCs w:val="28"/>
                <w:highlight w:val="white"/>
              </w:rPr>
            </w:pPr>
            <w:r w:rsidRPr="0085095C">
              <w:rPr>
                <w:rFonts w:cs="Times New Roman"/>
                <w:szCs w:val="28"/>
                <w:highlight w:val="white"/>
              </w:rPr>
              <w:t>Chủ trì: Cục Bồi thường nhà nước;</w:t>
            </w:r>
          </w:p>
          <w:p w:rsidR="0026560D" w:rsidRPr="0085095C" w:rsidRDefault="0026560D" w:rsidP="0026560D">
            <w:pPr>
              <w:spacing w:line="288" w:lineRule="auto"/>
              <w:ind w:firstLine="720"/>
              <w:jc w:val="both"/>
              <w:rPr>
                <w:rFonts w:cs="Times New Roman"/>
                <w:b/>
                <w:spacing w:val="-4"/>
                <w:szCs w:val="28"/>
              </w:rPr>
            </w:pPr>
            <w:r w:rsidRPr="0085095C">
              <w:rPr>
                <w:rFonts w:cs="Times New Roman"/>
                <w:szCs w:val="28"/>
                <w:highlight w:val="white"/>
              </w:rPr>
              <w:t>Phối hợp: Cục Kế hoạch - Tài chính.</w:t>
            </w:r>
          </w:p>
        </w:tc>
      </w:tr>
      <w:tr w:rsidR="0099798A" w:rsidTr="00CA75EB">
        <w:tc>
          <w:tcPr>
            <w:tcW w:w="7283" w:type="dxa"/>
            <w:gridSpan w:val="2"/>
          </w:tcPr>
          <w:p w:rsidR="0040702D" w:rsidRPr="001114C2" w:rsidRDefault="0040702D" w:rsidP="00A46DF2">
            <w:pPr>
              <w:spacing w:line="288" w:lineRule="auto"/>
              <w:ind w:firstLine="720"/>
              <w:jc w:val="both"/>
              <w:rPr>
                <w:b/>
                <w:szCs w:val="28"/>
                <w:highlight w:val="white"/>
              </w:rPr>
            </w:pPr>
            <w:r w:rsidRPr="001114C2">
              <w:rPr>
                <w:b/>
                <w:szCs w:val="28"/>
                <w:highlight w:val="white"/>
              </w:rPr>
              <w:lastRenderedPageBreak/>
              <w:t>1504. Thực hiện trách nhiệm hoàn trả trong hoạt động thi hành án hình sự</w:t>
            </w:r>
          </w:p>
          <w:p w:rsidR="0040702D" w:rsidRPr="00B7211F" w:rsidRDefault="0040702D" w:rsidP="00A46DF2">
            <w:pPr>
              <w:spacing w:line="288" w:lineRule="auto"/>
              <w:ind w:firstLine="720"/>
              <w:jc w:val="both"/>
              <w:rPr>
                <w:b/>
                <w:szCs w:val="28"/>
                <w:highlight w:val="white"/>
              </w:rPr>
            </w:pPr>
            <w:r w:rsidRPr="00B7211F">
              <w:rPr>
                <w:b/>
                <w:szCs w:val="28"/>
                <w:highlight w:val="white"/>
              </w:rPr>
              <w:t>1. Khái niệm và phương pháp tính</w:t>
            </w:r>
          </w:p>
          <w:p w:rsidR="0040702D" w:rsidRPr="00B7211F" w:rsidRDefault="0040702D" w:rsidP="00A46DF2">
            <w:pPr>
              <w:spacing w:line="288" w:lineRule="auto"/>
              <w:ind w:firstLine="720"/>
              <w:jc w:val="both"/>
              <w:rPr>
                <w:szCs w:val="28"/>
                <w:highlight w:val="white"/>
              </w:rPr>
            </w:pPr>
            <w:r w:rsidRPr="00B7211F">
              <w:rPr>
                <w:szCs w:val="28"/>
                <w:highlight w:val="white"/>
              </w:rPr>
              <w:t>1.1. Khái niệm</w:t>
            </w:r>
          </w:p>
          <w:p w:rsidR="0040702D" w:rsidRPr="001114C2" w:rsidRDefault="0040702D" w:rsidP="00A46DF2">
            <w:pPr>
              <w:spacing w:line="288" w:lineRule="auto"/>
              <w:ind w:firstLine="720"/>
              <w:jc w:val="both"/>
              <w:rPr>
                <w:szCs w:val="28"/>
                <w:highlight w:val="white"/>
              </w:rPr>
            </w:pPr>
            <w:r w:rsidRPr="001114C2">
              <w:rPr>
                <w:szCs w:val="28"/>
                <w:highlight w:val="white"/>
              </w:rPr>
              <w:t xml:space="preserve">Các khái niệm: Hoàn trả; vụ việc đang xem xét trách nhiệm hoàn trả; Vụ việc đã xem xét trách nhiệm hoàn trả; vụ việc không xem xét trách nhiệm hoàn trả; vụ việc chưa xem xét </w:t>
            </w:r>
            <w:r w:rsidRPr="001114C2">
              <w:rPr>
                <w:szCs w:val="28"/>
                <w:highlight w:val="white"/>
              </w:rPr>
              <w:lastRenderedPageBreak/>
              <w:t>trách nhiệm hoàn trả; giảm mức hoàn trả theo khái niệm đã nêu tại chỉ tiêu số 1502.</w:t>
            </w:r>
          </w:p>
          <w:p w:rsidR="0040702D" w:rsidRPr="00B7211F" w:rsidRDefault="0040702D" w:rsidP="00A46DF2">
            <w:pPr>
              <w:spacing w:line="288" w:lineRule="auto"/>
              <w:ind w:firstLine="720"/>
              <w:jc w:val="both"/>
              <w:rPr>
                <w:szCs w:val="28"/>
                <w:highlight w:val="white"/>
              </w:rPr>
            </w:pPr>
            <w:r w:rsidRPr="00B7211F">
              <w:rPr>
                <w:szCs w:val="28"/>
                <w:highlight w:val="white"/>
              </w:rPr>
              <w:t>1.2. Phương pháp tính</w:t>
            </w:r>
          </w:p>
          <w:p w:rsidR="0040702D" w:rsidRPr="00B7211F" w:rsidRDefault="0040702D" w:rsidP="00A46DF2">
            <w:pPr>
              <w:spacing w:line="288" w:lineRule="auto"/>
              <w:ind w:firstLine="720"/>
              <w:jc w:val="both"/>
              <w:rPr>
                <w:szCs w:val="28"/>
                <w:highlight w:val="white"/>
              </w:rPr>
            </w:pPr>
            <w:r w:rsidRPr="00B7211F">
              <w:rPr>
                <w:szCs w:val="28"/>
                <w:highlight w:val="white"/>
              </w:rPr>
              <w:t>Số tiền đã hoàn trả bao gồm số tiền đã hoàn trả xong trong trường hợp hoàn trả một lần và số tiền đã hoàn trả trong trường hợp hoàn trả nhiều lần trong kỳ báo cáo.</w:t>
            </w:r>
          </w:p>
          <w:p w:rsidR="0040702D" w:rsidRPr="00B7211F" w:rsidRDefault="0040702D" w:rsidP="00A46DF2">
            <w:pPr>
              <w:spacing w:line="288" w:lineRule="auto"/>
              <w:ind w:firstLine="720"/>
              <w:jc w:val="both"/>
              <w:rPr>
                <w:b/>
                <w:szCs w:val="28"/>
                <w:highlight w:val="white"/>
              </w:rPr>
            </w:pPr>
            <w:r w:rsidRPr="00B7211F">
              <w:rPr>
                <w:b/>
                <w:szCs w:val="28"/>
                <w:highlight w:val="white"/>
              </w:rPr>
              <w:t>2. Phân tổ chủ yếu</w:t>
            </w:r>
          </w:p>
          <w:p w:rsidR="0040702D" w:rsidRPr="001114C2" w:rsidRDefault="0040702D" w:rsidP="00A46DF2">
            <w:pPr>
              <w:spacing w:line="288" w:lineRule="auto"/>
              <w:ind w:firstLine="720"/>
              <w:jc w:val="both"/>
              <w:rPr>
                <w:szCs w:val="28"/>
                <w:highlight w:val="white"/>
              </w:rPr>
            </w:pPr>
            <w:r w:rsidRPr="001114C2">
              <w:rPr>
                <w:szCs w:val="28"/>
                <w:highlight w:val="white"/>
              </w:rPr>
              <w:t>- Tình trạng xem xét trách nhiệm hoàn trả theo vụ việc (đã xem xét trách nhiệm hoàn trả, giảm mức hoàn trả; đang xem xét trách nhiệm hoàn trả; không xem xét trách nhiệm hoàn trả; chưa xem xét trách nhiệm hoàn trả);</w:t>
            </w:r>
          </w:p>
          <w:p w:rsidR="0040702D" w:rsidRPr="001114C2" w:rsidRDefault="0040702D" w:rsidP="00A46DF2">
            <w:pPr>
              <w:spacing w:line="288" w:lineRule="auto"/>
              <w:ind w:firstLine="720"/>
              <w:jc w:val="both"/>
              <w:rPr>
                <w:szCs w:val="28"/>
                <w:highlight w:val="white"/>
              </w:rPr>
            </w:pPr>
            <w:r w:rsidRPr="001114C2">
              <w:rPr>
                <w:szCs w:val="28"/>
                <w:highlight w:val="white"/>
              </w:rPr>
              <w:t>- Kết quả thực hiện hoàn trả bằng tiền (số tiền phải hoàn trả theo quyết định hoàn trả có hiệu lực pháp luật, giảm mức hoàn trả, số tiền đã hoàn trả);</w:t>
            </w:r>
          </w:p>
          <w:p w:rsidR="0040702D" w:rsidRPr="001114C2" w:rsidRDefault="0040702D" w:rsidP="00A46DF2">
            <w:pPr>
              <w:spacing w:line="288" w:lineRule="auto"/>
              <w:ind w:firstLine="720"/>
              <w:jc w:val="both"/>
              <w:rPr>
                <w:szCs w:val="28"/>
                <w:highlight w:val="white"/>
              </w:rPr>
            </w:pPr>
            <w:r w:rsidRPr="001114C2">
              <w:rPr>
                <w:szCs w:val="28"/>
                <w:highlight w:val="white"/>
              </w:rPr>
              <w:t>- Tòa án nhân dân các cấp, Viện kiểm sát nhân dân các cấp, Bộ Công an, Bộ Quốc phòng, tỉnh/thành phố trực thuộc trung ương.</w:t>
            </w:r>
          </w:p>
          <w:p w:rsidR="0040702D" w:rsidRPr="00B7211F" w:rsidRDefault="0040702D" w:rsidP="00A46DF2">
            <w:pPr>
              <w:spacing w:line="288" w:lineRule="auto"/>
              <w:ind w:firstLine="720"/>
              <w:jc w:val="both"/>
              <w:rPr>
                <w:szCs w:val="28"/>
                <w:highlight w:val="white"/>
              </w:rPr>
            </w:pPr>
            <w:r w:rsidRPr="00B7211F">
              <w:rPr>
                <w:b/>
                <w:szCs w:val="28"/>
                <w:highlight w:val="white"/>
              </w:rPr>
              <w:t xml:space="preserve">3. Kỳ công bố: </w:t>
            </w:r>
            <w:r w:rsidRPr="00B7211F">
              <w:rPr>
                <w:szCs w:val="28"/>
                <w:highlight w:val="white"/>
              </w:rPr>
              <w:t>Năm.</w:t>
            </w:r>
          </w:p>
          <w:p w:rsidR="0040702D" w:rsidRPr="00B7211F" w:rsidRDefault="0040702D" w:rsidP="00A46DF2">
            <w:pPr>
              <w:spacing w:line="288" w:lineRule="auto"/>
              <w:ind w:firstLine="720"/>
              <w:jc w:val="both"/>
              <w:rPr>
                <w:szCs w:val="28"/>
                <w:highlight w:val="white"/>
              </w:rPr>
            </w:pPr>
            <w:r w:rsidRPr="00B7211F">
              <w:rPr>
                <w:b/>
                <w:szCs w:val="28"/>
                <w:highlight w:val="white"/>
              </w:rPr>
              <w:t xml:space="preserve">4. Nguồn số liệu: </w:t>
            </w:r>
            <w:r w:rsidRPr="00B7211F">
              <w:rPr>
                <w:szCs w:val="28"/>
                <w:highlight w:val="white"/>
              </w:rPr>
              <w:t>Chế độ báo cáo thống kê Ngành Tư pháp.</w:t>
            </w:r>
          </w:p>
          <w:p w:rsidR="0040702D" w:rsidRPr="00B7211F" w:rsidRDefault="0040702D" w:rsidP="00A46DF2">
            <w:pPr>
              <w:spacing w:line="288" w:lineRule="auto"/>
              <w:ind w:firstLine="720"/>
              <w:jc w:val="both"/>
              <w:rPr>
                <w:b/>
                <w:szCs w:val="28"/>
                <w:highlight w:val="white"/>
              </w:rPr>
            </w:pPr>
            <w:r w:rsidRPr="00B7211F">
              <w:rPr>
                <w:b/>
                <w:szCs w:val="28"/>
                <w:highlight w:val="white"/>
              </w:rPr>
              <w:t>5. Đơn vị (thuộc Bộ Tư pháp) chịu trách nhiệm thu thập, tổng hợp</w:t>
            </w:r>
          </w:p>
          <w:p w:rsidR="0040702D" w:rsidRPr="001114C2" w:rsidRDefault="0040702D" w:rsidP="00A46DF2">
            <w:pPr>
              <w:spacing w:line="288" w:lineRule="auto"/>
              <w:ind w:firstLine="720"/>
              <w:jc w:val="both"/>
              <w:rPr>
                <w:szCs w:val="28"/>
                <w:highlight w:val="white"/>
              </w:rPr>
            </w:pPr>
            <w:r w:rsidRPr="001114C2">
              <w:rPr>
                <w:szCs w:val="28"/>
                <w:highlight w:val="white"/>
              </w:rPr>
              <w:t>Chủ trì: Cục Bồi thường nhà nước;</w:t>
            </w:r>
          </w:p>
          <w:p w:rsidR="0099798A" w:rsidRPr="001114C2" w:rsidRDefault="0040702D" w:rsidP="00A46DF2">
            <w:pPr>
              <w:spacing w:line="288" w:lineRule="auto"/>
              <w:ind w:firstLine="720"/>
              <w:jc w:val="both"/>
              <w:rPr>
                <w:b/>
                <w:szCs w:val="28"/>
              </w:rPr>
            </w:pPr>
            <w:r w:rsidRPr="001114C2">
              <w:rPr>
                <w:szCs w:val="28"/>
                <w:highlight w:val="white"/>
              </w:rPr>
              <w:lastRenderedPageBreak/>
              <w:t>Phối hợp: Cục Kế hoạch - Tài chính.</w:t>
            </w:r>
          </w:p>
        </w:tc>
        <w:tc>
          <w:tcPr>
            <w:tcW w:w="7282" w:type="dxa"/>
            <w:gridSpan w:val="2"/>
          </w:tcPr>
          <w:p w:rsidR="0099798A" w:rsidRPr="00F671AA" w:rsidRDefault="00E113C7" w:rsidP="00A46DF2">
            <w:pPr>
              <w:spacing w:line="288" w:lineRule="auto"/>
              <w:ind w:firstLine="720"/>
              <w:jc w:val="both"/>
              <w:rPr>
                <w:b/>
                <w:spacing w:val="-4"/>
                <w:szCs w:val="28"/>
              </w:rPr>
            </w:pPr>
            <w:r>
              <w:rPr>
                <w:b/>
                <w:spacing w:val="-4"/>
                <w:szCs w:val="28"/>
              </w:rPr>
              <w:lastRenderedPageBreak/>
              <w:t>Bỏ chỉ tiêu này</w:t>
            </w:r>
          </w:p>
        </w:tc>
      </w:tr>
      <w:tr w:rsidR="00B7211F" w:rsidTr="00CA75EB">
        <w:tc>
          <w:tcPr>
            <w:tcW w:w="7283" w:type="dxa"/>
            <w:gridSpan w:val="2"/>
          </w:tcPr>
          <w:p w:rsidR="00B7211F" w:rsidRPr="0085095C" w:rsidRDefault="00B7211F" w:rsidP="00B7211F">
            <w:pPr>
              <w:spacing w:line="288" w:lineRule="auto"/>
              <w:ind w:firstLine="720"/>
              <w:jc w:val="both"/>
              <w:rPr>
                <w:rFonts w:cs="Times New Roman"/>
                <w:b/>
                <w:szCs w:val="28"/>
                <w:highlight w:val="white"/>
              </w:rPr>
            </w:pPr>
            <w:r w:rsidRPr="00B7211F">
              <w:rPr>
                <w:rFonts w:cs="Times New Roman"/>
                <w:b/>
                <w:strike/>
                <w:szCs w:val="28"/>
                <w:highlight w:val="white"/>
              </w:rPr>
              <w:lastRenderedPageBreak/>
              <w:t>1505.</w:t>
            </w:r>
            <w:r w:rsidRPr="0085095C">
              <w:rPr>
                <w:rFonts w:cs="Times New Roman"/>
                <w:b/>
                <w:szCs w:val="28"/>
                <w:highlight w:val="white"/>
              </w:rPr>
              <w:t xml:space="preserve"> Giải quyết bồi thường của cơ quan nhà nước trong hoạt động thi hành án dân sự</w:t>
            </w:r>
          </w:p>
          <w:p w:rsidR="00B7211F" w:rsidRPr="0085095C" w:rsidRDefault="00B7211F" w:rsidP="00B7211F">
            <w:pPr>
              <w:spacing w:line="288" w:lineRule="auto"/>
              <w:ind w:firstLine="720"/>
              <w:jc w:val="both"/>
              <w:rPr>
                <w:rFonts w:cs="Times New Roman"/>
                <w:b/>
                <w:szCs w:val="28"/>
                <w:highlight w:val="white"/>
              </w:rPr>
            </w:pPr>
            <w:r w:rsidRPr="0085095C">
              <w:rPr>
                <w:rFonts w:cs="Times New Roman"/>
                <w:b/>
                <w:szCs w:val="28"/>
                <w:highlight w:val="white"/>
              </w:rPr>
              <w:t xml:space="preserve">1. Khái niệm </w:t>
            </w:r>
            <w:r w:rsidRPr="0085095C">
              <w:rPr>
                <w:rFonts w:cs="Times New Roman"/>
                <w:b/>
                <w:strike/>
                <w:szCs w:val="28"/>
                <w:highlight w:val="white"/>
              </w:rPr>
              <w:t>và</w:t>
            </w:r>
            <w:r w:rsidRPr="0085095C">
              <w:rPr>
                <w:rFonts w:cs="Times New Roman"/>
                <w:b/>
                <w:szCs w:val="28"/>
                <w:highlight w:val="white"/>
              </w:rPr>
              <w:t xml:space="preserve"> phương pháp tính</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1.1. Khái niệm</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Giải quyết bồi thường trong hoạt động thi hành án dân sự là hoạt động của cơ quan giải quyết bồi thường (bao gồm cơ quan trực tiếp quản lý người thi hành công vụ gây thiệt hại hoặc Tòa án có thẩm quyền theo quy định của pháp luật về tố tụng dân sự hoặc Tòa án có thẩm quyền theo quy định của pháp luật về tố tụng hình sự) thực hiện giải quyết yêu cầu bồi thường cho người bị thiệt hại theo trình tự, thủ tục luật định.</w:t>
            </w:r>
          </w:p>
          <w:p w:rsidR="005C76C5" w:rsidRDefault="005C76C5"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xml:space="preserve">Các khái niệm: Số vụ việc đã thụ lý; vụ việc đã giải quyết </w:t>
            </w:r>
            <w:r w:rsidRPr="0085095C">
              <w:rPr>
                <w:rFonts w:cs="Times New Roman"/>
                <w:strike/>
                <w:szCs w:val="28"/>
                <w:highlight w:val="white"/>
              </w:rPr>
              <w:t>xong</w:t>
            </w:r>
            <w:r w:rsidRPr="0085095C">
              <w:rPr>
                <w:rFonts w:cs="Times New Roman"/>
                <w:szCs w:val="28"/>
                <w:highlight w:val="white"/>
              </w:rPr>
              <w:t xml:space="preserve">; vụ việc đang giải quyết; </w:t>
            </w:r>
            <w:r w:rsidRPr="0085095C">
              <w:rPr>
                <w:rFonts w:cs="Times New Roman"/>
                <w:strike/>
                <w:szCs w:val="28"/>
                <w:highlight w:val="white"/>
              </w:rPr>
              <w:t>vụ việc đã tạm ứng kinh phí bồi thường;</w:t>
            </w:r>
            <w:r w:rsidRPr="0085095C">
              <w:rPr>
                <w:rFonts w:cs="Times New Roman"/>
                <w:szCs w:val="28"/>
                <w:highlight w:val="white"/>
              </w:rPr>
              <w:t xml:space="preserve"> số tiền bồi thường; số tiền </w:t>
            </w:r>
            <w:r w:rsidRPr="0085095C">
              <w:rPr>
                <w:rFonts w:cs="Times New Roman"/>
                <w:strike/>
                <w:szCs w:val="28"/>
                <w:highlight w:val="white"/>
              </w:rPr>
              <w:t>tạm ứng kinh phí bồi thường</w:t>
            </w:r>
            <w:r w:rsidRPr="0085095C">
              <w:rPr>
                <w:rFonts w:cs="Times New Roman"/>
                <w:szCs w:val="28"/>
                <w:highlight w:val="white"/>
              </w:rPr>
              <w:t xml:space="preserve"> theo khái niệm đã nêu tại chỉ tiêu số 1501.</w:t>
            </w:r>
          </w:p>
          <w:p w:rsidR="00B7211F" w:rsidRPr="0085095C" w:rsidRDefault="00B7211F" w:rsidP="00B7211F">
            <w:pPr>
              <w:spacing w:line="288" w:lineRule="auto"/>
              <w:ind w:firstLine="720"/>
              <w:jc w:val="both"/>
              <w:rPr>
                <w:rFonts w:cs="Times New Roman"/>
                <w:strike/>
                <w:szCs w:val="28"/>
                <w:highlight w:val="white"/>
              </w:rPr>
            </w:pPr>
            <w:r w:rsidRPr="0085095C">
              <w:rPr>
                <w:rFonts w:cs="Times New Roman"/>
                <w:strike/>
                <w:szCs w:val="28"/>
                <w:highlight w:val="white"/>
              </w:rPr>
              <w:t>- Văn bản giải quyết yêu cầu bồi thường có hiệu lực pháp luật: Theo khái niệm đã nêu tại chỉ tiêu số 1503.</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1.2. Phương pháp tính</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Số vụ việc đã thụ lý bao gồm số vụ việc thụ lý mới trong kỳ thống kê và số vụ việc đang giải quyết từ kỳ trước chuyển sang.</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lastRenderedPageBreak/>
              <w:t xml:space="preserve">- Số lượng vụ việc đang giải quyết trong kỳ là số vụ việc đã được cơ quan giải quyết bồi thường thụ lý giải quyết nhưng chưa có văn bản giải quyết </w:t>
            </w:r>
            <w:r w:rsidRPr="0085095C">
              <w:rPr>
                <w:rFonts w:cs="Times New Roman"/>
                <w:strike/>
                <w:szCs w:val="28"/>
                <w:highlight w:val="white"/>
              </w:rPr>
              <w:t>yêu cầu</w:t>
            </w:r>
            <w:r w:rsidRPr="0085095C">
              <w:rPr>
                <w:rFonts w:cs="Times New Roman"/>
                <w:szCs w:val="28"/>
                <w:highlight w:val="white"/>
              </w:rPr>
              <w:t xml:space="preserve"> bồi thường có hiệu lực pháp luật.</w:t>
            </w:r>
          </w:p>
          <w:p w:rsidR="00B7211F" w:rsidRPr="0085095C" w:rsidRDefault="00B7211F" w:rsidP="00B7211F">
            <w:pPr>
              <w:spacing w:line="288" w:lineRule="auto"/>
              <w:ind w:firstLine="720"/>
              <w:jc w:val="both"/>
              <w:rPr>
                <w:rFonts w:cs="Times New Roman"/>
                <w:b/>
                <w:szCs w:val="28"/>
                <w:highlight w:val="white"/>
              </w:rPr>
            </w:pPr>
            <w:r w:rsidRPr="0085095C">
              <w:rPr>
                <w:rFonts w:cs="Times New Roman"/>
                <w:b/>
                <w:szCs w:val="28"/>
                <w:highlight w:val="white"/>
              </w:rPr>
              <w:t>2. Phân tổ chủ yếu</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xml:space="preserve">- Tình trạng vụ việc thụ lý (số vụ việc thụ lý mới trong kỳ thống kê; số vụ việc </w:t>
            </w:r>
            <w:r w:rsidRPr="0085095C">
              <w:rPr>
                <w:rFonts w:cs="Times New Roman"/>
                <w:strike/>
                <w:szCs w:val="28"/>
                <w:highlight w:val="white"/>
              </w:rPr>
              <w:t>đang giải quyết từ</w:t>
            </w:r>
            <w:r w:rsidRPr="0085095C">
              <w:rPr>
                <w:rFonts w:cs="Times New Roman"/>
                <w:szCs w:val="28"/>
                <w:highlight w:val="white"/>
              </w:rPr>
              <w:t xml:space="preserve"> kỳ trước chuyển sang);</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xml:space="preserve">- Kết quả giải quyết </w:t>
            </w:r>
            <w:r w:rsidRPr="0085095C">
              <w:rPr>
                <w:rFonts w:cs="Times New Roman"/>
                <w:strike/>
                <w:szCs w:val="28"/>
                <w:highlight w:val="white"/>
              </w:rPr>
              <w:t>bồi thường theo</w:t>
            </w:r>
            <w:r w:rsidRPr="0085095C">
              <w:rPr>
                <w:rFonts w:cs="Times New Roman"/>
                <w:szCs w:val="28"/>
                <w:highlight w:val="white"/>
              </w:rPr>
              <w:t xml:space="preserve"> vụ việc (đã giải quyết </w:t>
            </w:r>
            <w:r w:rsidRPr="0085095C">
              <w:rPr>
                <w:rFonts w:cs="Times New Roman"/>
                <w:strike/>
                <w:szCs w:val="28"/>
                <w:highlight w:val="white"/>
              </w:rPr>
              <w:t>xong</w:t>
            </w:r>
            <w:r w:rsidRPr="0085095C">
              <w:rPr>
                <w:rFonts w:cs="Times New Roman"/>
                <w:szCs w:val="28"/>
                <w:highlight w:val="white"/>
              </w:rPr>
              <w:t>; đang giải quyết</w:t>
            </w:r>
            <w:r w:rsidRPr="0085095C">
              <w:rPr>
                <w:rFonts w:cs="Times New Roman"/>
                <w:strike/>
                <w:szCs w:val="28"/>
                <w:highlight w:val="white"/>
              </w:rPr>
              <w:t>, đã tạm ứng kinh phí bồi thường</w:t>
            </w:r>
            <w:r w:rsidRPr="0085095C">
              <w:rPr>
                <w:rFonts w:cs="Times New Roman"/>
                <w:szCs w:val="28"/>
                <w:highlight w:val="white"/>
              </w:rPr>
              <w:t>);</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xml:space="preserve">- Kết quả giải quyết bồi thường bằng tiền (số tiền đã chi trả theo quyết định </w:t>
            </w:r>
            <w:r w:rsidRPr="0085095C">
              <w:rPr>
                <w:rFonts w:cs="Times New Roman"/>
                <w:strike/>
                <w:szCs w:val="28"/>
                <w:highlight w:val="white"/>
              </w:rPr>
              <w:t>giải quyết bồi thường</w:t>
            </w:r>
            <w:r w:rsidRPr="0085095C">
              <w:rPr>
                <w:rFonts w:cs="Times New Roman"/>
                <w:szCs w:val="28"/>
                <w:highlight w:val="white"/>
              </w:rPr>
              <w:t xml:space="preserve"> của cơ quan trực tiếp quản lý người thi hành công vụ gây thiệt hại; số tiền đã chi trả theo bản án, quyết định của Tòa án </w:t>
            </w:r>
            <w:r w:rsidRPr="0085095C">
              <w:rPr>
                <w:rFonts w:cs="Times New Roman"/>
                <w:strike/>
                <w:szCs w:val="28"/>
                <w:highlight w:val="white"/>
              </w:rPr>
              <w:t>có thẩm quyền, số tiền tạm ứng kinh phí bồi thường</w:t>
            </w:r>
            <w:r w:rsidRPr="0085095C">
              <w:rPr>
                <w:rFonts w:cs="Times New Roman"/>
                <w:szCs w:val="28"/>
                <w:highlight w:val="white"/>
              </w:rPr>
              <w:t>);</w:t>
            </w:r>
          </w:p>
          <w:p w:rsidR="00B7211F" w:rsidRPr="0085095C" w:rsidRDefault="00B7211F" w:rsidP="00B7211F">
            <w:pPr>
              <w:spacing w:line="288" w:lineRule="auto"/>
              <w:ind w:firstLine="720"/>
              <w:jc w:val="both"/>
              <w:rPr>
                <w:rFonts w:cs="Times New Roman"/>
                <w:strike/>
                <w:szCs w:val="28"/>
                <w:highlight w:val="white"/>
              </w:rPr>
            </w:pPr>
            <w:r w:rsidRPr="0085095C">
              <w:rPr>
                <w:rFonts w:cs="Times New Roman"/>
                <w:strike/>
                <w:szCs w:val="28"/>
                <w:highlight w:val="white"/>
              </w:rPr>
              <w:t>- Bộ Tư pháp, Bộ Quốc phòng, tỉnh/thành phố trực thuộc trung ương.</w:t>
            </w:r>
          </w:p>
          <w:p w:rsidR="00B7211F" w:rsidRPr="0085095C" w:rsidRDefault="00B7211F" w:rsidP="00B7211F">
            <w:pPr>
              <w:spacing w:line="288" w:lineRule="auto"/>
              <w:ind w:firstLine="720"/>
              <w:jc w:val="both"/>
              <w:rPr>
                <w:rFonts w:cs="Times New Roman"/>
                <w:szCs w:val="28"/>
                <w:highlight w:val="white"/>
              </w:rPr>
            </w:pPr>
            <w:r w:rsidRPr="0085095C">
              <w:rPr>
                <w:rFonts w:cs="Times New Roman"/>
                <w:b/>
                <w:szCs w:val="28"/>
                <w:highlight w:val="white"/>
              </w:rPr>
              <w:t xml:space="preserve">3. Kỳ công bố: </w:t>
            </w:r>
            <w:r w:rsidRPr="00B7211F">
              <w:rPr>
                <w:rFonts w:cs="Times New Roman"/>
                <w:i/>
                <w:szCs w:val="28"/>
                <w:highlight w:val="white"/>
              </w:rPr>
              <w:t>N</w:t>
            </w:r>
            <w:r w:rsidRPr="0085095C">
              <w:rPr>
                <w:rFonts w:cs="Times New Roman"/>
                <w:szCs w:val="28"/>
                <w:highlight w:val="white"/>
              </w:rPr>
              <w:t>ăm.</w:t>
            </w:r>
          </w:p>
          <w:p w:rsidR="00B7211F" w:rsidRPr="0085095C" w:rsidRDefault="00B7211F" w:rsidP="00B7211F">
            <w:pPr>
              <w:spacing w:line="288" w:lineRule="auto"/>
              <w:ind w:firstLine="720"/>
              <w:jc w:val="both"/>
              <w:rPr>
                <w:rFonts w:cs="Times New Roman"/>
                <w:szCs w:val="28"/>
                <w:highlight w:val="white"/>
              </w:rPr>
            </w:pPr>
            <w:r w:rsidRPr="0085095C">
              <w:rPr>
                <w:rFonts w:cs="Times New Roman"/>
                <w:b/>
                <w:szCs w:val="28"/>
                <w:highlight w:val="white"/>
              </w:rPr>
              <w:t xml:space="preserve">4. Nguồn số liệu: </w:t>
            </w:r>
            <w:r w:rsidRPr="00B7211F">
              <w:rPr>
                <w:rFonts w:cs="Times New Roman"/>
                <w:i/>
                <w:szCs w:val="28"/>
                <w:highlight w:val="white"/>
              </w:rPr>
              <w:t>C</w:t>
            </w:r>
            <w:r w:rsidRPr="0085095C">
              <w:rPr>
                <w:rFonts w:cs="Times New Roman"/>
                <w:szCs w:val="28"/>
                <w:highlight w:val="white"/>
              </w:rPr>
              <w:t>hế độ báo cáo thống kê Ngành Tư pháp.</w:t>
            </w:r>
          </w:p>
          <w:p w:rsidR="00B7211F" w:rsidRPr="0085095C" w:rsidRDefault="00B7211F" w:rsidP="00B7211F">
            <w:pPr>
              <w:spacing w:line="288" w:lineRule="auto"/>
              <w:ind w:firstLine="720"/>
              <w:jc w:val="both"/>
              <w:rPr>
                <w:rFonts w:cs="Times New Roman"/>
                <w:b/>
                <w:szCs w:val="28"/>
                <w:highlight w:val="white"/>
              </w:rPr>
            </w:pPr>
            <w:r w:rsidRPr="0085095C">
              <w:rPr>
                <w:rFonts w:cs="Times New Roman"/>
                <w:b/>
                <w:szCs w:val="28"/>
                <w:highlight w:val="white"/>
              </w:rPr>
              <w:t>5. Đơn vị (thuộc Bộ Tư pháp) chịu trách nhiệm thu thập, tổng hợp</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Chủ trì: Cục Bồi thường nhà nước;</w:t>
            </w:r>
          </w:p>
          <w:p w:rsidR="00B7211F" w:rsidRPr="0085095C" w:rsidRDefault="00B7211F" w:rsidP="00B7211F">
            <w:pPr>
              <w:spacing w:line="288" w:lineRule="auto"/>
              <w:ind w:firstLine="720"/>
              <w:jc w:val="both"/>
              <w:rPr>
                <w:rFonts w:cs="Times New Roman"/>
                <w:b/>
                <w:szCs w:val="28"/>
              </w:rPr>
            </w:pPr>
            <w:r w:rsidRPr="0085095C">
              <w:rPr>
                <w:rFonts w:cs="Times New Roman"/>
                <w:szCs w:val="28"/>
                <w:highlight w:val="white"/>
              </w:rPr>
              <w:lastRenderedPageBreak/>
              <w:t>Phối hợp: Tổng cục Thi hành án dân sự, Cục Kế hoạch - Tài chính.</w:t>
            </w:r>
          </w:p>
        </w:tc>
        <w:tc>
          <w:tcPr>
            <w:tcW w:w="7282" w:type="dxa"/>
            <w:gridSpan w:val="2"/>
          </w:tcPr>
          <w:p w:rsidR="00B7211F" w:rsidRPr="0085095C" w:rsidRDefault="00B7211F" w:rsidP="00B7211F">
            <w:pPr>
              <w:spacing w:line="288" w:lineRule="auto"/>
              <w:ind w:firstLine="720"/>
              <w:jc w:val="both"/>
              <w:rPr>
                <w:rFonts w:cs="Times New Roman"/>
                <w:b/>
                <w:szCs w:val="28"/>
                <w:highlight w:val="white"/>
              </w:rPr>
            </w:pPr>
            <w:r w:rsidRPr="0085095C">
              <w:rPr>
                <w:rFonts w:cs="Times New Roman"/>
                <w:b/>
                <w:i/>
                <w:szCs w:val="28"/>
                <w:highlight w:val="white"/>
              </w:rPr>
              <w:lastRenderedPageBreak/>
              <w:t>1503</w:t>
            </w:r>
            <w:r w:rsidRPr="0085095C">
              <w:rPr>
                <w:rFonts w:cs="Times New Roman"/>
                <w:b/>
                <w:szCs w:val="28"/>
                <w:highlight w:val="white"/>
              </w:rPr>
              <w:t>. Giải quyết bồi thường của cơ quan nhà nước trong hoạt động thi hành án dân sự</w:t>
            </w:r>
          </w:p>
          <w:p w:rsidR="00B7211F" w:rsidRPr="0085095C" w:rsidRDefault="00B7211F" w:rsidP="00B7211F">
            <w:pPr>
              <w:spacing w:line="288" w:lineRule="auto"/>
              <w:ind w:firstLine="720"/>
              <w:jc w:val="both"/>
              <w:rPr>
                <w:rFonts w:cs="Times New Roman"/>
                <w:b/>
                <w:szCs w:val="28"/>
                <w:highlight w:val="white"/>
              </w:rPr>
            </w:pPr>
            <w:r w:rsidRPr="0085095C">
              <w:rPr>
                <w:rFonts w:cs="Times New Roman"/>
                <w:b/>
                <w:szCs w:val="28"/>
                <w:highlight w:val="white"/>
              </w:rPr>
              <w:t>1. Khái niệm</w:t>
            </w:r>
            <w:r w:rsidRPr="00B7211F">
              <w:rPr>
                <w:rFonts w:cs="Times New Roman"/>
                <w:b/>
                <w:i/>
                <w:szCs w:val="28"/>
                <w:highlight w:val="white"/>
              </w:rPr>
              <w:t>,</w:t>
            </w:r>
            <w:r w:rsidRPr="0085095C">
              <w:rPr>
                <w:rFonts w:cs="Times New Roman"/>
                <w:b/>
                <w:szCs w:val="28"/>
                <w:highlight w:val="white"/>
              </w:rPr>
              <w:t xml:space="preserve"> phương pháp tính </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1.1. Khái niệm</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xml:space="preserve">- Giải quyết bồi thường trong hoạt động thi hành án dân sự là hoạt động của cơ quan giải quyết bồi thường (bao gồm cơ quan trực tiếp quản lý người thi hành công vụ gây thiệt hại hoặc Tòa án có thẩm quyền theo quy định của pháp luật về tố tụng dân sự hoặc Tòa án có thẩm quyền theo quy định của pháp luật về tố tụng </w:t>
            </w:r>
            <w:r w:rsidRPr="0085095C">
              <w:rPr>
                <w:rFonts w:cs="Times New Roman"/>
                <w:i/>
                <w:szCs w:val="28"/>
                <w:highlight w:val="white"/>
              </w:rPr>
              <w:t>hành chính hoặc Tòa án có thẩm quyền theo quy định của pháp luật về tố tụng</w:t>
            </w:r>
            <w:r w:rsidRPr="0085095C">
              <w:rPr>
                <w:rFonts w:cs="Times New Roman"/>
                <w:szCs w:val="28"/>
                <w:highlight w:val="white"/>
              </w:rPr>
              <w:t xml:space="preserve"> hình sự) thực hiện giải quyết yêu cầu bồi thường cho người bị thiệt hại theo trình tự, thủ tục luật định.</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xml:space="preserve">Các khái niệm: </w:t>
            </w:r>
            <w:r w:rsidRPr="0085095C">
              <w:rPr>
                <w:rFonts w:cs="Times New Roman"/>
                <w:i/>
                <w:szCs w:val="28"/>
                <w:highlight w:val="white"/>
              </w:rPr>
              <w:t>Văn bản giải quyết bồi thường có hiệu lực pháp luật</w:t>
            </w:r>
            <w:r w:rsidRPr="0085095C">
              <w:rPr>
                <w:rFonts w:cs="Times New Roman"/>
                <w:szCs w:val="28"/>
                <w:highlight w:val="white"/>
              </w:rPr>
              <w:t xml:space="preserve">; số vụ việc đã thụ lý; vụ việc đã </w:t>
            </w:r>
            <w:r w:rsidRPr="0085095C">
              <w:rPr>
                <w:rFonts w:cs="Times New Roman"/>
                <w:i/>
                <w:szCs w:val="28"/>
                <w:lang w:val="fr-FR"/>
              </w:rPr>
              <w:t>có văn bản</w:t>
            </w:r>
            <w:r w:rsidRPr="0085095C">
              <w:rPr>
                <w:rFonts w:cs="Times New Roman"/>
                <w:szCs w:val="28"/>
                <w:lang w:val="fr-FR"/>
              </w:rPr>
              <w:t xml:space="preserve"> giải quyết </w:t>
            </w:r>
            <w:r w:rsidRPr="0085095C">
              <w:rPr>
                <w:rFonts w:cs="Times New Roman"/>
                <w:i/>
                <w:szCs w:val="28"/>
                <w:lang w:val="fr-FR"/>
              </w:rPr>
              <w:t>bồi thường có hiệu lực pháp luật</w:t>
            </w:r>
            <w:r w:rsidRPr="0085095C">
              <w:rPr>
                <w:rFonts w:cs="Times New Roman"/>
                <w:szCs w:val="28"/>
                <w:highlight w:val="white"/>
              </w:rPr>
              <w:t xml:space="preserve">; vụ việc đang giải quyết; số tiền bồi thường; </w:t>
            </w:r>
            <w:r w:rsidRPr="0085095C">
              <w:rPr>
                <w:rFonts w:cs="Times New Roman"/>
                <w:szCs w:val="28"/>
                <w:lang w:val="fr-FR"/>
              </w:rPr>
              <w:t xml:space="preserve">số tiền </w:t>
            </w:r>
            <w:r w:rsidRPr="0085095C">
              <w:rPr>
                <w:rFonts w:cs="Times New Roman"/>
                <w:i/>
                <w:szCs w:val="28"/>
                <w:lang w:val="fr-FR"/>
              </w:rPr>
              <w:t>chi trả cho người bị thiệt hại; số vụ việc đã chi trả tiền bồi thường; số tiền bồi thường đã chi trả</w:t>
            </w:r>
            <w:r w:rsidRPr="0085095C">
              <w:rPr>
                <w:rFonts w:cs="Times New Roman"/>
                <w:szCs w:val="28"/>
                <w:lang w:val="fr-FR"/>
              </w:rPr>
              <w:t xml:space="preserve"> </w:t>
            </w:r>
            <w:r w:rsidRPr="0085095C">
              <w:rPr>
                <w:rFonts w:cs="Times New Roman"/>
                <w:szCs w:val="28"/>
                <w:highlight w:val="white"/>
              </w:rPr>
              <w:t>theo khái niệm đã nêu tại chỉ tiêu số 1501.</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1.2. Phương pháp tính</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Số vụ việc đã thụ lý bao gồm số vụ việc thụ lý mới trong kỳ thống kê và số vụ việc đang giải quyết từ kỳ trước chuyển sang.</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lastRenderedPageBreak/>
              <w:t>- Số lượng vụ việc đang giải quyết trong kỳ là số vụ việc đã được cơ quan giải quyết bồi thường thụ lý giải quyết nhưng chưa có văn bản giải quyết bồi thường có hiệu lực pháp luật.</w:t>
            </w:r>
          </w:p>
          <w:p w:rsidR="00B7211F" w:rsidRPr="0085095C" w:rsidRDefault="00B7211F" w:rsidP="00B7211F">
            <w:pPr>
              <w:spacing w:line="288" w:lineRule="auto"/>
              <w:ind w:firstLine="720"/>
              <w:jc w:val="both"/>
              <w:rPr>
                <w:rFonts w:cs="Times New Roman"/>
                <w:b/>
                <w:szCs w:val="28"/>
                <w:highlight w:val="white"/>
              </w:rPr>
            </w:pPr>
          </w:p>
          <w:p w:rsidR="00B7211F" w:rsidRPr="0085095C" w:rsidRDefault="00B7211F" w:rsidP="00B7211F">
            <w:pPr>
              <w:spacing w:line="288" w:lineRule="auto"/>
              <w:ind w:firstLine="720"/>
              <w:jc w:val="both"/>
              <w:rPr>
                <w:rFonts w:cs="Times New Roman"/>
                <w:b/>
                <w:szCs w:val="28"/>
                <w:highlight w:val="white"/>
              </w:rPr>
            </w:pPr>
            <w:r w:rsidRPr="0085095C">
              <w:rPr>
                <w:rFonts w:cs="Times New Roman"/>
                <w:b/>
                <w:szCs w:val="28"/>
                <w:highlight w:val="white"/>
              </w:rPr>
              <w:t>2. Phân tổ chủ yếu</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Tình trạng vụ việc thụ lý (số vụ việc thụ lý mới trong kỳ thống kê; số vụ việc kỳ trước chuyển sang);</w:t>
            </w:r>
          </w:p>
          <w:p w:rsidR="00B7211F"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xml:space="preserve">- Kết quả giải quyết vụ việc (đã </w:t>
            </w:r>
            <w:r w:rsidRPr="0085095C">
              <w:rPr>
                <w:rFonts w:cs="Times New Roman"/>
                <w:i/>
                <w:szCs w:val="28"/>
                <w:lang w:val="fr-FR"/>
              </w:rPr>
              <w:t>có văn bản</w:t>
            </w:r>
            <w:r w:rsidRPr="0085095C">
              <w:rPr>
                <w:rFonts w:cs="Times New Roman"/>
                <w:szCs w:val="28"/>
                <w:lang w:val="fr-FR"/>
              </w:rPr>
              <w:t xml:space="preserve"> giải quyết </w:t>
            </w:r>
            <w:r w:rsidRPr="0085095C">
              <w:rPr>
                <w:rFonts w:cs="Times New Roman"/>
                <w:i/>
                <w:szCs w:val="28"/>
                <w:lang w:val="fr-FR"/>
              </w:rPr>
              <w:t>bồi thường có hiệu lực pháp luật</w:t>
            </w:r>
            <w:r w:rsidRPr="0085095C">
              <w:rPr>
                <w:rFonts w:cs="Times New Roman"/>
                <w:i/>
                <w:szCs w:val="28"/>
                <w:highlight w:val="white"/>
              </w:rPr>
              <w:t>; đình chỉ</w:t>
            </w:r>
            <w:r w:rsidRPr="0085095C">
              <w:rPr>
                <w:rFonts w:cs="Times New Roman"/>
                <w:szCs w:val="28"/>
                <w:highlight w:val="white"/>
              </w:rPr>
              <w:t>; đang giải quyết);</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xml:space="preserve">- Kết quả giải quyết bồi thường bằng tiền (số tiền đã chi trả theo quyết định </w:t>
            </w:r>
            <w:r w:rsidRPr="0085095C">
              <w:rPr>
                <w:rFonts w:cs="Times New Roman"/>
                <w:i/>
                <w:szCs w:val="28"/>
                <w:highlight w:val="white"/>
              </w:rPr>
              <w:t>có hiệu lực</w:t>
            </w:r>
            <w:r w:rsidRPr="0085095C">
              <w:rPr>
                <w:rFonts w:cs="Times New Roman"/>
                <w:szCs w:val="28"/>
                <w:highlight w:val="white"/>
              </w:rPr>
              <w:t xml:space="preserve"> của cơ quan trực tiếp quản lý người thi hành công vụ gây thiệt hại; số tiền đã chi trả theo bản án, quyết định </w:t>
            </w:r>
            <w:r w:rsidRPr="0085095C">
              <w:rPr>
                <w:rFonts w:cs="Times New Roman"/>
                <w:i/>
                <w:szCs w:val="28"/>
                <w:highlight w:val="white"/>
              </w:rPr>
              <w:t>có hiệu lực</w:t>
            </w:r>
            <w:r w:rsidRPr="0085095C">
              <w:rPr>
                <w:rFonts w:cs="Times New Roman"/>
                <w:szCs w:val="28"/>
                <w:highlight w:val="white"/>
              </w:rPr>
              <w:t xml:space="preserve"> của Tòa án);</w:t>
            </w:r>
          </w:p>
          <w:p w:rsidR="00B7211F" w:rsidRPr="0085095C"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r w:rsidRPr="0085095C">
              <w:rPr>
                <w:rFonts w:cs="Times New Roman"/>
                <w:b/>
                <w:szCs w:val="28"/>
                <w:highlight w:val="white"/>
              </w:rPr>
              <w:t xml:space="preserve">3. Kỳ công bố: </w:t>
            </w:r>
            <w:r w:rsidRPr="00B7211F">
              <w:rPr>
                <w:rFonts w:cs="Times New Roman"/>
                <w:i/>
                <w:szCs w:val="28"/>
                <w:highlight w:val="white"/>
              </w:rPr>
              <w:t>n</w:t>
            </w:r>
            <w:r w:rsidRPr="0085095C">
              <w:rPr>
                <w:rFonts w:cs="Times New Roman"/>
                <w:szCs w:val="28"/>
                <w:highlight w:val="white"/>
              </w:rPr>
              <w:t>ăm.</w:t>
            </w:r>
          </w:p>
          <w:p w:rsidR="00B7211F" w:rsidRPr="0085095C" w:rsidRDefault="00B7211F" w:rsidP="00B7211F">
            <w:pPr>
              <w:spacing w:line="288" w:lineRule="auto"/>
              <w:ind w:firstLine="720"/>
              <w:jc w:val="both"/>
              <w:rPr>
                <w:rFonts w:cs="Times New Roman"/>
                <w:szCs w:val="28"/>
                <w:highlight w:val="white"/>
              </w:rPr>
            </w:pPr>
            <w:r w:rsidRPr="0085095C">
              <w:rPr>
                <w:rFonts w:cs="Times New Roman"/>
                <w:b/>
                <w:szCs w:val="28"/>
                <w:highlight w:val="white"/>
              </w:rPr>
              <w:t xml:space="preserve">4. Nguồn số liệu: </w:t>
            </w:r>
            <w:r w:rsidRPr="00B7211F">
              <w:rPr>
                <w:rFonts w:cs="Times New Roman"/>
                <w:i/>
                <w:szCs w:val="28"/>
                <w:highlight w:val="white"/>
              </w:rPr>
              <w:t>c</w:t>
            </w:r>
            <w:r w:rsidRPr="0085095C">
              <w:rPr>
                <w:rFonts w:cs="Times New Roman"/>
                <w:szCs w:val="28"/>
                <w:highlight w:val="white"/>
              </w:rPr>
              <w:t>hế độ báo cáo thố</w:t>
            </w:r>
            <w:r>
              <w:rPr>
                <w:rFonts w:cs="Times New Roman"/>
                <w:szCs w:val="28"/>
                <w:highlight w:val="white"/>
              </w:rPr>
              <w:t xml:space="preserve">ng kê </w:t>
            </w:r>
            <w:r w:rsidRPr="00B7211F">
              <w:rPr>
                <w:rFonts w:cs="Times New Roman"/>
                <w:i/>
                <w:szCs w:val="28"/>
                <w:highlight w:val="white"/>
              </w:rPr>
              <w:t>n</w:t>
            </w:r>
            <w:r w:rsidRPr="0085095C">
              <w:rPr>
                <w:rFonts w:cs="Times New Roman"/>
                <w:szCs w:val="28"/>
                <w:highlight w:val="white"/>
              </w:rPr>
              <w:t>gành Tư pháp.</w:t>
            </w:r>
          </w:p>
          <w:p w:rsidR="00B7211F" w:rsidRPr="0085095C" w:rsidRDefault="00B7211F" w:rsidP="00B7211F">
            <w:pPr>
              <w:spacing w:line="288" w:lineRule="auto"/>
              <w:ind w:firstLine="720"/>
              <w:jc w:val="both"/>
              <w:rPr>
                <w:rFonts w:cs="Times New Roman"/>
                <w:b/>
                <w:szCs w:val="28"/>
                <w:highlight w:val="white"/>
              </w:rPr>
            </w:pPr>
            <w:r w:rsidRPr="0085095C">
              <w:rPr>
                <w:rFonts w:cs="Times New Roman"/>
                <w:b/>
                <w:szCs w:val="28"/>
                <w:highlight w:val="white"/>
              </w:rPr>
              <w:t>5. Đơn vị (thuộc Bộ Tư pháp) chịu trách nhiệm thu thập, tổng hợp</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Chủ trì: Cục Bồi thường nhà nước;</w:t>
            </w:r>
          </w:p>
          <w:p w:rsidR="00B7211F" w:rsidRPr="0085095C" w:rsidRDefault="00B7211F" w:rsidP="00B7211F">
            <w:pPr>
              <w:spacing w:line="288" w:lineRule="auto"/>
              <w:ind w:firstLine="720"/>
              <w:jc w:val="both"/>
              <w:rPr>
                <w:rFonts w:cs="Times New Roman"/>
                <w:b/>
                <w:spacing w:val="-4"/>
                <w:szCs w:val="28"/>
              </w:rPr>
            </w:pPr>
            <w:r w:rsidRPr="0085095C">
              <w:rPr>
                <w:rFonts w:cs="Times New Roman"/>
                <w:szCs w:val="28"/>
                <w:highlight w:val="white"/>
              </w:rPr>
              <w:lastRenderedPageBreak/>
              <w:t>Phối hợp: Tổng cục Thi hành án dân sự, Cục Kế hoạch - Tài chính.</w:t>
            </w:r>
          </w:p>
        </w:tc>
      </w:tr>
      <w:tr w:rsidR="0099798A" w:rsidTr="00CA75EB">
        <w:tc>
          <w:tcPr>
            <w:tcW w:w="7283" w:type="dxa"/>
            <w:gridSpan w:val="2"/>
          </w:tcPr>
          <w:p w:rsidR="0019574F" w:rsidRPr="001114C2" w:rsidRDefault="0019574F" w:rsidP="00A46DF2">
            <w:pPr>
              <w:spacing w:line="288" w:lineRule="auto"/>
              <w:ind w:firstLine="720"/>
              <w:jc w:val="both"/>
              <w:rPr>
                <w:b/>
                <w:szCs w:val="28"/>
                <w:highlight w:val="white"/>
              </w:rPr>
            </w:pPr>
            <w:r w:rsidRPr="001114C2">
              <w:rPr>
                <w:b/>
                <w:szCs w:val="28"/>
                <w:highlight w:val="white"/>
              </w:rPr>
              <w:lastRenderedPageBreak/>
              <w:t>1506. Thực hiện trách nhiệm hoàn trả trong hoạt động thi hành án dân sự</w:t>
            </w:r>
          </w:p>
          <w:p w:rsidR="0019574F" w:rsidRPr="00B7211F" w:rsidRDefault="0019574F" w:rsidP="00A46DF2">
            <w:pPr>
              <w:spacing w:line="288" w:lineRule="auto"/>
              <w:ind w:firstLine="720"/>
              <w:jc w:val="both"/>
              <w:rPr>
                <w:b/>
                <w:szCs w:val="28"/>
                <w:highlight w:val="white"/>
              </w:rPr>
            </w:pPr>
            <w:r w:rsidRPr="00B7211F">
              <w:rPr>
                <w:b/>
                <w:szCs w:val="28"/>
                <w:highlight w:val="white"/>
              </w:rPr>
              <w:t>1. Khái niệm và phương pháp tính</w:t>
            </w:r>
          </w:p>
          <w:p w:rsidR="0019574F" w:rsidRPr="00B7211F" w:rsidRDefault="0019574F" w:rsidP="00A46DF2">
            <w:pPr>
              <w:spacing w:line="288" w:lineRule="auto"/>
              <w:ind w:firstLine="720"/>
              <w:jc w:val="both"/>
              <w:rPr>
                <w:szCs w:val="28"/>
                <w:highlight w:val="white"/>
              </w:rPr>
            </w:pPr>
            <w:r w:rsidRPr="00B7211F">
              <w:rPr>
                <w:szCs w:val="28"/>
                <w:highlight w:val="white"/>
              </w:rPr>
              <w:t>1.1. Khái niệm</w:t>
            </w:r>
          </w:p>
          <w:p w:rsidR="0019574F" w:rsidRPr="001114C2" w:rsidRDefault="0019574F" w:rsidP="00A46DF2">
            <w:pPr>
              <w:spacing w:line="288" w:lineRule="auto"/>
              <w:ind w:firstLine="720"/>
              <w:jc w:val="both"/>
              <w:rPr>
                <w:szCs w:val="28"/>
                <w:highlight w:val="white"/>
              </w:rPr>
            </w:pPr>
            <w:r w:rsidRPr="001114C2">
              <w:rPr>
                <w:szCs w:val="28"/>
                <w:highlight w:val="white"/>
              </w:rPr>
              <w:t>Các khái niệm: Hoàn trả; vụ việc đang xem xét trách nhiệm hoàn trả; Vụ việc đã xem xét trách nhiệm hoàn trả; vụ việc không xem xét trách nhiệm hoàn trả; vụ việc chưa xem xét trách nhiệm hoàn trả; giảm mức hoàn trả theo khái niệm đã nêu tại chỉ tiêu số 1502.</w:t>
            </w:r>
          </w:p>
          <w:p w:rsidR="0019574F" w:rsidRPr="00B7211F" w:rsidRDefault="0019574F" w:rsidP="00A46DF2">
            <w:pPr>
              <w:spacing w:line="288" w:lineRule="auto"/>
              <w:ind w:firstLine="720"/>
              <w:jc w:val="both"/>
              <w:rPr>
                <w:szCs w:val="28"/>
                <w:highlight w:val="white"/>
              </w:rPr>
            </w:pPr>
            <w:r w:rsidRPr="00B7211F">
              <w:rPr>
                <w:szCs w:val="28"/>
                <w:highlight w:val="white"/>
              </w:rPr>
              <w:t>1.2. Phương pháp tính</w:t>
            </w:r>
          </w:p>
          <w:p w:rsidR="0019574F" w:rsidRPr="00B7211F" w:rsidRDefault="0019574F" w:rsidP="00A46DF2">
            <w:pPr>
              <w:spacing w:line="288" w:lineRule="auto"/>
              <w:ind w:firstLine="720"/>
              <w:jc w:val="both"/>
              <w:rPr>
                <w:szCs w:val="28"/>
                <w:highlight w:val="white"/>
              </w:rPr>
            </w:pPr>
            <w:r w:rsidRPr="00B7211F">
              <w:rPr>
                <w:szCs w:val="28"/>
                <w:highlight w:val="white"/>
              </w:rPr>
              <w:t>Số tiền đã hoàn trả bao gồm số tiền đã hoàn trả xong trong trường hợp hoàn trả một lần và số tiền đã hoàn trả trong trường hợp hoàn trả nhiều lần trong kỳ báo cáo.</w:t>
            </w:r>
          </w:p>
          <w:p w:rsidR="0019574F" w:rsidRPr="001114C2" w:rsidRDefault="0019574F" w:rsidP="00A46DF2">
            <w:pPr>
              <w:spacing w:line="288" w:lineRule="auto"/>
              <w:ind w:firstLine="720"/>
              <w:jc w:val="both"/>
              <w:rPr>
                <w:b/>
                <w:i/>
                <w:szCs w:val="28"/>
                <w:highlight w:val="white"/>
              </w:rPr>
            </w:pPr>
            <w:r w:rsidRPr="00B7211F">
              <w:rPr>
                <w:b/>
                <w:szCs w:val="28"/>
                <w:highlight w:val="white"/>
              </w:rPr>
              <w:t>2. Phân tổ chủ yếu</w:t>
            </w:r>
          </w:p>
          <w:p w:rsidR="0019574F" w:rsidRPr="001114C2" w:rsidRDefault="0019574F" w:rsidP="00A46DF2">
            <w:pPr>
              <w:spacing w:line="288" w:lineRule="auto"/>
              <w:ind w:firstLine="720"/>
              <w:jc w:val="both"/>
              <w:rPr>
                <w:szCs w:val="28"/>
                <w:highlight w:val="white"/>
              </w:rPr>
            </w:pPr>
            <w:r w:rsidRPr="001114C2">
              <w:rPr>
                <w:szCs w:val="28"/>
                <w:highlight w:val="white"/>
              </w:rPr>
              <w:t>- Tình trạng xem xét trách nhiệm hoàn trả theo vụ việc (đã xem xét trách nhiệm hoàn trả, giảm mức hoàn trả; đang xem xét trách nhiệm hoàn trả; không xem xét trách nhiệm hoàn trả; chưa xem xét trách nhiệm hoàn trả);</w:t>
            </w:r>
          </w:p>
          <w:p w:rsidR="0019574F" w:rsidRPr="001114C2" w:rsidRDefault="0019574F" w:rsidP="00A46DF2">
            <w:pPr>
              <w:spacing w:line="288" w:lineRule="auto"/>
              <w:ind w:firstLine="720"/>
              <w:jc w:val="both"/>
              <w:rPr>
                <w:szCs w:val="28"/>
                <w:highlight w:val="white"/>
              </w:rPr>
            </w:pPr>
            <w:r w:rsidRPr="001114C2">
              <w:rPr>
                <w:szCs w:val="28"/>
                <w:highlight w:val="white"/>
              </w:rPr>
              <w:t>- Kết quả thực hiện hoàn trả bằng tiền (số tiền phải hoàn trả theo quyết định hoàn trả có hiệu lực pháp luật, giảm mức hoàn trả, số tiền đã hoàn trả);</w:t>
            </w:r>
          </w:p>
          <w:p w:rsidR="0019574F" w:rsidRPr="001114C2" w:rsidRDefault="0019574F" w:rsidP="00A46DF2">
            <w:pPr>
              <w:spacing w:line="288" w:lineRule="auto"/>
              <w:ind w:firstLine="720"/>
              <w:jc w:val="both"/>
              <w:rPr>
                <w:szCs w:val="28"/>
                <w:highlight w:val="white"/>
              </w:rPr>
            </w:pPr>
            <w:r w:rsidRPr="001114C2">
              <w:rPr>
                <w:szCs w:val="28"/>
                <w:highlight w:val="white"/>
              </w:rPr>
              <w:lastRenderedPageBreak/>
              <w:t>- Bộ Tư pháp, Bộ Quốc phòng, tỉnh/thành phố trực thuộc trung ương.</w:t>
            </w:r>
          </w:p>
          <w:p w:rsidR="0019574F" w:rsidRPr="00B7211F" w:rsidRDefault="0019574F" w:rsidP="00A46DF2">
            <w:pPr>
              <w:spacing w:line="288" w:lineRule="auto"/>
              <w:ind w:firstLine="720"/>
              <w:jc w:val="both"/>
              <w:rPr>
                <w:szCs w:val="28"/>
                <w:highlight w:val="white"/>
              </w:rPr>
            </w:pPr>
            <w:r w:rsidRPr="00B7211F">
              <w:rPr>
                <w:b/>
                <w:szCs w:val="28"/>
                <w:highlight w:val="white"/>
              </w:rPr>
              <w:t xml:space="preserve">3. Kỳ công bố: </w:t>
            </w:r>
            <w:r w:rsidRPr="00B7211F">
              <w:rPr>
                <w:szCs w:val="28"/>
                <w:highlight w:val="white"/>
              </w:rPr>
              <w:t>Năm.</w:t>
            </w:r>
          </w:p>
          <w:p w:rsidR="0019574F" w:rsidRPr="00B7211F" w:rsidRDefault="0019574F" w:rsidP="00A46DF2">
            <w:pPr>
              <w:spacing w:line="288" w:lineRule="auto"/>
              <w:ind w:firstLine="720"/>
              <w:jc w:val="both"/>
              <w:rPr>
                <w:szCs w:val="28"/>
                <w:highlight w:val="white"/>
              </w:rPr>
            </w:pPr>
            <w:r w:rsidRPr="00B7211F">
              <w:rPr>
                <w:b/>
                <w:szCs w:val="28"/>
                <w:highlight w:val="white"/>
              </w:rPr>
              <w:t xml:space="preserve">4. Nguồn số liệu: </w:t>
            </w:r>
            <w:r w:rsidRPr="00B7211F">
              <w:rPr>
                <w:szCs w:val="28"/>
                <w:highlight w:val="white"/>
              </w:rPr>
              <w:t>Chế độ báo cáo thống kê Ngành Tư pháp.</w:t>
            </w:r>
          </w:p>
          <w:p w:rsidR="0019574F" w:rsidRPr="00B7211F" w:rsidRDefault="0019574F" w:rsidP="00A46DF2">
            <w:pPr>
              <w:spacing w:line="288" w:lineRule="auto"/>
              <w:ind w:firstLine="720"/>
              <w:jc w:val="both"/>
              <w:rPr>
                <w:b/>
                <w:szCs w:val="28"/>
                <w:highlight w:val="white"/>
              </w:rPr>
            </w:pPr>
            <w:r w:rsidRPr="00B7211F">
              <w:rPr>
                <w:b/>
                <w:szCs w:val="28"/>
                <w:highlight w:val="white"/>
              </w:rPr>
              <w:t>5. Đơn vị (thuộc Bộ Tư pháp) chịu trách nhiệm thu thập, tổng hợp</w:t>
            </w:r>
          </w:p>
          <w:p w:rsidR="0019574F" w:rsidRPr="001114C2" w:rsidRDefault="0019574F" w:rsidP="00A46DF2">
            <w:pPr>
              <w:spacing w:line="288" w:lineRule="auto"/>
              <w:ind w:firstLine="720"/>
              <w:jc w:val="both"/>
              <w:rPr>
                <w:szCs w:val="28"/>
                <w:highlight w:val="white"/>
              </w:rPr>
            </w:pPr>
            <w:r w:rsidRPr="001114C2">
              <w:rPr>
                <w:szCs w:val="28"/>
                <w:highlight w:val="white"/>
              </w:rPr>
              <w:t>Chủ trì: Cục Bồi thường nhà nước;</w:t>
            </w:r>
          </w:p>
          <w:p w:rsidR="0099798A" w:rsidRPr="001114C2" w:rsidRDefault="0019574F" w:rsidP="00A46DF2">
            <w:pPr>
              <w:spacing w:line="288" w:lineRule="auto"/>
              <w:ind w:firstLine="720"/>
              <w:jc w:val="both"/>
              <w:rPr>
                <w:b/>
                <w:szCs w:val="28"/>
              </w:rPr>
            </w:pPr>
            <w:r w:rsidRPr="001114C2">
              <w:rPr>
                <w:szCs w:val="28"/>
                <w:highlight w:val="white"/>
              </w:rPr>
              <w:t>Phối hợp: Tổng cục Thi hành án dân sự, Cục Kế hoạch - Tài chính.</w:t>
            </w:r>
          </w:p>
        </w:tc>
        <w:tc>
          <w:tcPr>
            <w:tcW w:w="7282" w:type="dxa"/>
            <w:gridSpan w:val="2"/>
          </w:tcPr>
          <w:p w:rsidR="0099798A" w:rsidRPr="00F671AA" w:rsidRDefault="00E113C7" w:rsidP="00A46DF2">
            <w:pPr>
              <w:spacing w:line="288" w:lineRule="auto"/>
              <w:ind w:firstLine="720"/>
              <w:jc w:val="both"/>
              <w:rPr>
                <w:b/>
                <w:spacing w:val="-4"/>
                <w:szCs w:val="28"/>
              </w:rPr>
            </w:pPr>
            <w:r>
              <w:rPr>
                <w:b/>
                <w:spacing w:val="-4"/>
                <w:szCs w:val="28"/>
              </w:rPr>
              <w:lastRenderedPageBreak/>
              <w:t>Bỏ chỉ tiêu này</w:t>
            </w:r>
          </w:p>
        </w:tc>
      </w:tr>
      <w:tr w:rsidR="00B7211F" w:rsidTr="00CA75EB">
        <w:tc>
          <w:tcPr>
            <w:tcW w:w="7283" w:type="dxa"/>
            <w:gridSpan w:val="2"/>
          </w:tcPr>
          <w:p w:rsidR="00B7211F" w:rsidRPr="0085095C" w:rsidRDefault="00B7211F" w:rsidP="00B7211F">
            <w:pPr>
              <w:spacing w:line="288" w:lineRule="auto"/>
              <w:ind w:firstLine="720"/>
              <w:jc w:val="both"/>
              <w:rPr>
                <w:rFonts w:cs="Times New Roman"/>
                <w:b/>
                <w:szCs w:val="28"/>
                <w:highlight w:val="white"/>
              </w:rPr>
            </w:pPr>
            <w:r w:rsidRPr="00B7211F">
              <w:rPr>
                <w:rFonts w:cs="Times New Roman"/>
                <w:b/>
                <w:strike/>
                <w:szCs w:val="28"/>
                <w:highlight w:val="white"/>
              </w:rPr>
              <w:lastRenderedPageBreak/>
              <w:t>1507</w:t>
            </w:r>
            <w:r w:rsidRPr="0085095C">
              <w:rPr>
                <w:rFonts w:cs="Times New Roman"/>
                <w:b/>
                <w:szCs w:val="28"/>
                <w:highlight w:val="white"/>
              </w:rPr>
              <w:t>. Giải quyết bồi thường của cơ quan nhà nước trong hoạt động tố tụng hình sự</w:t>
            </w:r>
          </w:p>
          <w:p w:rsidR="00B7211F" w:rsidRPr="0085095C" w:rsidRDefault="00B7211F" w:rsidP="00B7211F">
            <w:pPr>
              <w:spacing w:line="288" w:lineRule="auto"/>
              <w:ind w:firstLine="720"/>
              <w:jc w:val="both"/>
              <w:rPr>
                <w:rFonts w:cs="Times New Roman"/>
                <w:b/>
                <w:szCs w:val="28"/>
                <w:highlight w:val="white"/>
              </w:rPr>
            </w:pPr>
            <w:r w:rsidRPr="0085095C">
              <w:rPr>
                <w:rFonts w:cs="Times New Roman"/>
                <w:b/>
                <w:szCs w:val="28"/>
                <w:highlight w:val="white"/>
              </w:rPr>
              <w:t xml:space="preserve">1. Khái niệm </w:t>
            </w:r>
            <w:r w:rsidRPr="0085095C">
              <w:rPr>
                <w:rFonts w:cs="Times New Roman"/>
                <w:b/>
                <w:strike/>
                <w:szCs w:val="28"/>
                <w:highlight w:val="white"/>
              </w:rPr>
              <w:t>và</w:t>
            </w:r>
            <w:r w:rsidRPr="0085095C">
              <w:rPr>
                <w:rFonts w:cs="Times New Roman"/>
                <w:b/>
                <w:szCs w:val="28"/>
                <w:highlight w:val="white"/>
              </w:rPr>
              <w:t xml:space="preserve"> phương pháp tính</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1.1. Khái niệm</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Giải quyết bồi thường trong hoạt động tố tụng hình sự là hoạt động của cơ quan giải quyết bồi thường (bao gồm cơ quan trực tiếp quản lý người thi hành công vụ gây thiệt hại hoặc Tòa án có thẩm quyền theo quy định của pháp luật về tố tụng dân sự) thực hiện giải quyết yêu cầu bồi thường cho người bị thiệt hại theo trình tự, thủ tục luật định.</w:t>
            </w:r>
          </w:p>
          <w:p w:rsidR="00B7211F" w:rsidRPr="0085095C"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lastRenderedPageBreak/>
              <w:t xml:space="preserve">Các khái niệm: Số vụ việc đã thụ lý; vụ việc đã giải quyết </w:t>
            </w:r>
            <w:r w:rsidRPr="0085095C">
              <w:rPr>
                <w:rFonts w:cs="Times New Roman"/>
                <w:strike/>
                <w:szCs w:val="28"/>
                <w:highlight w:val="white"/>
              </w:rPr>
              <w:t>xong</w:t>
            </w:r>
            <w:r w:rsidRPr="0085095C">
              <w:rPr>
                <w:rFonts w:cs="Times New Roman"/>
                <w:szCs w:val="28"/>
                <w:highlight w:val="white"/>
              </w:rPr>
              <w:t xml:space="preserve">; vụ việc đang giải quyết; </w:t>
            </w:r>
            <w:r w:rsidRPr="0085095C">
              <w:rPr>
                <w:rFonts w:cs="Times New Roman"/>
                <w:strike/>
                <w:szCs w:val="28"/>
                <w:highlight w:val="white"/>
              </w:rPr>
              <w:t>vụ việc đã tạm ứng kinh phí bồi thường</w:t>
            </w:r>
            <w:r w:rsidRPr="0085095C">
              <w:rPr>
                <w:rFonts w:cs="Times New Roman"/>
                <w:szCs w:val="28"/>
                <w:highlight w:val="white"/>
              </w:rPr>
              <w:t xml:space="preserve">; số tiền bồi thường; số tiền </w:t>
            </w:r>
            <w:r w:rsidRPr="0085095C">
              <w:rPr>
                <w:rFonts w:cs="Times New Roman"/>
                <w:strike/>
                <w:szCs w:val="28"/>
                <w:highlight w:val="white"/>
              </w:rPr>
              <w:t>tạm ứng kinh phí</w:t>
            </w:r>
            <w:r w:rsidRPr="0085095C">
              <w:rPr>
                <w:rFonts w:cs="Times New Roman"/>
                <w:szCs w:val="28"/>
                <w:highlight w:val="white"/>
              </w:rPr>
              <w:t xml:space="preserve"> bồi thường theo khái niệm đã nêu tại chỉ tiêu số 1501.</w:t>
            </w:r>
          </w:p>
          <w:p w:rsidR="00B7211F" w:rsidRPr="0085095C"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Văn bản giải quyết yêu cầu bồi thường có hiệu lực pháp luật</w:t>
            </w:r>
            <w:r w:rsidRPr="0085095C">
              <w:rPr>
                <w:rFonts w:cs="Times New Roman"/>
                <w:strike/>
                <w:szCs w:val="28"/>
                <w:highlight w:val="white"/>
              </w:rPr>
              <w:t>: theo khái niệm đã nêu tại chỉ tiêu số 1503</w:t>
            </w:r>
            <w:r w:rsidRPr="0085095C">
              <w:rPr>
                <w:rFonts w:cs="Times New Roman"/>
                <w:szCs w:val="28"/>
                <w:highlight w:val="white"/>
              </w:rPr>
              <w:t>.</w:t>
            </w:r>
          </w:p>
          <w:p w:rsidR="00B7211F" w:rsidRPr="0085095C"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1.2. Phương pháp tính</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Số vụ việc đã thụ lý bao gồm số vụ việc thụ lý mới trong kỳ thống kê và số vụ việc đang giải quyết từ kỳ trước chuyển sang.</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xml:space="preserve">- Số lượng vụ việc đang giải quyết trong kỳ là số vụ việc đã được cơ quan giải quyết bồi thường thụ lý giải quyết nhưng chưa có văn bản giải quyết </w:t>
            </w:r>
            <w:r w:rsidRPr="0085095C">
              <w:rPr>
                <w:rFonts w:cs="Times New Roman"/>
                <w:strike/>
                <w:szCs w:val="28"/>
                <w:highlight w:val="white"/>
              </w:rPr>
              <w:t>yêu cầu</w:t>
            </w:r>
            <w:r w:rsidRPr="0085095C">
              <w:rPr>
                <w:rFonts w:cs="Times New Roman"/>
                <w:szCs w:val="28"/>
                <w:highlight w:val="white"/>
              </w:rPr>
              <w:t xml:space="preserve"> bồi thường có hiệu lực pháp luật.</w:t>
            </w:r>
          </w:p>
          <w:p w:rsidR="00B7211F" w:rsidRPr="0085095C" w:rsidRDefault="00B7211F" w:rsidP="00B7211F">
            <w:pPr>
              <w:spacing w:line="288" w:lineRule="auto"/>
              <w:ind w:firstLine="720"/>
              <w:jc w:val="both"/>
              <w:rPr>
                <w:rFonts w:cs="Times New Roman"/>
                <w:b/>
                <w:szCs w:val="28"/>
                <w:highlight w:val="white"/>
              </w:rPr>
            </w:pPr>
            <w:r w:rsidRPr="0085095C">
              <w:rPr>
                <w:rFonts w:cs="Times New Roman"/>
                <w:b/>
                <w:szCs w:val="28"/>
                <w:highlight w:val="white"/>
              </w:rPr>
              <w:t>2. Phân tổ chủ yếu</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xml:space="preserve">- Tình trạng vụ việc thụ lý (số vụ việc thụ lý mới trong kỳ thống kê; số vụ việc </w:t>
            </w:r>
            <w:r w:rsidRPr="0085095C">
              <w:rPr>
                <w:rFonts w:cs="Times New Roman"/>
                <w:strike/>
                <w:szCs w:val="28"/>
                <w:highlight w:val="white"/>
              </w:rPr>
              <w:t>đang giải quyết từ</w:t>
            </w:r>
            <w:r w:rsidRPr="0085095C">
              <w:rPr>
                <w:rFonts w:cs="Times New Roman"/>
                <w:szCs w:val="28"/>
                <w:highlight w:val="white"/>
              </w:rPr>
              <w:t xml:space="preserve"> kỳ trước chuyển sang);</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lastRenderedPageBreak/>
              <w:t xml:space="preserve">- Kết quả giải quyết </w:t>
            </w:r>
            <w:r w:rsidRPr="0085095C">
              <w:rPr>
                <w:rFonts w:cs="Times New Roman"/>
                <w:strike/>
                <w:szCs w:val="28"/>
                <w:highlight w:val="white"/>
              </w:rPr>
              <w:t>bồi thường theo</w:t>
            </w:r>
            <w:r w:rsidRPr="0085095C">
              <w:rPr>
                <w:rFonts w:cs="Times New Roman"/>
                <w:szCs w:val="28"/>
                <w:highlight w:val="white"/>
              </w:rPr>
              <w:t xml:space="preserve"> vụ việc (đã giải quyết </w:t>
            </w:r>
            <w:r w:rsidRPr="0085095C">
              <w:rPr>
                <w:rFonts w:cs="Times New Roman"/>
                <w:strike/>
                <w:szCs w:val="28"/>
                <w:highlight w:val="white"/>
              </w:rPr>
              <w:t>xong</w:t>
            </w:r>
            <w:r w:rsidRPr="0085095C">
              <w:rPr>
                <w:rFonts w:cs="Times New Roman"/>
                <w:szCs w:val="28"/>
                <w:highlight w:val="white"/>
              </w:rPr>
              <w:t>; đang giải quyết</w:t>
            </w:r>
            <w:r w:rsidRPr="0085095C">
              <w:rPr>
                <w:rFonts w:cs="Times New Roman"/>
                <w:strike/>
                <w:szCs w:val="28"/>
                <w:highlight w:val="white"/>
              </w:rPr>
              <w:t>, đã tạm ứng kinh phí bồi thường</w:t>
            </w:r>
            <w:r w:rsidRPr="0085095C">
              <w:rPr>
                <w:rFonts w:cs="Times New Roman"/>
                <w:szCs w:val="28"/>
                <w:highlight w:val="white"/>
              </w:rPr>
              <w:t>);</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xml:space="preserve">- Kết quả giải quyết bồi thường bằng tiền (số tiền đã chi trả theo quyết định </w:t>
            </w:r>
            <w:r w:rsidRPr="0085095C">
              <w:rPr>
                <w:rFonts w:cs="Times New Roman"/>
                <w:strike/>
                <w:szCs w:val="28"/>
                <w:highlight w:val="white"/>
              </w:rPr>
              <w:t>giải quyết bồi thường</w:t>
            </w:r>
            <w:r w:rsidRPr="0085095C">
              <w:rPr>
                <w:rFonts w:cs="Times New Roman"/>
                <w:szCs w:val="28"/>
                <w:highlight w:val="white"/>
              </w:rPr>
              <w:t xml:space="preserve"> của cơ quan trực tiếp quản lý người thi hành công vụ gây thiệt hại; số tiền đã chi trả theo bản án, quyết định của Tòa án </w:t>
            </w:r>
            <w:r w:rsidRPr="0085095C">
              <w:rPr>
                <w:rFonts w:cs="Times New Roman"/>
                <w:strike/>
                <w:szCs w:val="28"/>
                <w:highlight w:val="white"/>
              </w:rPr>
              <w:t>có thẩm quyền, số tiền tạm ứng kinh phí bồi thường</w:t>
            </w:r>
            <w:r w:rsidRPr="0085095C">
              <w:rPr>
                <w:rFonts w:cs="Times New Roman"/>
                <w:szCs w:val="28"/>
                <w:highlight w:val="white"/>
              </w:rPr>
              <w:t>);</w:t>
            </w:r>
          </w:p>
          <w:p w:rsidR="00B7211F" w:rsidRPr="0085095C" w:rsidRDefault="00B7211F" w:rsidP="00B7211F">
            <w:pPr>
              <w:spacing w:line="288" w:lineRule="auto"/>
              <w:ind w:firstLine="720"/>
              <w:jc w:val="both"/>
              <w:rPr>
                <w:rFonts w:cs="Times New Roman"/>
                <w:strike/>
                <w:szCs w:val="28"/>
                <w:highlight w:val="white"/>
              </w:rPr>
            </w:pPr>
            <w:r w:rsidRPr="0085095C">
              <w:rPr>
                <w:rFonts w:cs="Times New Roman"/>
                <w:strike/>
                <w:szCs w:val="28"/>
                <w:highlight w:val="white"/>
              </w:rPr>
              <w:t>- Tòa án nhân dân các cấp, Viện kiểm sát nhân dân các cấp, Bộ Công an, Bộ Quốc phòng, Bộ Tài chính, Bộ Nông nghiệp và Phát triển nông thôn, tỉnh/thành phố trực thuộc trung ương.</w:t>
            </w:r>
          </w:p>
          <w:p w:rsidR="00B7211F" w:rsidRPr="0085095C" w:rsidRDefault="00B7211F" w:rsidP="00B7211F">
            <w:pPr>
              <w:spacing w:line="288" w:lineRule="auto"/>
              <w:ind w:firstLine="720"/>
              <w:jc w:val="both"/>
              <w:rPr>
                <w:rFonts w:cs="Times New Roman"/>
                <w:szCs w:val="28"/>
                <w:highlight w:val="white"/>
              </w:rPr>
            </w:pPr>
            <w:r w:rsidRPr="0085095C">
              <w:rPr>
                <w:rFonts w:cs="Times New Roman"/>
                <w:b/>
                <w:szCs w:val="28"/>
                <w:highlight w:val="white"/>
              </w:rPr>
              <w:t xml:space="preserve">3. Kỳ công bố: </w:t>
            </w:r>
            <w:r w:rsidRPr="005B2DC3">
              <w:rPr>
                <w:rFonts w:cs="Times New Roman"/>
                <w:i/>
                <w:szCs w:val="28"/>
                <w:highlight w:val="white"/>
              </w:rPr>
              <w:t>N</w:t>
            </w:r>
            <w:r w:rsidRPr="0085095C">
              <w:rPr>
                <w:rFonts w:cs="Times New Roman"/>
                <w:szCs w:val="28"/>
                <w:highlight w:val="white"/>
              </w:rPr>
              <w:t>ăm.</w:t>
            </w:r>
          </w:p>
          <w:p w:rsidR="00B7211F" w:rsidRPr="0085095C" w:rsidRDefault="00B7211F" w:rsidP="00B7211F">
            <w:pPr>
              <w:spacing w:line="288" w:lineRule="auto"/>
              <w:ind w:firstLine="720"/>
              <w:jc w:val="both"/>
              <w:rPr>
                <w:rFonts w:cs="Times New Roman"/>
                <w:szCs w:val="28"/>
                <w:highlight w:val="white"/>
              </w:rPr>
            </w:pPr>
            <w:r w:rsidRPr="0085095C">
              <w:rPr>
                <w:rFonts w:cs="Times New Roman"/>
                <w:b/>
                <w:szCs w:val="28"/>
                <w:highlight w:val="white"/>
              </w:rPr>
              <w:t xml:space="preserve">4. Nguồn số liệu: </w:t>
            </w:r>
            <w:r w:rsidRPr="005B2DC3">
              <w:rPr>
                <w:rFonts w:cs="Times New Roman"/>
                <w:i/>
                <w:szCs w:val="28"/>
                <w:highlight w:val="white"/>
              </w:rPr>
              <w:t>C</w:t>
            </w:r>
            <w:r w:rsidRPr="0085095C">
              <w:rPr>
                <w:rFonts w:cs="Times New Roman"/>
                <w:szCs w:val="28"/>
                <w:highlight w:val="white"/>
              </w:rPr>
              <w:t xml:space="preserve">hế độ báo cáo thống kê </w:t>
            </w:r>
            <w:r w:rsidRPr="005B2DC3">
              <w:rPr>
                <w:rFonts w:cs="Times New Roman"/>
                <w:i/>
                <w:szCs w:val="28"/>
                <w:highlight w:val="white"/>
              </w:rPr>
              <w:t>N</w:t>
            </w:r>
            <w:r w:rsidRPr="0085095C">
              <w:rPr>
                <w:rFonts w:cs="Times New Roman"/>
                <w:szCs w:val="28"/>
                <w:highlight w:val="white"/>
              </w:rPr>
              <w:t>gành Tư pháp.</w:t>
            </w:r>
          </w:p>
          <w:p w:rsidR="00B7211F" w:rsidRPr="0085095C" w:rsidRDefault="00B7211F" w:rsidP="00B7211F">
            <w:pPr>
              <w:spacing w:line="288" w:lineRule="auto"/>
              <w:ind w:firstLine="720"/>
              <w:jc w:val="both"/>
              <w:rPr>
                <w:rFonts w:cs="Times New Roman"/>
                <w:b/>
                <w:szCs w:val="28"/>
                <w:highlight w:val="white"/>
              </w:rPr>
            </w:pPr>
            <w:r w:rsidRPr="0085095C">
              <w:rPr>
                <w:rFonts w:cs="Times New Roman"/>
                <w:b/>
                <w:szCs w:val="28"/>
                <w:highlight w:val="white"/>
              </w:rPr>
              <w:t>5. Đơn vị (thuộc Bộ Tư pháp) chịu trách nhiệm thu thập, tổng hợp</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Chủ trì: Cục Bồi thường nhà nước;</w:t>
            </w:r>
          </w:p>
          <w:p w:rsidR="00B7211F" w:rsidRPr="0085095C" w:rsidRDefault="00B7211F" w:rsidP="00B7211F">
            <w:pPr>
              <w:spacing w:line="288" w:lineRule="auto"/>
              <w:ind w:firstLine="720"/>
              <w:jc w:val="both"/>
              <w:rPr>
                <w:rFonts w:cs="Times New Roman"/>
                <w:b/>
                <w:szCs w:val="28"/>
              </w:rPr>
            </w:pPr>
            <w:r w:rsidRPr="0085095C">
              <w:rPr>
                <w:rFonts w:cs="Times New Roman"/>
                <w:szCs w:val="28"/>
                <w:highlight w:val="white"/>
              </w:rPr>
              <w:t>Phối hợp: Cục Kế hoạch - Tài chính.</w:t>
            </w:r>
          </w:p>
        </w:tc>
        <w:tc>
          <w:tcPr>
            <w:tcW w:w="7282" w:type="dxa"/>
            <w:gridSpan w:val="2"/>
          </w:tcPr>
          <w:p w:rsidR="00B7211F" w:rsidRPr="0085095C" w:rsidRDefault="00B7211F" w:rsidP="00B7211F">
            <w:pPr>
              <w:spacing w:line="288" w:lineRule="auto"/>
              <w:ind w:firstLine="720"/>
              <w:jc w:val="both"/>
              <w:rPr>
                <w:rFonts w:cs="Times New Roman"/>
                <w:b/>
                <w:szCs w:val="28"/>
                <w:highlight w:val="white"/>
              </w:rPr>
            </w:pPr>
            <w:r w:rsidRPr="0085095C">
              <w:rPr>
                <w:rFonts w:cs="Times New Roman"/>
                <w:b/>
                <w:i/>
                <w:szCs w:val="28"/>
                <w:highlight w:val="white"/>
              </w:rPr>
              <w:lastRenderedPageBreak/>
              <w:t>1504.</w:t>
            </w:r>
            <w:r w:rsidRPr="0085095C">
              <w:rPr>
                <w:rFonts w:cs="Times New Roman"/>
                <w:b/>
                <w:szCs w:val="28"/>
                <w:highlight w:val="white"/>
              </w:rPr>
              <w:t xml:space="preserve"> Giải quyết bồi thường của cơ quan nhà nước trong hoạt động tố tụng hình sự</w:t>
            </w:r>
          </w:p>
          <w:p w:rsidR="00B7211F" w:rsidRPr="0085095C" w:rsidRDefault="00B7211F" w:rsidP="00B7211F">
            <w:pPr>
              <w:spacing w:line="288" w:lineRule="auto"/>
              <w:ind w:firstLine="720"/>
              <w:jc w:val="both"/>
              <w:rPr>
                <w:rFonts w:cs="Times New Roman"/>
                <w:b/>
                <w:szCs w:val="28"/>
                <w:highlight w:val="white"/>
              </w:rPr>
            </w:pPr>
            <w:r w:rsidRPr="0085095C">
              <w:rPr>
                <w:rFonts w:cs="Times New Roman"/>
                <w:b/>
                <w:szCs w:val="28"/>
                <w:highlight w:val="white"/>
              </w:rPr>
              <w:t>1. Khái niệm,</w:t>
            </w:r>
            <w:r w:rsidRPr="00B7211F">
              <w:rPr>
                <w:rFonts w:cs="Times New Roman"/>
                <w:b/>
                <w:i/>
                <w:szCs w:val="28"/>
                <w:highlight w:val="white"/>
              </w:rPr>
              <w:t xml:space="preserve"> </w:t>
            </w:r>
            <w:r w:rsidRPr="0085095C">
              <w:rPr>
                <w:rFonts w:cs="Times New Roman"/>
                <w:b/>
                <w:szCs w:val="28"/>
                <w:highlight w:val="white"/>
              </w:rPr>
              <w:t xml:space="preserve">phương pháp tính </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1.1. Khái niệm</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xml:space="preserve">- Giải quyết bồi thường trong hoạt động tố tụng hình sự là hoạt động của cơ quan giải quyết bồi thường (bao gồm cơ quan trực tiếp quản lý người thi hành công vụ gây thiệt hại hoặc Tòa án có thẩm quyền theo quy định của pháp luật về tố tụng dân sự </w:t>
            </w:r>
            <w:r w:rsidRPr="0085095C">
              <w:rPr>
                <w:rFonts w:cs="Times New Roman"/>
                <w:i/>
                <w:szCs w:val="28"/>
                <w:highlight w:val="white"/>
              </w:rPr>
              <w:t>theo quy định tại khoản 2, khoản 4 Điều 4 và khoản 2 Điều 52 Luật Trách nhiệm bồi thường của Nhà nước</w:t>
            </w:r>
            <w:r w:rsidRPr="0085095C">
              <w:rPr>
                <w:rFonts w:cs="Times New Roman"/>
                <w:szCs w:val="28"/>
                <w:highlight w:val="white"/>
              </w:rPr>
              <w:t>) thực hiện giải quyết yêu cầu bồi thường cho người bị thiệt hại theo trình tự, thủ tục luật định.</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lastRenderedPageBreak/>
              <w:t xml:space="preserve">Các khái niệm: số vụ việc đã thụ lý; vụ việc đã </w:t>
            </w:r>
            <w:r w:rsidRPr="0085095C">
              <w:rPr>
                <w:rFonts w:cs="Times New Roman"/>
                <w:i/>
                <w:szCs w:val="28"/>
                <w:lang w:val="fr-FR"/>
              </w:rPr>
              <w:t>có văn bản</w:t>
            </w:r>
            <w:r w:rsidRPr="0085095C">
              <w:rPr>
                <w:rFonts w:cs="Times New Roman"/>
                <w:szCs w:val="28"/>
                <w:lang w:val="fr-FR"/>
              </w:rPr>
              <w:t xml:space="preserve"> giải quyết </w:t>
            </w:r>
            <w:r w:rsidRPr="0085095C">
              <w:rPr>
                <w:rFonts w:cs="Times New Roman"/>
                <w:i/>
                <w:szCs w:val="28"/>
                <w:lang w:val="fr-FR"/>
              </w:rPr>
              <w:t>bồi thường có hiệu lực pháp luật</w:t>
            </w:r>
            <w:r w:rsidRPr="0085095C">
              <w:rPr>
                <w:rFonts w:cs="Times New Roman"/>
                <w:szCs w:val="28"/>
                <w:highlight w:val="white"/>
              </w:rPr>
              <w:t xml:space="preserve">; vụ việc đang giải quyết; số tiền bồi thường; </w:t>
            </w:r>
            <w:r w:rsidRPr="0085095C">
              <w:rPr>
                <w:rFonts w:cs="Times New Roman"/>
                <w:szCs w:val="28"/>
                <w:lang w:val="fr-FR"/>
              </w:rPr>
              <w:t xml:space="preserve">số tiền </w:t>
            </w:r>
            <w:r w:rsidRPr="0085095C">
              <w:rPr>
                <w:rFonts w:cs="Times New Roman"/>
                <w:i/>
                <w:szCs w:val="28"/>
                <w:lang w:val="fr-FR"/>
              </w:rPr>
              <w:t>chi trả cho người bị thiệt hại; số vụ việc đã chi trả tiền</w:t>
            </w:r>
            <w:r w:rsidRPr="0085095C">
              <w:rPr>
                <w:rFonts w:cs="Times New Roman"/>
                <w:szCs w:val="28"/>
                <w:lang w:val="fr-FR"/>
              </w:rPr>
              <w:t xml:space="preserve"> bồi thường</w:t>
            </w:r>
            <w:r w:rsidRPr="0085095C">
              <w:rPr>
                <w:rFonts w:cs="Times New Roman"/>
                <w:i/>
                <w:szCs w:val="28"/>
                <w:lang w:val="fr-FR"/>
              </w:rPr>
              <w:t>; số tiền bồi thường đã chi trả</w:t>
            </w:r>
            <w:r w:rsidRPr="0085095C" w:rsidDel="00AD7918">
              <w:rPr>
                <w:rFonts w:cs="Times New Roman"/>
                <w:szCs w:val="28"/>
                <w:highlight w:val="white"/>
              </w:rPr>
              <w:t xml:space="preserve"> </w:t>
            </w:r>
            <w:r w:rsidRPr="0085095C">
              <w:rPr>
                <w:rFonts w:cs="Times New Roman"/>
                <w:szCs w:val="28"/>
                <w:highlight w:val="white"/>
              </w:rPr>
              <w:t>theo khái niệm đã nêu tại chỉ tiêu số 1501.</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xml:space="preserve">- Văn bản giải quyết </w:t>
            </w:r>
            <w:r w:rsidRPr="0085095C">
              <w:rPr>
                <w:rFonts w:cs="Times New Roman"/>
                <w:i/>
                <w:szCs w:val="28"/>
                <w:highlight w:val="white"/>
              </w:rPr>
              <w:t>bồi thường có hiệu lực pháp luật là quyết định giải quyết bồi thường của cơ quan trực tiếp quản lý người thi hành công vụ gây thiệt hại có hiệu lực pháp luật hoặc bản án, quyết định của Tòa án có thẩm quyền theo quy định của pháp luật về tố tụng dân sự về giải quyết</w:t>
            </w:r>
            <w:r w:rsidRPr="0085095C">
              <w:rPr>
                <w:rFonts w:cs="Times New Roman"/>
                <w:szCs w:val="28"/>
                <w:highlight w:val="white"/>
              </w:rPr>
              <w:t xml:space="preserve"> yêu cầu bồi thường có hiệu lực pháp luậ</w:t>
            </w:r>
            <w:r>
              <w:rPr>
                <w:rFonts w:cs="Times New Roman"/>
                <w:szCs w:val="28"/>
                <w:highlight w:val="white"/>
              </w:rPr>
              <w:t>t.</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1.2. Phương pháp tính</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Số vụ việc đã thụ lý bao gồm số vụ việc thụ lý mới trong kỳ thống kê và số vụ việc đang giải quyết từ kỳ trước chuyển sang.</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Số lượng vụ việc đang giải quyết trong kỳ là số vụ việc đã được cơ quan giải quyết bồi thường thụ lý giải quyết nhưng chưa có văn bản giải quyết bồi thường có hiệu lực pháp luật.</w:t>
            </w:r>
          </w:p>
          <w:p w:rsidR="00B7211F" w:rsidRPr="0085095C" w:rsidRDefault="00B7211F" w:rsidP="00B7211F">
            <w:pPr>
              <w:spacing w:line="288" w:lineRule="auto"/>
              <w:ind w:firstLine="720"/>
              <w:jc w:val="both"/>
              <w:rPr>
                <w:rFonts w:cs="Times New Roman"/>
                <w:b/>
                <w:szCs w:val="28"/>
                <w:highlight w:val="white"/>
              </w:rPr>
            </w:pPr>
          </w:p>
          <w:p w:rsidR="00B7211F" w:rsidRPr="0085095C" w:rsidRDefault="00B7211F" w:rsidP="00B7211F">
            <w:pPr>
              <w:spacing w:line="288" w:lineRule="auto"/>
              <w:ind w:firstLine="720"/>
              <w:jc w:val="both"/>
              <w:rPr>
                <w:rFonts w:cs="Times New Roman"/>
                <w:b/>
                <w:szCs w:val="28"/>
                <w:highlight w:val="white"/>
              </w:rPr>
            </w:pPr>
            <w:r w:rsidRPr="0085095C">
              <w:rPr>
                <w:rFonts w:cs="Times New Roman"/>
                <w:b/>
                <w:szCs w:val="28"/>
                <w:highlight w:val="white"/>
              </w:rPr>
              <w:t>2. Phân tổ chủ yếu</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Tình trạng vụ việc thụ lý (số vụ việc thụ lý mới trong kỳ thống kê; số vụ việc kỳ trước chuyển sang);</w:t>
            </w:r>
          </w:p>
          <w:p w:rsidR="00B7211F" w:rsidRPr="0085095C"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lastRenderedPageBreak/>
              <w:t xml:space="preserve">- Kết quả giải quyết vụ việc (đã </w:t>
            </w:r>
            <w:r w:rsidRPr="0085095C">
              <w:rPr>
                <w:rFonts w:cs="Times New Roman"/>
                <w:i/>
                <w:szCs w:val="28"/>
                <w:lang w:val="fr-FR"/>
              </w:rPr>
              <w:t>có văn bản</w:t>
            </w:r>
            <w:r w:rsidRPr="0085095C">
              <w:rPr>
                <w:rFonts w:cs="Times New Roman"/>
                <w:szCs w:val="28"/>
                <w:lang w:val="fr-FR"/>
              </w:rPr>
              <w:t xml:space="preserve"> giải quyết </w:t>
            </w:r>
            <w:r w:rsidRPr="0085095C">
              <w:rPr>
                <w:rFonts w:cs="Times New Roman"/>
                <w:i/>
                <w:szCs w:val="28"/>
                <w:lang w:val="fr-FR"/>
              </w:rPr>
              <w:t>bồi thường có hiệu lực pháp luật</w:t>
            </w:r>
            <w:r w:rsidRPr="0085095C">
              <w:rPr>
                <w:rFonts w:cs="Times New Roman"/>
                <w:i/>
                <w:szCs w:val="28"/>
                <w:highlight w:val="white"/>
              </w:rPr>
              <w:t>; đình chỉ;</w:t>
            </w:r>
            <w:r w:rsidRPr="0085095C">
              <w:rPr>
                <w:rFonts w:cs="Times New Roman"/>
                <w:szCs w:val="28"/>
                <w:highlight w:val="white"/>
              </w:rPr>
              <w:t xml:space="preserve"> đang giải quyết);</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 xml:space="preserve">- Kết quả giải quyết bồi thường bằng tiền (số tiền đã chi trả theo quyết định </w:t>
            </w:r>
            <w:r w:rsidRPr="0085095C">
              <w:rPr>
                <w:rFonts w:cs="Times New Roman"/>
                <w:i/>
                <w:szCs w:val="28"/>
                <w:highlight w:val="white"/>
              </w:rPr>
              <w:t>có hiệu lực</w:t>
            </w:r>
            <w:r w:rsidRPr="0085095C">
              <w:rPr>
                <w:rFonts w:cs="Times New Roman"/>
                <w:szCs w:val="28"/>
                <w:highlight w:val="white"/>
              </w:rPr>
              <w:t xml:space="preserve"> của cơ quan trực tiếp quản lý người thi hành công vụ gây thiệt hại; số tiền đã chi trả theo bản án, quyết định </w:t>
            </w:r>
            <w:r w:rsidRPr="0085095C">
              <w:rPr>
                <w:rFonts w:cs="Times New Roman"/>
                <w:i/>
                <w:szCs w:val="28"/>
                <w:highlight w:val="white"/>
              </w:rPr>
              <w:t>có hiệu lực</w:t>
            </w:r>
            <w:r w:rsidRPr="0085095C">
              <w:rPr>
                <w:rFonts w:cs="Times New Roman"/>
                <w:szCs w:val="28"/>
                <w:highlight w:val="white"/>
              </w:rPr>
              <w:t xml:space="preserve"> của Tòa án);</w:t>
            </w:r>
          </w:p>
          <w:p w:rsidR="00B7211F" w:rsidRPr="0085095C"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p>
          <w:p w:rsidR="00B7211F" w:rsidRPr="0085095C" w:rsidRDefault="00B7211F" w:rsidP="00B7211F">
            <w:pPr>
              <w:spacing w:line="288" w:lineRule="auto"/>
              <w:ind w:firstLine="720"/>
              <w:jc w:val="both"/>
              <w:rPr>
                <w:rFonts w:cs="Times New Roman"/>
                <w:szCs w:val="28"/>
                <w:highlight w:val="white"/>
              </w:rPr>
            </w:pPr>
            <w:r w:rsidRPr="0085095C">
              <w:rPr>
                <w:rFonts w:cs="Times New Roman"/>
                <w:b/>
                <w:szCs w:val="28"/>
                <w:highlight w:val="white"/>
              </w:rPr>
              <w:t xml:space="preserve">3. Kỳ công bố: </w:t>
            </w:r>
            <w:r w:rsidRPr="005B2DC3">
              <w:rPr>
                <w:rFonts w:cs="Times New Roman"/>
                <w:i/>
                <w:szCs w:val="28"/>
                <w:highlight w:val="white"/>
              </w:rPr>
              <w:t>n</w:t>
            </w:r>
            <w:r w:rsidRPr="0085095C">
              <w:rPr>
                <w:rFonts w:cs="Times New Roman"/>
                <w:szCs w:val="28"/>
                <w:highlight w:val="white"/>
              </w:rPr>
              <w:t>ăm.</w:t>
            </w:r>
          </w:p>
          <w:p w:rsidR="00B7211F" w:rsidRPr="0085095C" w:rsidRDefault="00B7211F" w:rsidP="00B7211F">
            <w:pPr>
              <w:spacing w:line="288" w:lineRule="auto"/>
              <w:ind w:firstLine="720"/>
              <w:jc w:val="both"/>
              <w:rPr>
                <w:rFonts w:cs="Times New Roman"/>
                <w:szCs w:val="28"/>
                <w:highlight w:val="white"/>
              </w:rPr>
            </w:pPr>
            <w:r w:rsidRPr="0085095C">
              <w:rPr>
                <w:rFonts w:cs="Times New Roman"/>
                <w:b/>
                <w:szCs w:val="28"/>
                <w:highlight w:val="white"/>
              </w:rPr>
              <w:t xml:space="preserve">4. Nguồn số liệu: </w:t>
            </w:r>
            <w:r w:rsidRPr="005B2DC3">
              <w:rPr>
                <w:rFonts w:cs="Times New Roman"/>
                <w:i/>
                <w:szCs w:val="28"/>
                <w:highlight w:val="white"/>
              </w:rPr>
              <w:t>c</w:t>
            </w:r>
            <w:r w:rsidRPr="0085095C">
              <w:rPr>
                <w:rFonts w:cs="Times New Roman"/>
                <w:szCs w:val="28"/>
                <w:highlight w:val="white"/>
              </w:rPr>
              <w:t>hế độ báo cáo thố</w:t>
            </w:r>
            <w:r w:rsidR="005B2DC3">
              <w:rPr>
                <w:rFonts w:cs="Times New Roman"/>
                <w:szCs w:val="28"/>
                <w:highlight w:val="white"/>
              </w:rPr>
              <w:t xml:space="preserve">ng kê </w:t>
            </w:r>
            <w:r w:rsidR="005B2DC3" w:rsidRPr="005B2DC3">
              <w:rPr>
                <w:rFonts w:cs="Times New Roman"/>
                <w:i/>
                <w:szCs w:val="28"/>
                <w:highlight w:val="white"/>
              </w:rPr>
              <w:t>n</w:t>
            </w:r>
            <w:r w:rsidRPr="0085095C">
              <w:rPr>
                <w:rFonts w:cs="Times New Roman"/>
                <w:szCs w:val="28"/>
                <w:highlight w:val="white"/>
              </w:rPr>
              <w:t>gành Tư pháp.</w:t>
            </w:r>
          </w:p>
          <w:p w:rsidR="00B7211F" w:rsidRPr="0085095C" w:rsidRDefault="00B7211F" w:rsidP="00B7211F">
            <w:pPr>
              <w:spacing w:line="288" w:lineRule="auto"/>
              <w:ind w:firstLine="720"/>
              <w:jc w:val="both"/>
              <w:rPr>
                <w:rFonts w:cs="Times New Roman"/>
                <w:b/>
                <w:szCs w:val="28"/>
                <w:highlight w:val="white"/>
              </w:rPr>
            </w:pPr>
            <w:r w:rsidRPr="0085095C">
              <w:rPr>
                <w:rFonts w:cs="Times New Roman"/>
                <w:b/>
                <w:szCs w:val="28"/>
                <w:highlight w:val="white"/>
              </w:rPr>
              <w:t>5. Đơn vị (thuộc Bộ Tư pháp) chịu trách nhiệm thu thập, tổng hợp</w:t>
            </w:r>
          </w:p>
          <w:p w:rsidR="00B7211F" w:rsidRPr="0085095C" w:rsidRDefault="00B7211F" w:rsidP="00B7211F">
            <w:pPr>
              <w:spacing w:line="288" w:lineRule="auto"/>
              <w:ind w:firstLine="720"/>
              <w:jc w:val="both"/>
              <w:rPr>
                <w:rFonts w:cs="Times New Roman"/>
                <w:szCs w:val="28"/>
                <w:highlight w:val="white"/>
              </w:rPr>
            </w:pPr>
            <w:r w:rsidRPr="0085095C">
              <w:rPr>
                <w:rFonts w:cs="Times New Roman"/>
                <w:szCs w:val="28"/>
                <w:highlight w:val="white"/>
              </w:rPr>
              <w:t>Chủ trì: Cục Bồi thường nhà nước;</w:t>
            </w:r>
          </w:p>
          <w:p w:rsidR="00B7211F" w:rsidRPr="0085095C" w:rsidRDefault="00B7211F" w:rsidP="00B7211F">
            <w:pPr>
              <w:spacing w:line="288" w:lineRule="auto"/>
              <w:ind w:firstLine="720"/>
              <w:jc w:val="both"/>
              <w:rPr>
                <w:rFonts w:cs="Times New Roman"/>
                <w:b/>
                <w:spacing w:val="-4"/>
                <w:szCs w:val="28"/>
              </w:rPr>
            </w:pPr>
            <w:r w:rsidRPr="0085095C">
              <w:rPr>
                <w:rFonts w:cs="Times New Roman"/>
                <w:szCs w:val="28"/>
                <w:highlight w:val="white"/>
              </w:rPr>
              <w:t>Phối hợp: Cục Kế hoạch - Tài chính.</w:t>
            </w:r>
          </w:p>
        </w:tc>
      </w:tr>
      <w:tr w:rsidR="00E417C8" w:rsidTr="00CA75EB">
        <w:tc>
          <w:tcPr>
            <w:tcW w:w="7283" w:type="dxa"/>
            <w:gridSpan w:val="2"/>
          </w:tcPr>
          <w:p w:rsidR="00677C6E" w:rsidRPr="001114C2" w:rsidRDefault="00677C6E" w:rsidP="00A46DF2">
            <w:pPr>
              <w:spacing w:line="288" w:lineRule="auto"/>
              <w:ind w:firstLine="720"/>
              <w:jc w:val="both"/>
              <w:rPr>
                <w:rFonts w:ascii="Times New Roman Bold" w:hAnsi="Times New Roman Bold"/>
                <w:b/>
                <w:spacing w:val="-4"/>
                <w:szCs w:val="28"/>
                <w:highlight w:val="white"/>
              </w:rPr>
            </w:pPr>
            <w:r w:rsidRPr="001114C2">
              <w:rPr>
                <w:rFonts w:ascii="Times New Roman Bold" w:hAnsi="Times New Roman Bold"/>
                <w:b/>
                <w:spacing w:val="-4"/>
                <w:szCs w:val="28"/>
                <w:highlight w:val="white"/>
              </w:rPr>
              <w:lastRenderedPageBreak/>
              <w:t>1508. Thực hiện trách nhiệm hoàn trả trong hoạt động tố tụng hình sự</w:t>
            </w:r>
          </w:p>
          <w:p w:rsidR="00677C6E" w:rsidRPr="005B2DC3" w:rsidRDefault="00677C6E" w:rsidP="00A46DF2">
            <w:pPr>
              <w:spacing w:line="288" w:lineRule="auto"/>
              <w:ind w:firstLine="720"/>
              <w:jc w:val="both"/>
              <w:rPr>
                <w:b/>
                <w:szCs w:val="28"/>
                <w:highlight w:val="white"/>
              </w:rPr>
            </w:pPr>
            <w:r w:rsidRPr="005B2DC3">
              <w:rPr>
                <w:b/>
                <w:szCs w:val="28"/>
                <w:highlight w:val="white"/>
              </w:rPr>
              <w:t>1. Khái niệm và phương pháp tính</w:t>
            </w:r>
          </w:p>
          <w:p w:rsidR="00677C6E" w:rsidRPr="005B2DC3" w:rsidRDefault="00677C6E" w:rsidP="00A46DF2">
            <w:pPr>
              <w:spacing w:line="288" w:lineRule="auto"/>
              <w:ind w:firstLine="720"/>
              <w:jc w:val="both"/>
              <w:rPr>
                <w:szCs w:val="28"/>
                <w:highlight w:val="white"/>
              </w:rPr>
            </w:pPr>
            <w:r w:rsidRPr="005B2DC3">
              <w:rPr>
                <w:szCs w:val="28"/>
                <w:highlight w:val="white"/>
              </w:rPr>
              <w:t>1.1. Khái niệm</w:t>
            </w:r>
          </w:p>
          <w:p w:rsidR="00677C6E" w:rsidRPr="001114C2" w:rsidRDefault="00677C6E" w:rsidP="00A46DF2">
            <w:pPr>
              <w:spacing w:line="288" w:lineRule="auto"/>
              <w:ind w:firstLine="720"/>
              <w:jc w:val="both"/>
              <w:rPr>
                <w:szCs w:val="28"/>
                <w:highlight w:val="white"/>
              </w:rPr>
            </w:pPr>
            <w:r w:rsidRPr="001114C2">
              <w:rPr>
                <w:szCs w:val="28"/>
                <w:highlight w:val="white"/>
              </w:rPr>
              <w:lastRenderedPageBreak/>
              <w:t>Các khái niệm: Hoàn trả; vụ việc đang xem xét trách nhiệm hoàn trả; Vụ việc đã xem xét trách nhiệm hoàn trả; vụ việc không xem xét trách nhiệm hoàn trả; vụ việc chưa xem xét trách nhiệm hoàn trả; giảm mức hoàn trả theo khái niệm đã nêu tại chỉ tiêu số 1502.</w:t>
            </w:r>
          </w:p>
          <w:p w:rsidR="00677C6E" w:rsidRPr="005B2DC3" w:rsidRDefault="00677C6E" w:rsidP="00A46DF2">
            <w:pPr>
              <w:spacing w:line="288" w:lineRule="auto"/>
              <w:ind w:firstLine="720"/>
              <w:jc w:val="both"/>
              <w:rPr>
                <w:szCs w:val="28"/>
                <w:highlight w:val="white"/>
              </w:rPr>
            </w:pPr>
            <w:r w:rsidRPr="005B2DC3">
              <w:rPr>
                <w:szCs w:val="28"/>
                <w:highlight w:val="white"/>
              </w:rPr>
              <w:t>1.2. Phương pháp tính</w:t>
            </w:r>
          </w:p>
          <w:p w:rsidR="00677C6E" w:rsidRPr="005B2DC3" w:rsidRDefault="00677C6E" w:rsidP="00A46DF2">
            <w:pPr>
              <w:spacing w:line="288" w:lineRule="auto"/>
              <w:ind w:firstLine="720"/>
              <w:jc w:val="both"/>
              <w:rPr>
                <w:szCs w:val="28"/>
                <w:highlight w:val="white"/>
              </w:rPr>
            </w:pPr>
            <w:r w:rsidRPr="005B2DC3">
              <w:rPr>
                <w:szCs w:val="28"/>
                <w:highlight w:val="white"/>
              </w:rPr>
              <w:t>Số tiền đã hoàn trả bao gồm số tiền đã hoàn trả xong trong trường hợp hoàn trả một lần và số tiền đã hoàn trả trong trường hợp hoàn trả nhiều lần trong kỳ báo cáo.</w:t>
            </w:r>
          </w:p>
          <w:p w:rsidR="00677C6E" w:rsidRPr="005B2DC3" w:rsidRDefault="00677C6E" w:rsidP="00A46DF2">
            <w:pPr>
              <w:spacing w:line="288" w:lineRule="auto"/>
              <w:ind w:firstLine="720"/>
              <w:jc w:val="both"/>
              <w:rPr>
                <w:b/>
                <w:szCs w:val="28"/>
                <w:highlight w:val="white"/>
              </w:rPr>
            </w:pPr>
            <w:r w:rsidRPr="005B2DC3">
              <w:rPr>
                <w:b/>
                <w:szCs w:val="28"/>
                <w:highlight w:val="white"/>
              </w:rPr>
              <w:t>2. Phân tổ chủ yếu</w:t>
            </w:r>
          </w:p>
          <w:p w:rsidR="00677C6E" w:rsidRPr="001114C2" w:rsidRDefault="00677C6E" w:rsidP="00A46DF2">
            <w:pPr>
              <w:spacing w:line="288" w:lineRule="auto"/>
              <w:ind w:firstLine="720"/>
              <w:jc w:val="both"/>
              <w:rPr>
                <w:szCs w:val="28"/>
                <w:highlight w:val="white"/>
              </w:rPr>
            </w:pPr>
            <w:r w:rsidRPr="001114C2">
              <w:rPr>
                <w:szCs w:val="28"/>
                <w:highlight w:val="white"/>
              </w:rPr>
              <w:t>- Tình trạng xem xét trách nhiệm hoàn trả theo vụ việc (đã xem xét trách nhiệm hoàn trả, giảm mức hoàn trả; đang xem xét trách nhiệm hoàn trả; không xem xét trách nhiệm hoàn trả; chưa xem xét trách nhiệm hoàn trả);</w:t>
            </w:r>
          </w:p>
          <w:p w:rsidR="00677C6E" w:rsidRPr="001114C2" w:rsidRDefault="00677C6E" w:rsidP="00A46DF2">
            <w:pPr>
              <w:spacing w:line="288" w:lineRule="auto"/>
              <w:ind w:firstLine="720"/>
              <w:jc w:val="both"/>
              <w:rPr>
                <w:szCs w:val="28"/>
                <w:highlight w:val="white"/>
              </w:rPr>
            </w:pPr>
            <w:r w:rsidRPr="001114C2">
              <w:rPr>
                <w:szCs w:val="28"/>
                <w:highlight w:val="white"/>
              </w:rPr>
              <w:t>- Kết quả thực hiện hoàn trả bằng tiền (số tiền phải hoàn trả theo quyết định hoàn trả có hiệu lực pháp luật, giảm mức hoàn trả, số tiền đã hoàn trả);</w:t>
            </w:r>
          </w:p>
          <w:p w:rsidR="00677C6E" w:rsidRPr="001114C2" w:rsidRDefault="00677C6E" w:rsidP="00A46DF2">
            <w:pPr>
              <w:spacing w:line="288" w:lineRule="auto"/>
              <w:ind w:firstLine="720"/>
              <w:jc w:val="both"/>
              <w:rPr>
                <w:szCs w:val="28"/>
                <w:highlight w:val="white"/>
              </w:rPr>
            </w:pPr>
            <w:r w:rsidRPr="001114C2">
              <w:rPr>
                <w:szCs w:val="28"/>
                <w:highlight w:val="white"/>
              </w:rPr>
              <w:t>- Tòa án nhân dân các cấp, Viện kiểm sát nhân dân các cấp, Bộ Công an, Bộ Quốc phòng, Bộ Tài chính, Bộ Nông nghiệp và Phát triển nông thôn, tỉnh/thành phố trực thuộc trung ương.</w:t>
            </w:r>
          </w:p>
          <w:p w:rsidR="00677C6E" w:rsidRPr="005B2DC3" w:rsidRDefault="00677C6E" w:rsidP="00A46DF2">
            <w:pPr>
              <w:spacing w:line="288" w:lineRule="auto"/>
              <w:ind w:firstLine="720"/>
              <w:jc w:val="both"/>
              <w:rPr>
                <w:szCs w:val="28"/>
                <w:highlight w:val="white"/>
              </w:rPr>
            </w:pPr>
            <w:r w:rsidRPr="005B2DC3">
              <w:rPr>
                <w:b/>
                <w:szCs w:val="28"/>
                <w:highlight w:val="white"/>
              </w:rPr>
              <w:t xml:space="preserve">3. Kỳ công bố: </w:t>
            </w:r>
            <w:r w:rsidRPr="005B2DC3">
              <w:rPr>
                <w:szCs w:val="28"/>
                <w:highlight w:val="white"/>
              </w:rPr>
              <w:t>Năm.</w:t>
            </w:r>
          </w:p>
          <w:p w:rsidR="00677C6E" w:rsidRPr="005B2DC3" w:rsidRDefault="00677C6E" w:rsidP="00A46DF2">
            <w:pPr>
              <w:spacing w:line="288" w:lineRule="auto"/>
              <w:ind w:firstLine="720"/>
              <w:jc w:val="both"/>
              <w:rPr>
                <w:szCs w:val="28"/>
                <w:highlight w:val="white"/>
              </w:rPr>
            </w:pPr>
            <w:r w:rsidRPr="005B2DC3">
              <w:rPr>
                <w:b/>
                <w:szCs w:val="28"/>
                <w:highlight w:val="white"/>
              </w:rPr>
              <w:lastRenderedPageBreak/>
              <w:t xml:space="preserve">4. Nguồn số liệu: </w:t>
            </w:r>
            <w:r w:rsidRPr="005B2DC3">
              <w:rPr>
                <w:szCs w:val="28"/>
                <w:highlight w:val="white"/>
              </w:rPr>
              <w:t>Chế độ báo cáo thống kê Ngành Tư pháp.</w:t>
            </w:r>
          </w:p>
          <w:p w:rsidR="00677C6E" w:rsidRPr="005B2DC3" w:rsidRDefault="00677C6E" w:rsidP="00A46DF2">
            <w:pPr>
              <w:spacing w:line="288" w:lineRule="auto"/>
              <w:ind w:firstLine="720"/>
              <w:jc w:val="both"/>
              <w:rPr>
                <w:b/>
                <w:szCs w:val="28"/>
                <w:highlight w:val="white"/>
              </w:rPr>
            </w:pPr>
            <w:r w:rsidRPr="005B2DC3">
              <w:rPr>
                <w:b/>
                <w:szCs w:val="28"/>
                <w:highlight w:val="white"/>
              </w:rPr>
              <w:t>5. Đơn vị (thuộc Bộ Tư pháp) chịu trách nhiệm thu thập, tổng hợp</w:t>
            </w:r>
          </w:p>
          <w:p w:rsidR="00677C6E" w:rsidRPr="001114C2" w:rsidRDefault="00677C6E" w:rsidP="00A46DF2">
            <w:pPr>
              <w:spacing w:line="288" w:lineRule="auto"/>
              <w:ind w:firstLine="720"/>
              <w:jc w:val="both"/>
              <w:rPr>
                <w:szCs w:val="28"/>
                <w:highlight w:val="white"/>
              </w:rPr>
            </w:pPr>
            <w:r w:rsidRPr="001114C2">
              <w:rPr>
                <w:szCs w:val="28"/>
                <w:highlight w:val="white"/>
              </w:rPr>
              <w:t>Chủ trì: Cục Bồi thường nhà nước;</w:t>
            </w:r>
          </w:p>
          <w:p w:rsidR="00E417C8" w:rsidRPr="001114C2" w:rsidRDefault="00677C6E" w:rsidP="00A46DF2">
            <w:pPr>
              <w:spacing w:line="288" w:lineRule="auto"/>
              <w:ind w:firstLine="720"/>
              <w:jc w:val="both"/>
              <w:rPr>
                <w:b/>
                <w:szCs w:val="28"/>
              </w:rPr>
            </w:pPr>
            <w:r w:rsidRPr="001114C2">
              <w:rPr>
                <w:szCs w:val="28"/>
                <w:highlight w:val="white"/>
              </w:rPr>
              <w:t>Phối hợp: Cục Kế hoạch - Tài chính.</w:t>
            </w:r>
          </w:p>
        </w:tc>
        <w:tc>
          <w:tcPr>
            <w:tcW w:w="7282" w:type="dxa"/>
            <w:gridSpan w:val="2"/>
          </w:tcPr>
          <w:p w:rsidR="00E417C8" w:rsidRPr="00F671AA" w:rsidRDefault="00E113C7" w:rsidP="00A46DF2">
            <w:pPr>
              <w:spacing w:line="288" w:lineRule="auto"/>
              <w:ind w:firstLine="720"/>
              <w:jc w:val="both"/>
              <w:rPr>
                <w:b/>
                <w:spacing w:val="-4"/>
                <w:szCs w:val="28"/>
              </w:rPr>
            </w:pPr>
            <w:r>
              <w:rPr>
                <w:b/>
                <w:spacing w:val="-4"/>
                <w:szCs w:val="28"/>
              </w:rPr>
              <w:lastRenderedPageBreak/>
              <w:t>Bỏ chỉ tiêu này</w:t>
            </w:r>
          </w:p>
        </w:tc>
      </w:tr>
      <w:tr w:rsidR="005B2DC3" w:rsidTr="00CA75EB">
        <w:tc>
          <w:tcPr>
            <w:tcW w:w="7283" w:type="dxa"/>
            <w:gridSpan w:val="2"/>
          </w:tcPr>
          <w:p w:rsidR="005B2DC3" w:rsidRPr="0085095C" w:rsidRDefault="005B2DC3" w:rsidP="005B2DC3">
            <w:pPr>
              <w:spacing w:line="288" w:lineRule="auto"/>
              <w:ind w:firstLine="720"/>
              <w:jc w:val="both"/>
              <w:rPr>
                <w:rFonts w:cs="Times New Roman"/>
                <w:b/>
                <w:szCs w:val="28"/>
                <w:highlight w:val="white"/>
              </w:rPr>
            </w:pPr>
            <w:r w:rsidRPr="005B2DC3">
              <w:rPr>
                <w:rFonts w:cs="Times New Roman"/>
                <w:b/>
                <w:strike/>
                <w:szCs w:val="28"/>
                <w:highlight w:val="white"/>
              </w:rPr>
              <w:lastRenderedPageBreak/>
              <w:t>1509</w:t>
            </w:r>
            <w:r w:rsidRPr="0085095C">
              <w:rPr>
                <w:rFonts w:cs="Times New Roman"/>
                <w:b/>
                <w:szCs w:val="28"/>
                <w:highlight w:val="white"/>
              </w:rPr>
              <w:t>. Giải quyết bồi thường của cơ quan nhà nước trong hoạt động tố tụng dân sự, tố tụng hành chính</w:t>
            </w:r>
          </w:p>
          <w:p w:rsidR="005B2DC3" w:rsidRPr="0085095C" w:rsidRDefault="005B2DC3" w:rsidP="005B2DC3">
            <w:pPr>
              <w:spacing w:line="288" w:lineRule="auto"/>
              <w:ind w:firstLine="720"/>
              <w:jc w:val="both"/>
              <w:rPr>
                <w:rFonts w:cs="Times New Roman"/>
                <w:b/>
                <w:szCs w:val="28"/>
                <w:highlight w:val="white"/>
              </w:rPr>
            </w:pPr>
            <w:r w:rsidRPr="0085095C">
              <w:rPr>
                <w:rFonts w:cs="Times New Roman"/>
                <w:b/>
                <w:szCs w:val="28"/>
                <w:highlight w:val="white"/>
              </w:rPr>
              <w:t xml:space="preserve">1. Khái niệm </w:t>
            </w:r>
            <w:r w:rsidRPr="0085095C">
              <w:rPr>
                <w:rFonts w:cs="Times New Roman"/>
                <w:b/>
                <w:strike/>
                <w:szCs w:val="28"/>
                <w:highlight w:val="white"/>
              </w:rPr>
              <w:t xml:space="preserve">và </w:t>
            </w:r>
            <w:r w:rsidRPr="0085095C">
              <w:rPr>
                <w:rFonts w:cs="Times New Roman"/>
                <w:b/>
                <w:szCs w:val="28"/>
                <w:highlight w:val="white"/>
              </w:rPr>
              <w:t>phương pháp tính</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1.1. Khái niệm</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 Giải quyết bồi thường trong hoạt động tố tụng dân sự, tố tụng hành chính là hoạt động của cơ quan giải quyết bồi thường (bao gồm cơ quan trực tiếp quản lý người thi hành công vụ gây thiệt hại hoặc Tòa án có thẩm quyền theo quy định của pháp luật về tố tụng dân sự hoặc Tòa án có thẩm quyền theo quy định của pháp luật về tố tụng hình sự) thực hiện giải quyết yêu cầu bồi thường cho người bị thiệt hại theo trình tự, thủ tục luật định.</w:t>
            </w:r>
          </w:p>
          <w:p w:rsidR="005B2DC3" w:rsidRPr="0085095C" w:rsidRDefault="005B2DC3" w:rsidP="005B2DC3">
            <w:pPr>
              <w:spacing w:line="288" w:lineRule="auto"/>
              <w:ind w:firstLine="720"/>
              <w:jc w:val="both"/>
              <w:rPr>
                <w:rFonts w:cs="Times New Roman"/>
                <w:szCs w:val="28"/>
                <w:highlight w:val="white"/>
              </w:rPr>
            </w:pP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 xml:space="preserve">Các khái niệm: Số vụ việc đã thụ lý; vụ việc đã giải quyết </w:t>
            </w:r>
            <w:r w:rsidRPr="0085095C">
              <w:rPr>
                <w:rFonts w:cs="Times New Roman"/>
                <w:strike/>
                <w:szCs w:val="28"/>
                <w:highlight w:val="white"/>
              </w:rPr>
              <w:t>xong</w:t>
            </w:r>
            <w:r w:rsidRPr="0085095C">
              <w:rPr>
                <w:rFonts w:cs="Times New Roman"/>
                <w:szCs w:val="28"/>
                <w:highlight w:val="white"/>
              </w:rPr>
              <w:t xml:space="preserve">; vụ việc đang giải quyết; </w:t>
            </w:r>
            <w:r w:rsidRPr="0085095C">
              <w:rPr>
                <w:rFonts w:cs="Times New Roman"/>
                <w:strike/>
                <w:szCs w:val="28"/>
                <w:highlight w:val="white"/>
              </w:rPr>
              <w:t>vụ việc đã tạm ứng kinh phí bồi thường;</w:t>
            </w:r>
            <w:r w:rsidRPr="0085095C">
              <w:rPr>
                <w:rFonts w:cs="Times New Roman"/>
                <w:szCs w:val="28"/>
                <w:highlight w:val="white"/>
              </w:rPr>
              <w:t xml:space="preserve"> số tiền bồi thường; số tiền </w:t>
            </w:r>
            <w:r w:rsidRPr="0085095C">
              <w:rPr>
                <w:rFonts w:cs="Times New Roman"/>
                <w:strike/>
                <w:szCs w:val="28"/>
                <w:highlight w:val="white"/>
              </w:rPr>
              <w:t>tạm ứng kinh phí bồi thường</w:t>
            </w:r>
            <w:r w:rsidRPr="0085095C">
              <w:rPr>
                <w:rFonts w:cs="Times New Roman"/>
                <w:szCs w:val="28"/>
                <w:highlight w:val="white"/>
              </w:rPr>
              <w:t xml:space="preserve"> theo khái niệm đã nêu tại chỉ tiêu số 1501.</w:t>
            </w:r>
          </w:p>
          <w:p w:rsidR="005B2DC3" w:rsidRPr="0085095C" w:rsidRDefault="005B2DC3" w:rsidP="005B2DC3">
            <w:pPr>
              <w:spacing w:line="288" w:lineRule="auto"/>
              <w:ind w:firstLine="720"/>
              <w:jc w:val="both"/>
              <w:rPr>
                <w:rFonts w:cs="Times New Roman"/>
                <w:strike/>
                <w:szCs w:val="28"/>
                <w:highlight w:val="white"/>
              </w:rPr>
            </w:pPr>
            <w:r w:rsidRPr="0085095C">
              <w:rPr>
                <w:rFonts w:cs="Times New Roman"/>
                <w:strike/>
                <w:szCs w:val="28"/>
                <w:highlight w:val="white"/>
              </w:rPr>
              <w:lastRenderedPageBreak/>
              <w:t>- Văn bản giải quyết yêu cầu bồi thường có hiệu lực pháp luật: theo khái niệm đã nêu tại chỉ tiêu số 1503.</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1.2. Phương pháp tính</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 Số vụ việc đã thụ lý bao gồm số vụ việc thụ lý mới trong kỳ thống kê và số vụ việc đang giải quyết từ kỳ trước chuyển sang.</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 xml:space="preserve">- Số lượng vụ việc đang giải quyết trong kỳ là số vụ việc đã được cơ quan giải quyết bồi thường thụ lý giải quyết nhưng chưa có văn bản giải quyết </w:t>
            </w:r>
            <w:r w:rsidRPr="0085095C">
              <w:rPr>
                <w:rFonts w:cs="Times New Roman"/>
                <w:strike/>
                <w:szCs w:val="28"/>
                <w:highlight w:val="white"/>
              </w:rPr>
              <w:t>yêu cầu</w:t>
            </w:r>
            <w:r w:rsidRPr="0085095C">
              <w:rPr>
                <w:rFonts w:cs="Times New Roman"/>
                <w:szCs w:val="28"/>
                <w:highlight w:val="white"/>
              </w:rPr>
              <w:t xml:space="preserve"> bồi thường có hiệu lực pháp luật.</w:t>
            </w:r>
          </w:p>
          <w:p w:rsidR="005B2DC3" w:rsidRPr="0085095C" w:rsidRDefault="005B2DC3" w:rsidP="005B2DC3">
            <w:pPr>
              <w:spacing w:line="288" w:lineRule="auto"/>
              <w:ind w:firstLine="720"/>
              <w:jc w:val="both"/>
              <w:rPr>
                <w:rFonts w:cs="Times New Roman"/>
                <w:b/>
                <w:szCs w:val="28"/>
                <w:highlight w:val="white"/>
              </w:rPr>
            </w:pPr>
            <w:r w:rsidRPr="0085095C">
              <w:rPr>
                <w:rFonts w:cs="Times New Roman"/>
                <w:b/>
                <w:szCs w:val="28"/>
                <w:highlight w:val="white"/>
              </w:rPr>
              <w:t>2. Phân tổ chủ yếu</w:t>
            </w:r>
          </w:p>
          <w:p w:rsidR="005B2DC3" w:rsidRPr="0085095C" w:rsidRDefault="005B2DC3" w:rsidP="005B2DC3">
            <w:pPr>
              <w:spacing w:line="288" w:lineRule="auto"/>
              <w:ind w:firstLine="720"/>
              <w:jc w:val="both"/>
              <w:rPr>
                <w:rFonts w:cs="Times New Roman"/>
                <w:spacing w:val="-4"/>
                <w:szCs w:val="28"/>
                <w:highlight w:val="white"/>
              </w:rPr>
            </w:pPr>
            <w:r w:rsidRPr="0085095C">
              <w:rPr>
                <w:rFonts w:cs="Times New Roman"/>
                <w:spacing w:val="-4"/>
                <w:szCs w:val="28"/>
                <w:highlight w:val="white"/>
              </w:rPr>
              <w:t xml:space="preserve">- Tình trạng vụ việc thụ lý (số vụ việc thụ lý mới trong kỳ thống kê; số vụ việc </w:t>
            </w:r>
            <w:r w:rsidRPr="0085095C">
              <w:rPr>
                <w:rFonts w:cs="Times New Roman"/>
                <w:strike/>
                <w:spacing w:val="-4"/>
                <w:szCs w:val="28"/>
                <w:highlight w:val="white"/>
              </w:rPr>
              <w:t>đang giải quyết từ</w:t>
            </w:r>
            <w:r w:rsidRPr="0085095C">
              <w:rPr>
                <w:rFonts w:cs="Times New Roman"/>
                <w:spacing w:val="-4"/>
                <w:szCs w:val="28"/>
                <w:highlight w:val="white"/>
              </w:rPr>
              <w:t xml:space="preserve"> kỳ trước chuyển sang);</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 xml:space="preserve">- Kết quả giải quyết </w:t>
            </w:r>
            <w:r w:rsidRPr="0085095C">
              <w:rPr>
                <w:rFonts w:cs="Times New Roman"/>
                <w:strike/>
                <w:szCs w:val="28"/>
                <w:highlight w:val="white"/>
              </w:rPr>
              <w:t>bồi thường theo</w:t>
            </w:r>
            <w:r w:rsidRPr="0085095C">
              <w:rPr>
                <w:rFonts w:cs="Times New Roman"/>
                <w:szCs w:val="28"/>
                <w:highlight w:val="white"/>
              </w:rPr>
              <w:t xml:space="preserve"> vụ việc (đã giải quyết </w:t>
            </w:r>
            <w:r w:rsidRPr="0085095C">
              <w:rPr>
                <w:rFonts w:cs="Times New Roman"/>
                <w:strike/>
                <w:szCs w:val="28"/>
                <w:highlight w:val="white"/>
              </w:rPr>
              <w:t>xong</w:t>
            </w:r>
            <w:r w:rsidRPr="0085095C">
              <w:rPr>
                <w:rFonts w:cs="Times New Roman"/>
                <w:szCs w:val="28"/>
                <w:highlight w:val="white"/>
              </w:rPr>
              <w:t>; đang giải quyết</w:t>
            </w:r>
            <w:r w:rsidRPr="0085095C">
              <w:rPr>
                <w:rFonts w:cs="Times New Roman"/>
                <w:strike/>
                <w:szCs w:val="28"/>
                <w:highlight w:val="white"/>
              </w:rPr>
              <w:t>, đã tạm ứng kinh phí bồi thường</w:t>
            </w:r>
            <w:r w:rsidRPr="0085095C">
              <w:rPr>
                <w:rFonts w:cs="Times New Roman"/>
                <w:szCs w:val="28"/>
                <w:highlight w:val="white"/>
              </w:rPr>
              <w:t>);</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 xml:space="preserve">- Kết quả giải quyết bồi thường bằng tiền (số tiền đã chi trả theo quyết định </w:t>
            </w:r>
            <w:r w:rsidRPr="0085095C">
              <w:rPr>
                <w:rFonts w:cs="Times New Roman"/>
                <w:strike/>
                <w:szCs w:val="28"/>
                <w:highlight w:val="white"/>
              </w:rPr>
              <w:t>giải quyết bồi thường</w:t>
            </w:r>
            <w:r w:rsidRPr="0085095C">
              <w:rPr>
                <w:rFonts w:cs="Times New Roman"/>
                <w:szCs w:val="28"/>
                <w:highlight w:val="white"/>
              </w:rPr>
              <w:t xml:space="preserve"> của cơ quan trực tiếp quản lý người thi hành công vụ gây thiệt hại; số tiền đã chi trả theo bản án, quyết định của Tòa án </w:t>
            </w:r>
            <w:r w:rsidRPr="0085095C">
              <w:rPr>
                <w:rFonts w:cs="Times New Roman"/>
                <w:strike/>
                <w:szCs w:val="28"/>
                <w:highlight w:val="white"/>
              </w:rPr>
              <w:t>có thẩm quyền, số tiền tạm ứng kinh phí bồi thường</w:t>
            </w:r>
            <w:r w:rsidRPr="0085095C">
              <w:rPr>
                <w:rFonts w:cs="Times New Roman"/>
                <w:szCs w:val="28"/>
                <w:highlight w:val="white"/>
              </w:rPr>
              <w:t>);</w:t>
            </w:r>
          </w:p>
          <w:p w:rsidR="005B2DC3" w:rsidRPr="0085095C" w:rsidRDefault="005B2DC3" w:rsidP="005B2DC3">
            <w:pPr>
              <w:spacing w:line="288" w:lineRule="auto"/>
              <w:ind w:firstLine="720"/>
              <w:jc w:val="both"/>
              <w:rPr>
                <w:rFonts w:cs="Times New Roman"/>
                <w:strike/>
                <w:szCs w:val="28"/>
                <w:highlight w:val="white"/>
              </w:rPr>
            </w:pPr>
            <w:r w:rsidRPr="0085095C">
              <w:rPr>
                <w:rFonts w:cs="Times New Roman"/>
                <w:strike/>
                <w:szCs w:val="28"/>
                <w:highlight w:val="white"/>
              </w:rPr>
              <w:t>- Tòa án nhân dân các cấp.</w:t>
            </w:r>
          </w:p>
          <w:p w:rsidR="005B2DC3" w:rsidRPr="0085095C" w:rsidRDefault="005B2DC3" w:rsidP="005B2DC3">
            <w:pPr>
              <w:spacing w:line="288" w:lineRule="auto"/>
              <w:ind w:firstLine="720"/>
              <w:jc w:val="both"/>
              <w:rPr>
                <w:rFonts w:cs="Times New Roman"/>
                <w:szCs w:val="28"/>
                <w:highlight w:val="white"/>
              </w:rPr>
            </w:pPr>
            <w:r w:rsidRPr="0085095C">
              <w:rPr>
                <w:rFonts w:cs="Times New Roman"/>
                <w:b/>
                <w:szCs w:val="28"/>
                <w:highlight w:val="white"/>
              </w:rPr>
              <w:t xml:space="preserve">3. Kỳ công bố: </w:t>
            </w:r>
            <w:r w:rsidRPr="005B2DC3">
              <w:rPr>
                <w:rFonts w:cs="Times New Roman"/>
                <w:i/>
                <w:szCs w:val="28"/>
                <w:highlight w:val="white"/>
              </w:rPr>
              <w:t>N</w:t>
            </w:r>
            <w:r w:rsidRPr="0085095C">
              <w:rPr>
                <w:rFonts w:cs="Times New Roman"/>
                <w:szCs w:val="28"/>
                <w:highlight w:val="white"/>
              </w:rPr>
              <w:t>ăm.</w:t>
            </w:r>
          </w:p>
          <w:p w:rsidR="005B2DC3" w:rsidRPr="0085095C" w:rsidRDefault="005B2DC3" w:rsidP="005B2DC3">
            <w:pPr>
              <w:spacing w:line="288" w:lineRule="auto"/>
              <w:ind w:firstLine="720"/>
              <w:jc w:val="both"/>
              <w:rPr>
                <w:rFonts w:cs="Times New Roman"/>
                <w:szCs w:val="28"/>
                <w:highlight w:val="white"/>
              </w:rPr>
            </w:pPr>
            <w:r w:rsidRPr="0085095C">
              <w:rPr>
                <w:rFonts w:cs="Times New Roman"/>
                <w:b/>
                <w:szCs w:val="28"/>
                <w:highlight w:val="white"/>
              </w:rPr>
              <w:lastRenderedPageBreak/>
              <w:t xml:space="preserve">4. Nguồn số liệu: </w:t>
            </w:r>
            <w:r w:rsidRPr="005B2DC3">
              <w:rPr>
                <w:rFonts w:cs="Times New Roman"/>
                <w:i/>
                <w:szCs w:val="28"/>
                <w:highlight w:val="white"/>
              </w:rPr>
              <w:t>C</w:t>
            </w:r>
            <w:r w:rsidRPr="0085095C">
              <w:rPr>
                <w:rFonts w:cs="Times New Roman"/>
                <w:szCs w:val="28"/>
                <w:highlight w:val="white"/>
              </w:rPr>
              <w:t>hế độ báo cáo thống kê Ngành Tư pháp.</w:t>
            </w:r>
          </w:p>
          <w:p w:rsidR="005B2DC3" w:rsidRPr="0085095C" w:rsidRDefault="005B2DC3" w:rsidP="005B2DC3">
            <w:pPr>
              <w:spacing w:line="288" w:lineRule="auto"/>
              <w:ind w:firstLine="720"/>
              <w:jc w:val="both"/>
              <w:rPr>
                <w:rFonts w:cs="Times New Roman"/>
                <w:b/>
                <w:szCs w:val="28"/>
                <w:highlight w:val="white"/>
              </w:rPr>
            </w:pPr>
            <w:r w:rsidRPr="0085095C">
              <w:rPr>
                <w:rFonts w:cs="Times New Roman"/>
                <w:b/>
                <w:szCs w:val="28"/>
                <w:highlight w:val="white"/>
              </w:rPr>
              <w:t>5. Đơn vị (thuộc Bộ Tư pháp) chịu trách nhiệm thu thập, tổng hợp</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Chủ trì: Cục Bồi thường nhà nước;</w:t>
            </w:r>
          </w:p>
          <w:p w:rsidR="005B2DC3" w:rsidRPr="0085095C" w:rsidRDefault="005B2DC3" w:rsidP="005B2DC3">
            <w:pPr>
              <w:spacing w:line="288" w:lineRule="auto"/>
              <w:ind w:firstLine="720"/>
              <w:jc w:val="both"/>
              <w:rPr>
                <w:rFonts w:cs="Times New Roman"/>
                <w:b/>
                <w:szCs w:val="28"/>
              </w:rPr>
            </w:pPr>
            <w:r w:rsidRPr="0085095C">
              <w:rPr>
                <w:rFonts w:cs="Times New Roman"/>
                <w:szCs w:val="28"/>
                <w:highlight w:val="white"/>
              </w:rPr>
              <w:t>Phối hợp: Cục Kế hoạch - Tài chính.</w:t>
            </w:r>
          </w:p>
        </w:tc>
        <w:tc>
          <w:tcPr>
            <w:tcW w:w="7282" w:type="dxa"/>
            <w:gridSpan w:val="2"/>
          </w:tcPr>
          <w:p w:rsidR="005B2DC3" w:rsidRPr="0085095C" w:rsidRDefault="005B2DC3" w:rsidP="005B2DC3">
            <w:pPr>
              <w:spacing w:line="288" w:lineRule="auto"/>
              <w:ind w:firstLine="720"/>
              <w:jc w:val="both"/>
              <w:rPr>
                <w:rFonts w:cs="Times New Roman"/>
                <w:b/>
                <w:szCs w:val="28"/>
                <w:highlight w:val="white"/>
              </w:rPr>
            </w:pPr>
            <w:r w:rsidRPr="0085095C">
              <w:rPr>
                <w:rFonts w:cs="Times New Roman"/>
                <w:b/>
                <w:i/>
                <w:szCs w:val="28"/>
                <w:highlight w:val="white"/>
              </w:rPr>
              <w:lastRenderedPageBreak/>
              <w:t>1505</w:t>
            </w:r>
            <w:r w:rsidRPr="0085095C">
              <w:rPr>
                <w:rFonts w:cs="Times New Roman"/>
                <w:b/>
                <w:szCs w:val="28"/>
                <w:highlight w:val="white"/>
              </w:rPr>
              <w:t>. Giải quyết bồi thường của cơ quan nhà nước trong hoạt động tố tụng dân sự, tố tụng hành chính</w:t>
            </w:r>
          </w:p>
          <w:p w:rsidR="005B2DC3" w:rsidRPr="0085095C" w:rsidRDefault="005B2DC3" w:rsidP="005B2DC3">
            <w:pPr>
              <w:spacing w:line="288" w:lineRule="auto"/>
              <w:ind w:firstLine="720"/>
              <w:jc w:val="both"/>
              <w:rPr>
                <w:rFonts w:cs="Times New Roman"/>
                <w:b/>
                <w:szCs w:val="28"/>
                <w:highlight w:val="white"/>
              </w:rPr>
            </w:pPr>
            <w:r w:rsidRPr="0085095C">
              <w:rPr>
                <w:rFonts w:cs="Times New Roman"/>
                <w:b/>
                <w:szCs w:val="28"/>
                <w:highlight w:val="white"/>
              </w:rPr>
              <w:t>1. Khái niệm</w:t>
            </w:r>
            <w:r w:rsidRPr="005B2DC3">
              <w:rPr>
                <w:rFonts w:cs="Times New Roman"/>
                <w:b/>
                <w:i/>
                <w:szCs w:val="28"/>
                <w:highlight w:val="white"/>
              </w:rPr>
              <w:t>,</w:t>
            </w:r>
            <w:r w:rsidRPr="0085095C">
              <w:rPr>
                <w:rFonts w:cs="Times New Roman"/>
                <w:b/>
                <w:szCs w:val="28"/>
                <w:highlight w:val="white"/>
              </w:rPr>
              <w:t xml:space="preserve"> phương pháp tính </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1.1. Khái niệm</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 xml:space="preserve">- Giải quyết bồi thường trong hoạt động tố tụng dân sự, tố tụng hành chính là hoạt động của cơ quan giải quyết bồi thường (bao gồm cơ quan trực tiếp quản lý người thi hành công vụ gây thiệt hại hoặc Tòa án có thẩm quyền theo quy định của pháp luật về tố tụng dân sự hoặc Tòa án có thẩm quyền theo quy định của pháp luật về tố tụng </w:t>
            </w:r>
            <w:r w:rsidRPr="0085095C">
              <w:rPr>
                <w:rFonts w:cs="Times New Roman"/>
                <w:i/>
                <w:szCs w:val="28"/>
                <w:highlight w:val="white"/>
              </w:rPr>
              <w:t>hành chính hoặc Tòa án có thẩm quyền theo quy định của pháp luật về tố tụng</w:t>
            </w:r>
            <w:r w:rsidRPr="0085095C">
              <w:rPr>
                <w:rFonts w:cs="Times New Roman"/>
                <w:szCs w:val="28"/>
                <w:highlight w:val="white"/>
              </w:rPr>
              <w:t xml:space="preserve"> hình sự) thực hiện giải quyết yêu cầu bồi thường cho người bị thiệt hại theo trình tự, thủ tục luật định.</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 xml:space="preserve">Các khái niệm: </w:t>
            </w:r>
            <w:r w:rsidRPr="0085095C">
              <w:rPr>
                <w:rFonts w:cs="Times New Roman"/>
                <w:i/>
                <w:szCs w:val="28"/>
                <w:highlight w:val="white"/>
              </w:rPr>
              <w:t>Văn bản giải quyết bồi thường có hiệu lực pháp luật</w:t>
            </w:r>
            <w:r w:rsidRPr="0085095C">
              <w:rPr>
                <w:rFonts w:cs="Times New Roman"/>
                <w:szCs w:val="28"/>
                <w:highlight w:val="white"/>
              </w:rPr>
              <w:t xml:space="preserve">; số vụ việc đã thụ lý; vụ việc đã </w:t>
            </w:r>
            <w:r w:rsidRPr="0085095C">
              <w:rPr>
                <w:rFonts w:cs="Times New Roman"/>
                <w:i/>
                <w:szCs w:val="28"/>
                <w:lang w:val="fr-FR"/>
              </w:rPr>
              <w:t>có văn bản</w:t>
            </w:r>
            <w:r w:rsidRPr="0085095C">
              <w:rPr>
                <w:rFonts w:cs="Times New Roman"/>
                <w:szCs w:val="28"/>
                <w:lang w:val="fr-FR"/>
              </w:rPr>
              <w:t xml:space="preserve"> giải quyết </w:t>
            </w:r>
            <w:r w:rsidRPr="0085095C">
              <w:rPr>
                <w:rFonts w:cs="Times New Roman"/>
                <w:i/>
                <w:szCs w:val="28"/>
                <w:lang w:val="fr-FR"/>
              </w:rPr>
              <w:t>bồi thường có hiệu lực pháp luật</w:t>
            </w:r>
            <w:r w:rsidRPr="0085095C">
              <w:rPr>
                <w:rFonts w:cs="Times New Roman"/>
                <w:szCs w:val="28"/>
                <w:highlight w:val="white"/>
              </w:rPr>
              <w:t xml:space="preserve">; vụ việc đang giải quyết; số tiền bồi thường; </w:t>
            </w:r>
            <w:r w:rsidRPr="0085095C">
              <w:rPr>
                <w:rFonts w:cs="Times New Roman"/>
                <w:szCs w:val="28"/>
                <w:lang w:val="fr-FR"/>
              </w:rPr>
              <w:t xml:space="preserve">số tiền </w:t>
            </w:r>
            <w:r w:rsidRPr="0085095C">
              <w:rPr>
                <w:rFonts w:cs="Times New Roman"/>
                <w:i/>
                <w:szCs w:val="28"/>
                <w:lang w:val="fr-FR"/>
              </w:rPr>
              <w:t xml:space="preserve">chi trả cho người bị thiệt hại; số vụ </w:t>
            </w:r>
            <w:r w:rsidRPr="0085095C">
              <w:rPr>
                <w:rFonts w:cs="Times New Roman"/>
                <w:i/>
                <w:szCs w:val="28"/>
                <w:lang w:val="fr-FR"/>
              </w:rPr>
              <w:lastRenderedPageBreak/>
              <w:t>việc đã chi trả tiền bồi thường; số tiền bồi thường đã chi trả</w:t>
            </w:r>
            <w:r w:rsidRPr="0085095C">
              <w:rPr>
                <w:rFonts w:cs="Times New Roman"/>
                <w:szCs w:val="28"/>
                <w:highlight w:val="white"/>
              </w:rPr>
              <w:t xml:space="preserve"> theo khái niệm đã nêu tại chỉ tiêu số 1501.</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1.2. Phương pháp tính</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 Số vụ việc đã thụ lý bao gồm số vụ việc thụ lý mới trong kỳ thống kê và số vụ việc đang giải quyết từ kỳ trước chuyển sang.</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 Số lượng vụ việc đang giải quyết trong kỳ là số vụ việc đã được cơ quan giải quyết bồi thường thụ lý giải quyết nhưng chưa có văn bản giải quyết bồi thường có hiệu lực pháp luật.</w:t>
            </w:r>
          </w:p>
          <w:p w:rsidR="005B2DC3" w:rsidRPr="0085095C" w:rsidRDefault="005B2DC3" w:rsidP="005B2DC3">
            <w:pPr>
              <w:spacing w:line="288" w:lineRule="auto"/>
              <w:ind w:firstLine="720"/>
              <w:jc w:val="both"/>
              <w:rPr>
                <w:rFonts w:cs="Times New Roman"/>
                <w:b/>
                <w:szCs w:val="28"/>
                <w:highlight w:val="white"/>
              </w:rPr>
            </w:pPr>
          </w:p>
          <w:p w:rsidR="005B2DC3" w:rsidRPr="0085095C" w:rsidRDefault="005B2DC3" w:rsidP="005B2DC3">
            <w:pPr>
              <w:spacing w:line="288" w:lineRule="auto"/>
              <w:ind w:firstLine="720"/>
              <w:jc w:val="both"/>
              <w:rPr>
                <w:rFonts w:cs="Times New Roman"/>
                <w:b/>
                <w:szCs w:val="28"/>
                <w:highlight w:val="white"/>
              </w:rPr>
            </w:pPr>
            <w:r w:rsidRPr="0085095C">
              <w:rPr>
                <w:rFonts w:cs="Times New Roman"/>
                <w:b/>
                <w:szCs w:val="28"/>
                <w:highlight w:val="white"/>
              </w:rPr>
              <w:t>2. Phân tổ chủ yếu</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 Tình trạng vụ việc thụ lý (số vụ việc thụ lý mới trong kỳ thống kê; số vụ việc kỳ trước chuyển sang);</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 xml:space="preserve">- Kết quả giải quyết vụ việc (đã </w:t>
            </w:r>
            <w:r w:rsidRPr="0085095C">
              <w:rPr>
                <w:rFonts w:cs="Times New Roman"/>
                <w:i/>
                <w:szCs w:val="28"/>
                <w:lang w:val="fr-FR"/>
              </w:rPr>
              <w:t>có văn bản</w:t>
            </w:r>
            <w:r w:rsidRPr="0085095C">
              <w:rPr>
                <w:rFonts w:cs="Times New Roman"/>
                <w:szCs w:val="28"/>
                <w:lang w:val="fr-FR"/>
              </w:rPr>
              <w:t xml:space="preserve"> giải quyết </w:t>
            </w:r>
            <w:r w:rsidRPr="0085095C">
              <w:rPr>
                <w:rFonts w:cs="Times New Roman"/>
                <w:i/>
                <w:szCs w:val="28"/>
                <w:lang w:val="fr-FR"/>
              </w:rPr>
              <w:t>bồi thường có hiệu lực pháp luật</w:t>
            </w:r>
            <w:r w:rsidRPr="0085095C">
              <w:rPr>
                <w:rFonts w:cs="Times New Roman"/>
                <w:i/>
                <w:szCs w:val="28"/>
                <w:highlight w:val="white"/>
              </w:rPr>
              <w:t>; đình chỉ</w:t>
            </w:r>
            <w:r w:rsidRPr="0085095C">
              <w:rPr>
                <w:rFonts w:cs="Times New Roman"/>
                <w:szCs w:val="28"/>
                <w:highlight w:val="white"/>
              </w:rPr>
              <w:t>; đang giải quyết);</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 xml:space="preserve">- Kết quả giải quyết bồi thường bằng tiền (số tiền đã chi trả theo quyết định </w:t>
            </w:r>
            <w:r w:rsidRPr="0085095C">
              <w:rPr>
                <w:rFonts w:cs="Times New Roman"/>
                <w:i/>
                <w:szCs w:val="28"/>
                <w:highlight w:val="white"/>
              </w:rPr>
              <w:t>có hiệu lực</w:t>
            </w:r>
            <w:r w:rsidRPr="0085095C">
              <w:rPr>
                <w:rFonts w:cs="Times New Roman"/>
                <w:szCs w:val="28"/>
                <w:highlight w:val="white"/>
              </w:rPr>
              <w:t xml:space="preserve"> của cơ quan trực tiếp quản lý người thi hành công vụ gây thiệt hại; số tiền đã chi trả theo bản án, quyết định </w:t>
            </w:r>
            <w:r w:rsidRPr="0085095C">
              <w:rPr>
                <w:rFonts w:cs="Times New Roman"/>
                <w:i/>
                <w:szCs w:val="28"/>
                <w:highlight w:val="white"/>
              </w:rPr>
              <w:t>có hiệu lực</w:t>
            </w:r>
            <w:r w:rsidRPr="0085095C">
              <w:rPr>
                <w:rFonts w:cs="Times New Roman"/>
                <w:szCs w:val="28"/>
                <w:highlight w:val="white"/>
              </w:rPr>
              <w:t xml:space="preserve"> của Tòa án);</w:t>
            </w:r>
          </w:p>
          <w:p w:rsidR="005B2DC3" w:rsidRPr="0085095C" w:rsidRDefault="005B2DC3" w:rsidP="005B2DC3">
            <w:pPr>
              <w:spacing w:line="288" w:lineRule="auto"/>
              <w:ind w:firstLine="720"/>
              <w:jc w:val="both"/>
              <w:rPr>
                <w:rFonts w:cs="Times New Roman"/>
                <w:szCs w:val="28"/>
                <w:highlight w:val="white"/>
              </w:rPr>
            </w:pPr>
          </w:p>
          <w:p w:rsidR="005B2DC3" w:rsidRPr="0085095C" w:rsidRDefault="005B2DC3" w:rsidP="005B2DC3">
            <w:pPr>
              <w:spacing w:line="288" w:lineRule="auto"/>
              <w:ind w:firstLine="720"/>
              <w:jc w:val="both"/>
              <w:rPr>
                <w:rFonts w:cs="Times New Roman"/>
                <w:szCs w:val="28"/>
                <w:highlight w:val="white"/>
              </w:rPr>
            </w:pPr>
          </w:p>
          <w:p w:rsidR="005B2DC3" w:rsidRPr="0085095C" w:rsidRDefault="005B2DC3" w:rsidP="005B2DC3">
            <w:pPr>
              <w:spacing w:line="288" w:lineRule="auto"/>
              <w:ind w:firstLine="720"/>
              <w:jc w:val="both"/>
              <w:rPr>
                <w:rFonts w:cs="Times New Roman"/>
                <w:szCs w:val="28"/>
                <w:highlight w:val="white"/>
              </w:rPr>
            </w:pPr>
            <w:r w:rsidRPr="0085095C">
              <w:rPr>
                <w:rFonts w:cs="Times New Roman"/>
                <w:b/>
                <w:szCs w:val="28"/>
                <w:highlight w:val="white"/>
              </w:rPr>
              <w:t xml:space="preserve">3. Kỳ công bố: </w:t>
            </w:r>
            <w:r w:rsidRPr="005B2DC3">
              <w:rPr>
                <w:rFonts w:cs="Times New Roman"/>
                <w:i/>
                <w:szCs w:val="28"/>
                <w:highlight w:val="white"/>
              </w:rPr>
              <w:t>n</w:t>
            </w:r>
            <w:r w:rsidRPr="0085095C">
              <w:rPr>
                <w:rFonts w:cs="Times New Roman"/>
                <w:szCs w:val="28"/>
                <w:highlight w:val="white"/>
              </w:rPr>
              <w:t>ăm.</w:t>
            </w:r>
          </w:p>
          <w:p w:rsidR="005B2DC3" w:rsidRPr="0085095C" w:rsidRDefault="005B2DC3" w:rsidP="005B2DC3">
            <w:pPr>
              <w:spacing w:line="288" w:lineRule="auto"/>
              <w:ind w:firstLine="720"/>
              <w:jc w:val="both"/>
              <w:rPr>
                <w:rFonts w:cs="Times New Roman"/>
                <w:szCs w:val="28"/>
                <w:highlight w:val="white"/>
              </w:rPr>
            </w:pPr>
            <w:r w:rsidRPr="0085095C">
              <w:rPr>
                <w:rFonts w:cs="Times New Roman"/>
                <w:b/>
                <w:szCs w:val="28"/>
                <w:highlight w:val="white"/>
              </w:rPr>
              <w:lastRenderedPageBreak/>
              <w:t xml:space="preserve">4. Nguồn số liệu: </w:t>
            </w:r>
            <w:r w:rsidRPr="005B2DC3">
              <w:rPr>
                <w:rFonts w:cs="Times New Roman"/>
                <w:i/>
                <w:szCs w:val="28"/>
                <w:highlight w:val="white"/>
              </w:rPr>
              <w:t>c</w:t>
            </w:r>
            <w:r w:rsidRPr="0085095C">
              <w:rPr>
                <w:rFonts w:cs="Times New Roman"/>
                <w:szCs w:val="28"/>
                <w:highlight w:val="white"/>
              </w:rPr>
              <w:t>hế độ báo cáo thố</w:t>
            </w:r>
            <w:r>
              <w:rPr>
                <w:rFonts w:cs="Times New Roman"/>
                <w:szCs w:val="28"/>
                <w:highlight w:val="white"/>
              </w:rPr>
              <w:t xml:space="preserve">ng kê </w:t>
            </w:r>
            <w:r w:rsidRPr="005B2DC3">
              <w:rPr>
                <w:rFonts w:cs="Times New Roman"/>
                <w:i/>
                <w:szCs w:val="28"/>
                <w:highlight w:val="white"/>
              </w:rPr>
              <w:t>n</w:t>
            </w:r>
            <w:r w:rsidRPr="0085095C">
              <w:rPr>
                <w:rFonts w:cs="Times New Roman"/>
                <w:szCs w:val="28"/>
                <w:highlight w:val="white"/>
              </w:rPr>
              <w:t>gành Tư pháp.</w:t>
            </w:r>
          </w:p>
          <w:p w:rsidR="005B2DC3" w:rsidRPr="0085095C" w:rsidRDefault="005B2DC3" w:rsidP="005B2DC3">
            <w:pPr>
              <w:spacing w:line="288" w:lineRule="auto"/>
              <w:ind w:firstLine="720"/>
              <w:jc w:val="both"/>
              <w:rPr>
                <w:rFonts w:cs="Times New Roman"/>
                <w:b/>
                <w:szCs w:val="28"/>
                <w:highlight w:val="white"/>
              </w:rPr>
            </w:pPr>
            <w:r w:rsidRPr="0085095C">
              <w:rPr>
                <w:rFonts w:cs="Times New Roman"/>
                <w:b/>
                <w:szCs w:val="28"/>
                <w:highlight w:val="white"/>
              </w:rPr>
              <w:t>5. Đơn vị (thuộc Bộ Tư pháp) chịu trách nhiệm thu thập, tổng hợp</w:t>
            </w:r>
          </w:p>
          <w:p w:rsidR="005B2DC3" w:rsidRPr="0085095C" w:rsidRDefault="005B2DC3" w:rsidP="005B2DC3">
            <w:pPr>
              <w:spacing w:line="288" w:lineRule="auto"/>
              <w:ind w:firstLine="720"/>
              <w:jc w:val="both"/>
              <w:rPr>
                <w:rFonts w:cs="Times New Roman"/>
                <w:szCs w:val="28"/>
                <w:highlight w:val="white"/>
              </w:rPr>
            </w:pPr>
            <w:r w:rsidRPr="0085095C">
              <w:rPr>
                <w:rFonts w:cs="Times New Roman"/>
                <w:szCs w:val="28"/>
                <w:highlight w:val="white"/>
              </w:rPr>
              <w:t>Chủ trì: Cục Bồi thường nhà nước;</w:t>
            </w:r>
          </w:p>
          <w:p w:rsidR="005B2DC3" w:rsidRPr="0085095C" w:rsidRDefault="005B2DC3" w:rsidP="005B2DC3">
            <w:pPr>
              <w:spacing w:line="288" w:lineRule="auto"/>
              <w:ind w:firstLine="720"/>
              <w:jc w:val="both"/>
              <w:rPr>
                <w:rFonts w:cs="Times New Roman"/>
                <w:b/>
                <w:spacing w:val="-4"/>
                <w:szCs w:val="28"/>
              </w:rPr>
            </w:pPr>
            <w:r w:rsidRPr="0085095C">
              <w:rPr>
                <w:rFonts w:cs="Times New Roman"/>
                <w:szCs w:val="28"/>
                <w:highlight w:val="white"/>
              </w:rPr>
              <w:t>Phối hợp: Cục Kế hoạch - Tài chính.</w:t>
            </w:r>
          </w:p>
        </w:tc>
      </w:tr>
      <w:tr w:rsidR="00E417C8" w:rsidTr="00CA75EB">
        <w:tc>
          <w:tcPr>
            <w:tcW w:w="7283" w:type="dxa"/>
            <w:gridSpan w:val="2"/>
          </w:tcPr>
          <w:p w:rsidR="00537ED1" w:rsidRPr="001114C2" w:rsidRDefault="00537ED1" w:rsidP="00A46DF2">
            <w:pPr>
              <w:spacing w:line="288" w:lineRule="auto"/>
              <w:ind w:firstLine="720"/>
              <w:jc w:val="both"/>
              <w:rPr>
                <w:b/>
                <w:szCs w:val="28"/>
                <w:highlight w:val="white"/>
              </w:rPr>
            </w:pPr>
            <w:r w:rsidRPr="001114C2">
              <w:rPr>
                <w:b/>
                <w:szCs w:val="28"/>
                <w:highlight w:val="white"/>
              </w:rPr>
              <w:lastRenderedPageBreak/>
              <w:t>1510. Thực hiện trách nhiệm hoàn trả trong hoạt động tố tụng dân sự, tố tụng hành chính</w:t>
            </w:r>
          </w:p>
          <w:p w:rsidR="00537ED1" w:rsidRPr="005B2DC3" w:rsidRDefault="00537ED1" w:rsidP="00A46DF2">
            <w:pPr>
              <w:spacing w:line="288" w:lineRule="auto"/>
              <w:ind w:firstLine="720"/>
              <w:jc w:val="both"/>
              <w:rPr>
                <w:b/>
                <w:szCs w:val="28"/>
                <w:highlight w:val="white"/>
              </w:rPr>
            </w:pPr>
            <w:r w:rsidRPr="005B2DC3">
              <w:rPr>
                <w:b/>
                <w:szCs w:val="28"/>
                <w:highlight w:val="white"/>
              </w:rPr>
              <w:t>1. Khái niệm và phương pháp tính</w:t>
            </w:r>
          </w:p>
          <w:p w:rsidR="00537ED1" w:rsidRPr="001114C2" w:rsidRDefault="00537ED1" w:rsidP="00A46DF2">
            <w:pPr>
              <w:spacing w:line="288" w:lineRule="auto"/>
              <w:ind w:firstLine="720"/>
              <w:jc w:val="both"/>
              <w:rPr>
                <w:i/>
                <w:szCs w:val="28"/>
                <w:highlight w:val="white"/>
              </w:rPr>
            </w:pPr>
            <w:r w:rsidRPr="005B2DC3">
              <w:rPr>
                <w:szCs w:val="28"/>
                <w:highlight w:val="white"/>
              </w:rPr>
              <w:t>1.1. Khái niệm</w:t>
            </w:r>
          </w:p>
          <w:p w:rsidR="00537ED1" w:rsidRPr="001114C2" w:rsidRDefault="00537ED1" w:rsidP="00A46DF2">
            <w:pPr>
              <w:spacing w:line="288" w:lineRule="auto"/>
              <w:ind w:firstLine="720"/>
              <w:jc w:val="both"/>
              <w:rPr>
                <w:szCs w:val="28"/>
                <w:highlight w:val="white"/>
              </w:rPr>
            </w:pPr>
            <w:r w:rsidRPr="001114C2">
              <w:rPr>
                <w:szCs w:val="28"/>
                <w:highlight w:val="white"/>
              </w:rPr>
              <w:t>Các khái niệm: Hoàn trả; vụ việc đang xem xét trách nhiệm hoàn trả; Vụ việc đã xem xét trách nhiệm hoàn trả; vụ việc không xem xét trách nhiệm hoàn trả; vụ việc chưa xem xét trách nhiệm hoàn trả; giảm mức hoàn trả theo khái niệm đã nêu tại chỉ tiêu số 1502.</w:t>
            </w:r>
          </w:p>
          <w:p w:rsidR="00537ED1" w:rsidRPr="005B2DC3" w:rsidRDefault="00537ED1" w:rsidP="00A46DF2">
            <w:pPr>
              <w:spacing w:line="288" w:lineRule="auto"/>
              <w:ind w:firstLine="720"/>
              <w:jc w:val="both"/>
              <w:rPr>
                <w:szCs w:val="28"/>
                <w:highlight w:val="white"/>
              </w:rPr>
            </w:pPr>
            <w:r w:rsidRPr="005B2DC3">
              <w:rPr>
                <w:szCs w:val="28"/>
                <w:highlight w:val="white"/>
              </w:rPr>
              <w:t>1.2. Phương pháp tính</w:t>
            </w:r>
          </w:p>
          <w:p w:rsidR="00537ED1" w:rsidRPr="005B2DC3" w:rsidRDefault="00537ED1" w:rsidP="00A46DF2">
            <w:pPr>
              <w:spacing w:line="288" w:lineRule="auto"/>
              <w:ind w:firstLine="720"/>
              <w:jc w:val="both"/>
              <w:rPr>
                <w:szCs w:val="28"/>
                <w:highlight w:val="white"/>
              </w:rPr>
            </w:pPr>
            <w:r w:rsidRPr="005B2DC3">
              <w:rPr>
                <w:szCs w:val="28"/>
                <w:highlight w:val="white"/>
              </w:rPr>
              <w:t>Số tiền đã hoàn trả bao gồm số tiền đã hoàn trả xong trong trường hợp hoàn trả một lần và số tiền đã hoàn trả trong trường hợp hoàn trả nhiều lần trong kỳ báo cáo.</w:t>
            </w:r>
          </w:p>
          <w:p w:rsidR="00537ED1" w:rsidRPr="005B2DC3" w:rsidRDefault="00537ED1" w:rsidP="00A46DF2">
            <w:pPr>
              <w:spacing w:line="288" w:lineRule="auto"/>
              <w:ind w:firstLine="720"/>
              <w:jc w:val="both"/>
              <w:rPr>
                <w:b/>
                <w:szCs w:val="28"/>
                <w:highlight w:val="white"/>
              </w:rPr>
            </w:pPr>
            <w:r w:rsidRPr="005B2DC3">
              <w:rPr>
                <w:b/>
                <w:szCs w:val="28"/>
                <w:highlight w:val="white"/>
              </w:rPr>
              <w:t>2. Phân tổ chủ yếu</w:t>
            </w:r>
          </w:p>
          <w:p w:rsidR="00537ED1" w:rsidRPr="001114C2" w:rsidRDefault="00537ED1" w:rsidP="00A46DF2">
            <w:pPr>
              <w:spacing w:line="288" w:lineRule="auto"/>
              <w:ind w:firstLine="720"/>
              <w:jc w:val="both"/>
              <w:rPr>
                <w:szCs w:val="28"/>
                <w:highlight w:val="white"/>
              </w:rPr>
            </w:pPr>
            <w:r w:rsidRPr="001114C2">
              <w:rPr>
                <w:szCs w:val="28"/>
                <w:highlight w:val="white"/>
              </w:rPr>
              <w:t xml:space="preserve">- Tình trạng xem xét trách nhiệm hoàn trả theo vụ việc (đã xem xét trách nhiệm hoàn trả, giảm mức hoàn trả; đang xem </w:t>
            </w:r>
            <w:r w:rsidRPr="001114C2">
              <w:rPr>
                <w:szCs w:val="28"/>
                <w:highlight w:val="white"/>
              </w:rPr>
              <w:lastRenderedPageBreak/>
              <w:t>xét trách nhiệm hoàn trả; không xem xét trách nhiệm hoàn trả; chưa xem xét trách nhiệm hoàn trả);</w:t>
            </w:r>
          </w:p>
          <w:p w:rsidR="00537ED1" w:rsidRPr="001114C2" w:rsidRDefault="00537ED1" w:rsidP="00A46DF2">
            <w:pPr>
              <w:spacing w:line="288" w:lineRule="auto"/>
              <w:ind w:firstLine="720"/>
              <w:jc w:val="both"/>
              <w:rPr>
                <w:szCs w:val="28"/>
                <w:highlight w:val="white"/>
              </w:rPr>
            </w:pPr>
            <w:r w:rsidRPr="001114C2">
              <w:rPr>
                <w:szCs w:val="28"/>
                <w:highlight w:val="white"/>
              </w:rPr>
              <w:t>- Kết quả thực hiện hoàn trả bằng tiền (số tiền phải hoàn trả theo quyết định hoàn trả có hiệu lực pháp luật, giảm mức hoàn trả, số tiền đã hoàn trả);</w:t>
            </w:r>
          </w:p>
          <w:p w:rsidR="00537ED1" w:rsidRPr="001114C2" w:rsidRDefault="00537ED1" w:rsidP="00A46DF2">
            <w:pPr>
              <w:spacing w:line="288" w:lineRule="auto"/>
              <w:ind w:firstLine="720"/>
              <w:jc w:val="both"/>
              <w:rPr>
                <w:szCs w:val="28"/>
                <w:highlight w:val="white"/>
              </w:rPr>
            </w:pPr>
            <w:r w:rsidRPr="001114C2">
              <w:rPr>
                <w:szCs w:val="28"/>
                <w:highlight w:val="white"/>
              </w:rPr>
              <w:t>- Tòa án nhân dân các cấp.</w:t>
            </w:r>
          </w:p>
          <w:p w:rsidR="00537ED1" w:rsidRPr="005B2DC3" w:rsidRDefault="00537ED1" w:rsidP="00A46DF2">
            <w:pPr>
              <w:spacing w:line="288" w:lineRule="auto"/>
              <w:ind w:firstLine="720"/>
              <w:jc w:val="both"/>
              <w:rPr>
                <w:szCs w:val="28"/>
                <w:highlight w:val="white"/>
              </w:rPr>
            </w:pPr>
            <w:r w:rsidRPr="005B2DC3">
              <w:rPr>
                <w:b/>
                <w:szCs w:val="28"/>
                <w:highlight w:val="white"/>
              </w:rPr>
              <w:t xml:space="preserve">3. Kỳ công bố: </w:t>
            </w:r>
            <w:r w:rsidRPr="005B2DC3">
              <w:rPr>
                <w:szCs w:val="28"/>
                <w:highlight w:val="white"/>
              </w:rPr>
              <w:t>Năm.</w:t>
            </w:r>
          </w:p>
          <w:p w:rsidR="00537ED1" w:rsidRPr="005B2DC3" w:rsidRDefault="00537ED1" w:rsidP="00A46DF2">
            <w:pPr>
              <w:spacing w:line="288" w:lineRule="auto"/>
              <w:ind w:firstLine="720"/>
              <w:jc w:val="both"/>
              <w:rPr>
                <w:szCs w:val="28"/>
                <w:highlight w:val="white"/>
              </w:rPr>
            </w:pPr>
            <w:r w:rsidRPr="005B2DC3">
              <w:rPr>
                <w:b/>
                <w:szCs w:val="28"/>
                <w:highlight w:val="white"/>
              </w:rPr>
              <w:t xml:space="preserve">4. Nguồn số liệu: </w:t>
            </w:r>
            <w:r w:rsidRPr="005B2DC3">
              <w:rPr>
                <w:szCs w:val="28"/>
                <w:highlight w:val="white"/>
              </w:rPr>
              <w:t>Chế độ báo cáo thống kê Ngành Tư pháp.</w:t>
            </w:r>
          </w:p>
          <w:p w:rsidR="00537ED1" w:rsidRPr="005B2DC3" w:rsidRDefault="00537ED1" w:rsidP="00A46DF2">
            <w:pPr>
              <w:spacing w:line="288" w:lineRule="auto"/>
              <w:ind w:firstLine="720"/>
              <w:jc w:val="both"/>
              <w:rPr>
                <w:b/>
                <w:szCs w:val="28"/>
                <w:highlight w:val="white"/>
              </w:rPr>
            </w:pPr>
            <w:r w:rsidRPr="005B2DC3">
              <w:rPr>
                <w:b/>
                <w:szCs w:val="28"/>
                <w:highlight w:val="white"/>
              </w:rPr>
              <w:t>5. Đơn vị (thuộc Bộ Tư pháp) chịu trách nhiệm thu thập, tổng hợp</w:t>
            </w:r>
          </w:p>
          <w:p w:rsidR="00537ED1" w:rsidRPr="001114C2" w:rsidRDefault="00537ED1" w:rsidP="00A46DF2">
            <w:pPr>
              <w:spacing w:line="288" w:lineRule="auto"/>
              <w:ind w:firstLine="720"/>
              <w:jc w:val="both"/>
              <w:rPr>
                <w:szCs w:val="28"/>
                <w:highlight w:val="white"/>
              </w:rPr>
            </w:pPr>
            <w:r w:rsidRPr="001114C2">
              <w:rPr>
                <w:szCs w:val="28"/>
                <w:highlight w:val="white"/>
              </w:rPr>
              <w:t>Chủ trì: Cục Bồi thường nhà nước;</w:t>
            </w:r>
          </w:p>
          <w:p w:rsidR="00E417C8" w:rsidRPr="001114C2" w:rsidRDefault="00537ED1" w:rsidP="00A46DF2">
            <w:pPr>
              <w:spacing w:line="288" w:lineRule="auto"/>
              <w:ind w:firstLine="720"/>
              <w:jc w:val="both"/>
              <w:rPr>
                <w:b/>
                <w:szCs w:val="28"/>
              </w:rPr>
            </w:pPr>
            <w:r w:rsidRPr="001114C2">
              <w:rPr>
                <w:szCs w:val="28"/>
                <w:highlight w:val="white"/>
              </w:rPr>
              <w:t>Phối hợp: Cục Kế hoạch - Tài chính.</w:t>
            </w:r>
          </w:p>
        </w:tc>
        <w:tc>
          <w:tcPr>
            <w:tcW w:w="7282" w:type="dxa"/>
            <w:gridSpan w:val="2"/>
          </w:tcPr>
          <w:p w:rsidR="00E417C8" w:rsidRPr="00F671AA" w:rsidRDefault="00E113C7" w:rsidP="00A46DF2">
            <w:pPr>
              <w:spacing w:line="288" w:lineRule="auto"/>
              <w:ind w:firstLine="720"/>
              <w:jc w:val="both"/>
              <w:rPr>
                <w:b/>
                <w:spacing w:val="-4"/>
                <w:szCs w:val="28"/>
              </w:rPr>
            </w:pPr>
            <w:r>
              <w:rPr>
                <w:b/>
                <w:spacing w:val="-4"/>
                <w:szCs w:val="28"/>
              </w:rPr>
              <w:lastRenderedPageBreak/>
              <w:t>Bỏ chỉ tiêu này</w:t>
            </w:r>
          </w:p>
        </w:tc>
      </w:tr>
      <w:tr w:rsidR="00F07C15" w:rsidTr="00CA75EB">
        <w:tc>
          <w:tcPr>
            <w:tcW w:w="7283" w:type="dxa"/>
            <w:gridSpan w:val="2"/>
          </w:tcPr>
          <w:p w:rsidR="00F07C15" w:rsidRPr="001114C2" w:rsidRDefault="00F07C15" w:rsidP="00F07C15">
            <w:pPr>
              <w:spacing w:line="288" w:lineRule="auto"/>
              <w:ind w:firstLine="720"/>
              <w:jc w:val="both"/>
              <w:rPr>
                <w:b/>
                <w:szCs w:val="28"/>
              </w:rPr>
            </w:pPr>
            <w:r w:rsidRPr="001114C2">
              <w:rPr>
                <w:b/>
                <w:szCs w:val="28"/>
              </w:rPr>
              <w:lastRenderedPageBreak/>
              <w:t xml:space="preserve">16. Đăng ký </w:t>
            </w:r>
            <w:r w:rsidRPr="005D078E">
              <w:rPr>
                <w:rFonts w:ascii="Times New Roman Bold" w:hAnsi="Times New Roman Bold"/>
                <w:b/>
                <w:strike/>
                <w:szCs w:val="28"/>
              </w:rPr>
              <w:t>giao dịch</w:t>
            </w:r>
            <w:r w:rsidRPr="001114C2">
              <w:rPr>
                <w:b/>
                <w:szCs w:val="28"/>
              </w:rPr>
              <w:t xml:space="preserve"> bảo đảm</w:t>
            </w:r>
          </w:p>
        </w:tc>
        <w:tc>
          <w:tcPr>
            <w:tcW w:w="7282" w:type="dxa"/>
            <w:gridSpan w:val="2"/>
          </w:tcPr>
          <w:p w:rsidR="00F07C15" w:rsidRPr="00F671AA" w:rsidRDefault="00F07C15" w:rsidP="00F07C15">
            <w:pPr>
              <w:spacing w:line="288" w:lineRule="auto"/>
              <w:ind w:firstLine="720"/>
              <w:jc w:val="both"/>
              <w:rPr>
                <w:b/>
                <w:spacing w:val="-4"/>
                <w:szCs w:val="28"/>
              </w:rPr>
            </w:pPr>
            <w:r w:rsidRPr="00F671AA">
              <w:rPr>
                <w:b/>
                <w:bCs/>
                <w:szCs w:val="28"/>
              </w:rPr>
              <w:t xml:space="preserve">16. Đăng ký </w:t>
            </w:r>
            <w:r w:rsidRPr="005D078E">
              <w:rPr>
                <w:b/>
                <w:bCs/>
                <w:i/>
                <w:szCs w:val="28"/>
              </w:rPr>
              <w:t>biện pháp</w:t>
            </w:r>
            <w:r w:rsidRPr="00F671AA">
              <w:rPr>
                <w:b/>
                <w:bCs/>
                <w:szCs w:val="28"/>
              </w:rPr>
              <w:t xml:space="preserve"> bảo đảm</w:t>
            </w:r>
          </w:p>
        </w:tc>
      </w:tr>
      <w:tr w:rsidR="00F07C15" w:rsidTr="00CA75EB">
        <w:tc>
          <w:tcPr>
            <w:tcW w:w="7283" w:type="dxa"/>
            <w:gridSpan w:val="2"/>
          </w:tcPr>
          <w:p w:rsidR="00F07C15" w:rsidRPr="005D078E" w:rsidRDefault="00F07C15" w:rsidP="00F07C15">
            <w:pPr>
              <w:spacing w:line="288" w:lineRule="auto"/>
              <w:ind w:firstLine="720"/>
              <w:jc w:val="both"/>
              <w:rPr>
                <w:rFonts w:ascii="Times New Roman Bold" w:hAnsi="Times New Roman Bold"/>
                <w:strike/>
                <w:szCs w:val="28"/>
              </w:rPr>
            </w:pPr>
            <w:r w:rsidRPr="001114C2">
              <w:rPr>
                <w:b/>
                <w:szCs w:val="28"/>
              </w:rPr>
              <w:t xml:space="preserve">1601. Kết quả đăng ký, cung cấp thông tin về </w:t>
            </w:r>
            <w:r w:rsidRPr="005D078E">
              <w:rPr>
                <w:rFonts w:ascii="Times New Roman Bold" w:hAnsi="Times New Roman Bold"/>
                <w:b/>
                <w:strike/>
                <w:szCs w:val="28"/>
              </w:rPr>
              <w:t>giao dịch</w:t>
            </w:r>
            <w:r w:rsidRPr="001114C2">
              <w:rPr>
                <w:b/>
                <w:szCs w:val="28"/>
              </w:rPr>
              <w:t xml:space="preserve"> bảo đảm, hợp đồng</w:t>
            </w:r>
            <w:r w:rsidRPr="005D078E">
              <w:rPr>
                <w:rFonts w:ascii="Times New Roman Bold" w:hAnsi="Times New Roman Bold"/>
                <w:b/>
                <w:strike/>
                <w:szCs w:val="28"/>
              </w:rPr>
              <w:t>; thông báo việc kê biên tài sản là động sản (trừ tàu bay, tàu biển), về việc thế chấp phương tiện giao thông</w:t>
            </w:r>
          </w:p>
          <w:p w:rsidR="00F07C15" w:rsidRPr="00F07C15" w:rsidRDefault="00F07C15" w:rsidP="00F07C15">
            <w:pPr>
              <w:spacing w:line="288" w:lineRule="auto"/>
              <w:ind w:firstLine="720"/>
              <w:jc w:val="both"/>
              <w:rPr>
                <w:szCs w:val="28"/>
              </w:rPr>
            </w:pPr>
            <w:r w:rsidRPr="00F07C15">
              <w:rPr>
                <w:b/>
                <w:szCs w:val="28"/>
              </w:rPr>
              <w:t>1. Khái niệm</w:t>
            </w:r>
          </w:p>
          <w:p w:rsidR="00F07C15" w:rsidRPr="00CF3A73" w:rsidRDefault="00F07C15" w:rsidP="00F07C15">
            <w:pPr>
              <w:spacing w:line="288" w:lineRule="auto"/>
              <w:ind w:firstLine="720"/>
              <w:jc w:val="both"/>
              <w:rPr>
                <w:strike/>
                <w:szCs w:val="28"/>
              </w:rPr>
            </w:pPr>
            <w:r w:rsidRPr="00CF3A73">
              <w:rPr>
                <w:strike/>
                <w:szCs w:val="28"/>
              </w:rPr>
              <w:t xml:space="preserve">Đăng ký giao dịch bảo đảm (ĐKGDBĐ) là việc cơ quan đăng ký giao dịch bảo đảm ghi vào Sổ đăng ký giao dịch bảo đảm hoặc nhập vào Cơ sở dữ liệu về giao dịch bảo đảm việc bên </w:t>
            </w:r>
            <w:r w:rsidRPr="00CF3A73">
              <w:rPr>
                <w:strike/>
                <w:szCs w:val="28"/>
              </w:rPr>
              <w:lastRenderedPageBreak/>
              <w:t>bảo đảm dùng tài sản để bảo đảm thực hiện nghĩa vụ dân sự đối với bên nhận bảo đảm.</w:t>
            </w:r>
          </w:p>
          <w:p w:rsidR="00F07C15" w:rsidRDefault="00F07C15" w:rsidP="00F07C15">
            <w:pPr>
              <w:spacing w:line="288" w:lineRule="auto"/>
              <w:ind w:firstLine="720"/>
              <w:jc w:val="both"/>
              <w:rPr>
                <w:strike/>
                <w:szCs w:val="28"/>
              </w:rPr>
            </w:pPr>
          </w:p>
          <w:p w:rsidR="00F07C15" w:rsidRDefault="00F07C15" w:rsidP="00F07C15">
            <w:pPr>
              <w:spacing w:line="288" w:lineRule="auto"/>
              <w:ind w:firstLine="720"/>
              <w:jc w:val="both"/>
              <w:rPr>
                <w:strike/>
                <w:szCs w:val="28"/>
              </w:rPr>
            </w:pPr>
          </w:p>
          <w:p w:rsidR="00F07C15" w:rsidRPr="00CF3A73" w:rsidRDefault="00F07C15" w:rsidP="00F07C15">
            <w:pPr>
              <w:spacing w:line="288" w:lineRule="auto"/>
              <w:ind w:firstLine="720"/>
              <w:jc w:val="both"/>
              <w:rPr>
                <w:strike/>
                <w:szCs w:val="28"/>
              </w:rPr>
            </w:pPr>
            <w:r w:rsidRPr="00CF3A73">
              <w:rPr>
                <w:strike/>
                <w:szCs w:val="28"/>
              </w:rPr>
              <w:t>- Nội dung ĐKGDBĐ gồm: Đăng ký giao dịch bảo đảm, hợp đồng, thông báo việc kê biên tài sản là động sản; đăng ký thay đổi; đăng ký văn bản thông báo về việc xử lý tài sản bảo đảm; xóa đăng ký.</w:t>
            </w:r>
          </w:p>
          <w:p w:rsidR="00F07C15" w:rsidRDefault="00F07C15" w:rsidP="00F07C15">
            <w:pPr>
              <w:spacing w:line="288" w:lineRule="auto"/>
              <w:ind w:firstLine="720"/>
              <w:jc w:val="both"/>
              <w:rPr>
                <w:b/>
                <w:i/>
                <w:szCs w:val="28"/>
              </w:rPr>
            </w:pPr>
          </w:p>
          <w:p w:rsidR="00F07C15" w:rsidRDefault="00F07C15" w:rsidP="00F07C15">
            <w:pPr>
              <w:spacing w:line="288" w:lineRule="auto"/>
              <w:ind w:firstLine="720"/>
              <w:jc w:val="both"/>
              <w:rPr>
                <w:b/>
                <w:i/>
                <w:szCs w:val="28"/>
              </w:rPr>
            </w:pPr>
          </w:p>
          <w:p w:rsidR="00F07C15" w:rsidRDefault="00F07C15" w:rsidP="00F07C15">
            <w:pPr>
              <w:spacing w:line="288" w:lineRule="auto"/>
              <w:ind w:firstLine="720"/>
              <w:jc w:val="both"/>
              <w:rPr>
                <w:b/>
                <w:i/>
                <w:szCs w:val="28"/>
              </w:rPr>
            </w:pPr>
          </w:p>
          <w:p w:rsidR="00F07C15" w:rsidRDefault="00F07C15" w:rsidP="00F07C15">
            <w:pPr>
              <w:spacing w:line="288" w:lineRule="auto"/>
              <w:ind w:firstLine="720"/>
              <w:jc w:val="both"/>
              <w:rPr>
                <w:b/>
                <w:i/>
                <w:szCs w:val="28"/>
              </w:rPr>
            </w:pPr>
          </w:p>
          <w:p w:rsidR="00F07C15" w:rsidRDefault="00F07C15" w:rsidP="00F07C15">
            <w:pPr>
              <w:spacing w:line="288" w:lineRule="auto"/>
              <w:ind w:firstLine="720"/>
              <w:jc w:val="both"/>
              <w:rPr>
                <w:b/>
                <w:i/>
                <w:szCs w:val="28"/>
              </w:rPr>
            </w:pPr>
          </w:p>
          <w:p w:rsidR="00F07C15" w:rsidRDefault="00F07C15" w:rsidP="00F07C15">
            <w:pPr>
              <w:spacing w:line="288" w:lineRule="auto"/>
              <w:ind w:firstLine="720"/>
              <w:jc w:val="both"/>
              <w:rPr>
                <w:b/>
                <w:i/>
                <w:szCs w:val="28"/>
              </w:rPr>
            </w:pPr>
          </w:p>
          <w:p w:rsidR="00F07C15" w:rsidRDefault="00F07C15" w:rsidP="00F07C15">
            <w:pPr>
              <w:spacing w:line="288" w:lineRule="auto"/>
              <w:ind w:firstLine="720"/>
              <w:jc w:val="both"/>
              <w:rPr>
                <w:b/>
                <w:i/>
                <w:szCs w:val="28"/>
              </w:rPr>
            </w:pPr>
          </w:p>
          <w:p w:rsidR="00F07C15" w:rsidRDefault="00F07C15" w:rsidP="00F07C15">
            <w:pPr>
              <w:spacing w:line="288" w:lineRule="auto"/>
              <w:ind w:firstLine="720"/>
              <w:jc w:val="both"/>
              <w:rPr>
                <w:b/>
                <w:i/>
                <w:szCs w:val="28"/>
              </w:rPr>
            </w:pPr>
          </w:p>
          <w:p w:rsidR="00F07C15" w:rsidRDefault="00F07C15" w:rsidP="00F07C15">
            <w:pPr>
              <w:spacing w:line="288" w:lineRule="auto"/>
              <w:ind w:firstLine="720"/>
              <w:jc w:val="both"/>
              <w:rPr>
                <w:b/>
                <w:i/>
                <w:szCs w:val="28"/>
              </w:rPr>
            </w:pPr>
          </w:p>
          <w:p w:rsidR="00F07C15" w:rsidRDefault="00F07C15" w:rsidP="00F07C15">
            <w:pPr>
              <w:spacing w:line="288" w:lineRule="auto"/>
              <w:ind w:firstLine="720"/>
              <w:jc w:val="both"/>
              <w:rPr>
                <w:b/>
                <w:i/>
                <w:szCs w:val="28"/>
              </w:rPr>
            </w:pPr>
          </w:p>
          <w:p w:rsidR="00F07C15" w:rsidRDefault="00F07C15" w:rsidP="00F07C15">
            <w:pPr>
              <w:spacing w:line="288" w:lineRule="auto"/>
              <w:ind w:firstLine="720"/>
              <w:jc w:val="both"/>
              <w:rPr>
                <w:b/>
                <w:i/>
                <w:szCs w:val="28"/>
              </w:rPr>
            </w:pPr>
          </w:p>
          <w:p w:rsidR="00F07C15" w:rsidRDefault="00F07C15" w:rsidP="00F07C15">
            <w:pPr>
              <w:spacing w:line="288" w:lineRule="auto"/>
              <w:ind w:firstLine="720"/>
              <w:jc w:val="both"/>
              <w:rPr>
                <w:b/>
                <w:i/>
                <w:szCs w:val="28"/>
              </w:rPr>
            </w:pPr>
          </w:p>
          <w:p w:rsidR="00F07C15" w:rsidRDefault="00F07C15" w:rsidP="00F07C15">
            <w:pPr>
              <w:spacing w:line="288" w:lineRule="auto"/>
              <w:ind w:firstLine="720"/>
              <w:jc w:val="both"/>
              <w:rPr>
                <w:b/>
                <w:i/>
                <w:szCs w:val="28"/>
              </w:rPr>
            </w:pPr>
          </w:p>
          <w:p w:rsidR="00F07C15" w:rsidRDefault="00F07C15" w:rsidP="00F07C15">
            <w:pPr>
              <w:spacing w:line="288" w:lineRule="auto"/>
              <w:ind w:firstLine="720"/>
              <w:jc w:val="both"/>
              <w:rPr>
                <w:b/>
                <w:i/>
                <w:szCs w:val="28"/>
              </w:rPr>
            </w:pPr>
          </w:p>
          <w:p w:rsidR="00F07C15" w:rsidRPr="00BA6347" w:rsidRDefault="00F07C15" w:rsidP="00F07C15">
            <w:pPr>
              <w:spacing w:line="288" w:lineRule="auto"/>
              <w:ind w:firstLine="720"/>
              <w:jc w:val="both"/>
              <w:rPr>
                <w:szCs w:val="28"/>
              </w:rPr>
            </w:pPr>
            <w:r w:rsidRPr="00BA6347">
              <w:rPr>
                <w:b/>
                <w:szCs w:val="28"/>
              </w:rPr>
              <w:t>2. Phân tổ chủ yếu</w:t>
            </w:r>
          </w:p>
          <w:p w:rsidR="00F07C15" w:rsidRPr="00CF3A73" w:rsidRDefault="00F07C15" w:rsidP="00F07C15">
            <w:pPr>
              <w:spacing w:line="288" w:lineRule="auto"/>
              <w:ind w:firstLine="720"/>
              <w:jc w:val="both"/>
              <w:rPr>
                <w:strike/>
                <w:szCs w:val="28"/>
              </w:rPr>
            </w:pPr>
            <w:r w:rsidRPr="001114C2">
              <w:rPr>
                <w:szCs w:val="28"/>
              </w:rPr>
              <w:lastRenderedPageBreak/>
              <w:t xml:space="preserve">- Kết quả </w:t>
            </w:r>
            <w:r w:rsidRPr="00CF3A73">
              <w:rPr>
                <w:strike/>
                <w:szCs w:val="28"/>
              </w:rPr>
              <w:t>đăng ký (</w:t>
            </w:r>
            <w:r w:rsidRPr="001114C2">
              <w:rPr>
                <w:szCs w:val="28"/>
              </w:rPr>
              <w:t>thụ lý, giải quyết</w:t>
            </w:r>
            <w:r w:rsidRPr="00CF3A73">
              <w:rPr>
                <w:strike/>
                <w:szCs w:val="28"/>
              </w:rPr>
              <w:t>) đối với các nội dung đăng ký;</w:t>
            </w:r>
          </w:p>
          <w:p w:rsidR="00F07C15" w:rsidRPr="00D20A7E" w:rsidRDefault="00F07C15" w:rsidP="00F07C15">
            <w:pPr>
              <w:spacing w:line="288" w:lineRule="auto"/>
              <w:ind w:firstLine="720"/>
              <w:jc w:val="both"/>
              <w:rPr>
                <w:szCs w:val="28"/>
              </w:rPr>
            </w:pPr>
            <w:r w:rsidRPr="00D20A7E">
              <w:rPr>
                <w:szCs w:val="28"/>
              </w:rPr>
              <w:t>- Kết quả cung cấp thông tin (thụ lý, giải quyết);</w:t>
            </w:r>
          </w:p>
          <w:p w:rsidR="00F07C15" w:rsidRPr="00D20A7E" w:rsidRDefault="00F07C15" w:rsidP="00F07C15">
            <w:pPr>
              <w:spacing w:line="288" w:lineRule="auto"/>
              <w:ind w:firstLine="720"/>
              <w:jc w:val="both"/>
              <w:rPr>
                <w:szCs w:val="28"/>
              </w:rPr>
            </w:pPr>
          </w:p>
          <w:p w:rsidR="00F07C15" w:rsidRDefault="00F07C15" w:rsidP="00F07C15">
            <w:pPr>
              <w:spacing w:line="288" w:lineRule="auto"/>
              <w:ind w:firstLine="720"/>
              <w:jc w:val="both"/>
              <w:rPr>
                <w:strike/>
                <w:szCs w:val="28"/>
              </w:rPr>
            </w:pPr>
          </w:p>
          <w:p w:rsidR="00F07C15" w:rsidRDefault="00F07C15" w:rsidP="00F07C15">
            <w:pPr>
              <w:spacing w:line="288" w:lineRule="auto"/>
              <w:ind w:firstLine="720"/>
              <w:jc w:val="both"/>
              <w:rPr>
                <w:strike/>
                <w:szCs w:val="28"/>
              </w:rPr>
            </w:pPr>
          </w:p>
          <w:p w:rsidR="00F07C15" w:rsidRDefault="00F07C15" w:rsidP="00F07C15">
            <w:pPr>
              <w:spacing w:line="288" w:lineRule="auto"/>
              <w:ind w:firstLine="720"/>
              <w:jc w:val="both"/>
              <w:rPr>
                <w:strike/>
                <w:szCs w:val="28"/>
              </w:rPr>
            </w:pPr>
          </w:p>
          <w:p w:rsidR="00F07C15" w:rsidRDefault="00F07C15" w:rsidP="00F07C15">
            <w:pPr>
              <w:spacing w:line="288" w:lineRule="auto"/>
              <w:ind w:firstLine="720"/>
              <w:jc w:val="both"/>
              <w:rPr>
                <w:strike/>
                <w:szCs w:val="28"/>
              </w:rPr>
            </w:pPr>
          </w:p>
          <w:p w:rsidR="00F07C15" w:rsidRPr="00D41617" w:rsidRDefault="00F07C15" w:rsidP="00F07C15">
            <w:pPr>
              <w:spacing w:line="288" w:lineRule="auto"/>
              <w:ind w:firstLine="720"/>
              <w:jc w:val="both"/>
              <w:rPr>
                <w:strike/>
                <w:szCs w:val="28"/>
              </w:rPr>
            </w:pPr>
            <w:r w:rsidRPr="00D41617">
              <w:rPr>
                <w:strike/>
                <w:szCs w:val="28"/>
              </w:rPr>
              <w:t xml:space="preserve">- Loại văn bản (thông báo thế chấp phương tiện giao thông, thông báo kết quả tiếp nhận, giải quyết thông tin về tài sản bảo đảm); </w:t>
            </w:r>
          </w:p>
          <w:p w:rsidR="00F07C15" w:rsidRDefault="00F07C15" w:rsidP="00F07C15">
            <w:pPr>
              <w:spacing w:line="288" w:lineRule="auto"/>
              <w:ind w:firstLine="720"/>
              <w:jc w:val="both"/>
              <w:rPr>
                <w:strike/>
                <w:szCs w:val="28"/>
              </w:rPr>
            </w:pPr>
          </w:p>
          <w:p w:rsidR="00F07C15" w:rsidRPr="00D20A7E" w:rsidRDefault="00F07C15" w:rsidP="00F07C15">
            <w:pPr>
              <w:spacing w:line="288" w:lineRule="auto"/>
              <w:ind w:firstLine="720"/>
              <w:jc w:val="both"/>
              <w:rPr>
                <w:szCs w:val="28"/>
              </w:rPr>
            </w:pPr>
            <w:r w:rsidRPr="00D20A7E">
              <w:rPr>
                <w:szCs w:val="28"/>
              </w:rPr>
              <w:t>- Trường hợp không phải nộp phí ĐKGDBĐ;</w:t>
            </w:r>
          </w:p>
          <w:p w:rsidR="00F07C15" w:rsidRDefault="00F07C15" w:rsidP="00F07C15">
            <w:pPr>
              <w:spacing w:line="288" w:lineRule="auto"/>
              <w:ind w:firstLine="720"/>
              <w:jc w:val="both"/>
              <w:rPr>
                <w:strike/>
                <w:szCs w:val="28"/>
              </w:rPr>
            </w:pPr>
          </w:p>
          <w:p w:rsidR="00F07C15" w:rsidRPr="00D41617" w:rsidRDefault="00F07C15" w:rsidP="00F07C15">
            <w:pPr>
              <w:spacing w:line="288" w:lineRule="auto"/>
              <w:ind w:firstLine="720"/>
              <w:jc w:val="both"/>
              <w:rPr>
                <w:strike/>
                <w:szCs w:val="28"/>
              </w:rPr>
            </w:pPr>
            <w:r w:rsidRPr="00D41617">
              <w:rPr>
                <w:strike/>
                <w:szCs w:val="28"/>
              </w:rPr>
              <w:t>- Trung tâm đăng ký giao dịch, tài sản.</w:t>
            </w:r>
          </w:p>
          <w:p w:rsidR="00F07C15" w:rsidRPr="001114C2" w:rsidRDefault="00F07C15" w:rsidP="00F07C15">
            <w:pPr>
              <w:spacing w:line="288" w:lineRule="auto"/>
              <w:ind w:firstLine="720"/>
              <w:jc w:val="both"/>
              <w:rPr>
                <w:szCs w:val="28"/>
              </w:rPr>
            </w:pPr>
            <w:r w:rsidRPr="001114C2">
              <w:rPr>
                <w:b/>
                <w:i/>
                <w:szCs w:val="28"/>
              </w:rPr>
              <w:t>3</w:t>
            </w:r>
            <w:r w:rsidRPr="00F07C15">
              <w:rPr>
                <w:b/>
                <w:szCs w:val="28"/>
              </w:rPr>
              <w:t>. Kỳ công bố</w:t>
            </w:r>
            <w:r w:rsidRPr="00F07C15">
              <w:rPr>
                <w:szCs w:val="28"/>
              </w:rPr>
              <w:t>:</w:t>
            </w:r>
            <w:r w:rsidRPr="001114C2">
              <w:rPr>
                <w:szCs w:val="28"/>
              </w:rPr>
              <w:t xml:space="preserve"> </w:t>
            </w:r>
            <w:r w:rsidRPr="00F07C15">
              <w:rPr>
                <w:i/>
                <w:szCs w:val="28"/>
              </w:rPr>
              <w:t>N</w:t>
            </w:r>
            <w:r w:rsidRPr="001114C2">
              <w:rPr>
                <w:szCs w:val="28"/>
              </w:rPr>
              <w:t>ăm.</w:t>
            </w:r>
          </w:p>
          <w:p w:rsidR="00F07C15" w:rsidRPr="001114C2" w:rsidRDefault="00F07C15" w:rsidP="00F07C15">
            <w:pPr>
              <w:spacing w:line="288" w:lineRule="auto"/>
              <w:ind w:firstLine="720"/>
              <w:jc w:val="both"/>
              <w:rPr>
                <w:szCs w:val="28"/>
              </w:rPr>
            </w:pPr>
            <w:r w:rsidRPr="00F07C15">
              <w:rPr>
                <w:b/>
                <w:szCs w:val="28"/>
              </w:rPr>
              <w:t>4. Nguồn số liệu:</w:t>
            </w:r>
            <w:r w:rsidRPr="001114C2">
              <w:rPr>
                <w:szCs w:val="28"/>
              </w:rPr>
              <w:t xml:space="preserve"> </w:t>
            </w:r>
            <w:r w:rsidRPr="00F07C15">
              <w:rPr>
                <w:i/>
                <w:szCs w:val="28"/>
              </w:rPr>
              <w:t>B</w:t>
            </w:r>
            <w:r w:rsidRPr="001114C2">
              <w:rPr>
                <w:szCs w:val="28"/>
              </w:rPr>
              <w:t>áo cáo thống kê ngành tư pháp.</w:t>
            </w:r>
          </w:p>
          <w:p w:rsidR="00F07C15" w:rsidRPr="00F07C15" w:rsidRDefault="00F07C15" w:rsidP="00F07C15">
            <w:pPr>
              <w:spacing w:line="288" w:lineRule="auto"/>
              <w:ind w:firstLine="720"/>
              <w:jc w:val="both"/>
              <w:rPr>
                <w:b/>
                <w:szCs w:val="28"/>
              </w:rPr>
            </w:pPr>
          </w:p>
          <w:p w:rsidR="00F07C15" w:rsidRPr="00F07C15" w:rsidRDefault="00F07C15" w:rsidP="00F07C15">
            <w:pPr>
              <w:spacing w:line="288" w:lineRule="auto"/>
              <w:ind w:firstLine="720"/>
              <w:jc w:val="both"/>
              <w:rPr>
                <w:szCs w:val="28"/>
              </w:rPr>
            </w:pPr>
            <w:r w:rsidRPr="00F07C15">
              <w:rPr>
                <w:b/>
                <w:szCs w:val="28"/>
              </w:rPr>
              <w:t>5. Đơn vị (thuộc Bộ Tư pháp) chịu trách nhiệm thu thập, tổng hợp</w:t>
            </w:r>
          </w:p>
          <w:p w:rsidR="00F07C15" w:rsidRPr="001114C2" w:rsidRDefault="00F07C15" w:rsidP="00F07C15">
            <w:pPr>
              <w:spacing w:line="288" w:lineRule="auto"/>
              <w:ind w:firstLine="720"/>
              <w:jc w:val="both"/>
              <w:rPr>
                <w:szCs w:val="28"/>
              </w:rPr>
            </w:pPr>
            <w:r w:rsidRPr="001114C2">
              <w:rPr>
                <w:szCs w:val="28"/>
              </w:rPr>
              <w:t xml:space="preserve">Chủ trì: Cục Kế hoạch - Tài chính; </w:t>
            </w:r>
          </w:p>
          <w:p w:rsidR="00F07C15" w:rsidRPr="001114C2" w:rsidRDefault="00F07C15" w:rsidP="00F07C15">
            <w:pPr>
              <w:spacing w:line="288" w:lineRule="auto"/>
              <w:ind w:firstLine="720"/>
              <w:jc w:val="both"/>
              <w:rPr>
                <w:b/>
                <w:szCs w:val="28"/>
              </w:rPr>
            </w:pPr>
            <w:r w:rsidRPr="001114C2">
              <w:rPr>
                <w:szCs w:val="28"/>
              </w:rPr>
              <w:t>Phối hợp: Cục Đăng ký quốc gia giao dịch bảo đảm.</w:t>
            </w:r>
          </w:p>
        </w:tc>
        <w:tc>
          <w:tcPr>
            <w:tcW w:w="7282" w:type="dxa"/>
            <w:gridSpan w:val="2"/>
          </w:tcPr>
          <w:p w:rsidR="00F07C15" w:rsidRPr="005D078E" w:rsidRDefault="00F07C15" w:rsidP="00F07C15">
            <w:pPr>
              <w:spacing w:line="288" w:lineRule="auto"/>
              <w:ind w:firstLine="720"/>
              <w:jc w:val="both"/>
              <w:rPr>
                <w:i/>
                <w:szCs w:val="28"/>
              </w:rPr>
            </w:pPr>
            <w:r w:rsidRPr="00F671AA">
              <w:rPr>
                <w:b/>
                <w:bCs/>
                <w:szCs w:val="28"/>
              </w:rPr>
              <w:lastRenderedPageBreak/>
              <w:t xml:space="preserve">1601. </w:t>
            </w:r>
            <w:r w:rsidRPr="00F671AA">
              <w:rPr>
                <w:b/>
                <w:szCs w:val="28"/>
              </w:rPr>
              <w:t xml:space="preserve">Kết quả đăng ký, cung cấp thông tin về </w:t>
            </w:r>
            <w:r w:rsidRPr="005D078E">
              <w:rPr>
                <w:b/>
                <w:i/>
                <w:szCs w:val="28"/>
              </w:rPr>
              <w:t xml:space="preserve">biện pháp </w:t>
            </w:r>
            <w:r w:rsidRPr="00F671AA">
              <w:rPr>
                <w:b/>
                <w:szCs w:val="28"/>
              </w:rPr>
              <w:t xml:space="preserve">bảo đảm, hợp đồng </w:t>
            </w:r>
            <w:r w:rsidRPr="005D078E">
              <w:rPr>
                <w:b/>
                <w:i/>
                <w:szCs w:val="28"/>
              </w:rPr>
              <w:t>bằng động sản (không phải là tàu bay, tàu biển, chứng khoán đã đăng ký tập trung), bằng cây hằng năm, công trình tạm.</w:t>
            </w:r>
          </w:p>
          <w:p w:rsidR="00F07C15" w:rsidRPr="00F671AA" w:rsidRDefault="00F07C15" w:rsidP="00F07C15">
            <w:pPr>
              <w:spacing w:line="288" w:lineRule="auto"/>
              <w:ind w:firstLine="720"/>
              <w:jc w:val="both"/>
              <w:rPr>
                <w:szCs w:val="28"/>
              </w:rPr>
            </w:pPr>
            <w:r w:rsidRPr="004F0FC7">
              <w:rPr>
                <w:b/>
                <w:bCs/>
                <w:iCs/>
                <w:szCs w:val="28"/>
              </w:rPr>
              <w:t>1. Khái niệm,</w:t>
            </w:r>
            <w:r w:rsidRPr="00F671AA">
              <w:rPr>
                <w:b/>
                <w:bCs/>
                <w:i/>
                <w:iCs/>
                <w:szCs w:val="28"/>
              </w:rPr>
              <w:t xml:space="preserve"> phương pháp tính</w:t>
            </w:r>
          </w:p>
          <w:p w:rsidR="00F07C15" w:rsidRPr="00CF3A73" w:rsidRDefault="00F07C15" w:rsidP="00F07C15">
            <w:pPr>
              <w:pStyle w:val="NormalWeb"/>
              <w:shd w:val="clear" w:color="auto" w:fill="FFFFFF"/>
              <w:spacing w:before="0" w:beforeAutospacing="0" w:after="0" w:afterAutospacing="0" w:line="288" w:lineRule="auto"/>
              <w:ind w:firstLine="720"/>
              <w:jc w:val="both"/>
              <w:rPr>
                <w:i/>
                <w:sz w:val="28"/>
                <w:szCs w:val="28"/>
              </w:rPr>
            </w:pPr>
            <w:r w:rsidRPr="00CF3A73">
              <w:rPr>
                <w:i/>
                <w:spacing w:val="8"/>
                <w:sz w:val="28"/>
                <w:szCs w:val="28"/>
              </w:rPr>
              <w:t>- Khái niệm đăng ký biện pháp bảo đảm (ĐKBPBĐ) được quy định tại</w:t>
            </w:r>
            <w:r w:rsidRPr="00CF3A73">
              <w:rPr>
                <w:i/>
                <w:sz w:val="28"/>
                <w:szCs w:val="28"/>
              </w:rPr>
              <w:t xml:space="preserve"> khoản 1 Điều 3 Nghị định số 99/2022/NĐ-CP về ĐKBPBĐ cụ thể là việc cơ quan đăng ký ghi, cập nhật vào Sổ đăng ký hoặc vào Cơ sở dữ liệu về biện pháp bảo đảm </w:t>
            </w:r>
            <w:r w:rsidRPr="00CF3A73">
              <w:rPr>
                <w:i/>
                <w:sz w:val="28"/>
                <w:szCs w:val="28"/>
              </w:rPr>
              <w:lastRenderedPageBreak/>
              <w:t>về việc bên bảo đảm dùng tài sản để bảo đảm thực hiện nghĩa vụ của mình hoặc của người khác hoặc đồng thời bảo đảm thực hiện nghĩa vụ của mình và của người khác đối với bên nhận bảo đảm.</w:t>
            </w:r>
          </w:p>
          <w:p w:rsidR="00F07C15" w:rsidRDefault="00F07C15" w:rsidP="00F07C15">
            <w:pPr>
              <w:pStyle w:val="NormalWeb"/>
              <w:shd w:val="clear" w:color="auto" w:fill="FFFFFF"/>
              <w:spacing w:before="0" w:beforeAutospacing="0" w:after="0" w:afterAutospacing="0" w:line="288" w:lineRule="auto"/>
              <w:ind w:firstLine="720"/>
              <w:jc w:val="both"/>
              <w:rPr>
                <w:i/>
                <w:sz w:val="28"/>
                <w:szCs w:val="28"/>
              </w:rPr>
            </w:pPr>
            <w:r w:rsidRPr="00CF3A73">
              <w:rPr>
                <w:i/>
                <w:sz w:val="28"/>
                <w:szCs w:val="28"/>
              </w:rPr>
              <w:t>- Nội dung đăng ký, cung cấp thông tin về biện pháp bảo đảm, hợp đồng bằng động sản (không phải là tàu bay, tàu biển, chứng khoán đã đăng ký tập trung), bằng cây hằng năm, công trình tạm) gồm: ĐKBPBĐ; đăng ký thông báo xử lý tài sản bảo đảm; hủy ĐKBPBĐ, khôi phục việc ĐKBPBĐ đã bị hủy; cấp bản sao văn bản chứng nhận ĐKBPBĐ; thông báo đăng ký thế chấp phương tiện giao thông, động sản khác theo thẩm quyền; cung cấp thông tin về biện pháp bảo đảm; trường hợp không phải nộp phí ĐKBPBĐ.</w:t>
            </w:r>
          </w:p>
          <w:p w:rsidR="00F07C15" w:rsidRDefault="00F07C15" w:rsidP="00F07C15">
            <w:pPr>
              <w:pStyle w:val="NormalWeb"/>
              <w:shd w:val="clear" w:color="auto" w:fill="FFFFFF"/>
              <w:spacing w:before="0" w:beforeAutospacing="0" w:after="0" w:afterAutospacing="0" w:line="288" w:lineRule="auto"/>
              <w:ind w:firstLine="720"/>
              <w:jc w:val="both"/>
              <w:rPr>
                <w:i/>
                <w:sz w:val="28"/>
                <w:szCs w:val="28"/>
              </w:rPr>
            </w:pPr>
            <w:r w:rsidRPr="00CF3A73">
              <w:rPr>
                <w:i/>
                <w:sz w:val="28"/>
                <w:szCs w:val="28"/>
              </w:rPr>
              <w:t>+ ĐKBPBĐ gồm: ĐKBPBĐ, hợp đồng; đăng ký thay</w:t>
            </w:r>
          </w:p>
          <w:p w:rsidR="00F07C15" w:rsidRPr="00CF3A73" w:rsidRDefault="00F07C15" w:rsidP="00F07C15">
            <w:pPr>
              <w:pStyle w:val="NormalWeb"/>
              <w:shd w:val="clear" w:color="auto" w:fill="FFFFFF"/>
              <w:spacing w:before="0" w:beforeAutospacing="0" w:after="0" w:afterAutospacing="0" w:line="288" w:lineRule="auto"/>
              <w:ind w:firstLine="720"/>
              <w:jc w:val="both"/>
              <w:rPr>
                <w:i/>
                <w:sz w:val="28"/>
                <w:szCs w:val="28"/>
              </w:rPr>
            </w:pPr>
            <w:r w:rsidRPr="00CF3A73">
              <w:rPr>
                <w:i/>
                <w:sz w:val="28"/>
                <w:szCs w:val="28"/>
              </w:rPr>
              <w:t xml:space="preserve"> đổi biện pháp bảo đảm, hợp đồng; xóa ĐKBPBĐ, hợp đồng;</w:t>
            </w:r>
          </w:p>
          <w:p w:rsidR="00F07C15" w:rsidRPr="00CF3A73" w:rsidRDefault="00F07C15" w:rsidP="00F07C15">
            <w:pPr>
              <w:pStyle w:val="NormalWeb"/>
              <w:shd w:val="clear" w:color="auto" w:fill="FFFFFF"/>
              <w:spacing w:before="0" w:beforeAutospacing="0" w:after="0" w:afterAutospacing="0" w:line="288" w:lineRule="auto"/>
              <w:ind w:firstLine="720"/>
              <w:jc w:val="both"/>
              <w:rPr>
                <w:i/>
                <w:sz w:val="28"/>
                <w:szCs w:val="28"/>
              </w:rPr>
            </w:pPr>
            <w:r w:rsidRPr="00CF3A73">
              <w:rPr>
                <w:i/>
                <w:sz w:val="28"/>
                <w:szCs w:val="28"/>
              </w:rPr>
              <w:t>+ Đăng ký thông báo xử lý tài sản bảo đảm gồm: Đăng ký thông báo xử lý tài sản bảo đảm; đăng ký thay đổi thông báo xử lý tài sản bảo đảm; xóa đăng ký thông báo xử lý tài sản bảo đảm;</w:t>
            </w:r>
          </w:p>
          <w:p w:rsidR="00F07C15" w:rsidRPr="00CF3A73" w:rsidRDefault="00F07C15" w:rsidP="00F07C15">
            <w:pPr>
              <w:pStyle w:val="NormalWeb"/>
              <w:shd w:val="clear" w:color="auto" w:fill="FFFFFF"/>
              <w:spacing w:before="0" w:beforeAutospacing="0" w:after="0" w:afterAutospacing="0" w:line="288" w:lineRule="auto"/>
              <w:ind w:firstLine="720"/>
              <w:jc w:val="both"/>
              <w:rPr>
                <w:i/>
                <w:sz w:val="28"/>
                <w:szCs w:val="28"/>
              </w:rPr>
            </w:pPr>
            <w:r w:rsidRPr="00CF3A73">
              <w:rPr>
                <w:i/>
                <w:sz w:val="28"/>
                <w:szCs w:val="28"/>
              </w:rPr>
              <w:t>+ Hủy ĐKBPBĐ, khôi phục việc ĐKBPBĐ</w:t>
            </w:r>
            <w:r w:rsidRPr="00CF3A73" w:rsidDel="00AB06C6">
              <w:rPr>
                <w:i/>
                <w:sz w:val="28"/>
                <w:szCs w:val="28"/>
              </w:rPr>
              <w:t xml:space="preserve"> </w:t>
            </w:r>
            <w:r w:rsidRPr="00CF3A73">
              <w:rPr>
                <w:i/>
                <w:sz w:val="28"/>
                <w:szCs w:val="28"/>
              </w:rPr>
              <w:t>đã bị hủy gồm: Hủy ĐKBPBĐ; khôi phục việc ĐKBPBĐ đã bị hủy.</w:t>
            </w:r>
          </w:p>
          <w:p w:rsidR="00F07C15" w:rsidRPr="004F0FC7" w:rsidRDefault="00F07C15" w:rsidP="00F07C15">
            <w:pPr>
              <w:spacing w:line="288" w:lineRule="auto"/>
              <w:ind w:firstLine="720"/>
              <w:jc w:val="both"/>
              <w:rPr>
                <w:szCs w:val="28"/>
              </w:rPr>
            </w:pPr>
            <w:r w:rsidRPr="00F671AA">
              <w:rPr>
                <w:szCs w:val="28"/>
              </w:rPr>
              <w:t xml:space="preserve"> </w:t>
            </w:r>
            <w:r w:rsidRPr="004F0FC7">
              <w:rPr>
                <w:b/>
                <w:bCs/>
                <w:iCs/>
                <w:szCs w:val="28"/>
              </w:rPr>
              <w:t>2. Phân tổ chủ yếu</w:t>
            </w:r>
          </w:p>
          <w:p w:rsidR="00F07C15" w:rsidRPr="00F671AA" w:rsidRDefault="00F07C15" w:rsidP="00F07C15">
            <w:pPr>
              <w:pStyle w:val="NormalWeb"/>
              <w:shd w:val="clear" w:color="auto" w:fill="FFFFFF"/>
              <w:spacing w:before="0" w:beforeAutospacing="0" w:after="0" w:afterAutospacing="0" w:line="288" w:lineRule="auto"/>
              <w:ind w:firstLine="720"/>
              <w:jc w:val="both"/>
              <w:rPr>
                <w:sz w:val="28"/>
                <w:szCs w:val="28"/>
              </w:rPr>
            </w:pPr>
            <w:r w:rsidRPr="00F671AA">
              <w:rPr>
                <w:sz w:val="28"/>
                <w:szCs w:val="28"/>
              </w:rPr>
              <w:lastRenderedPageBreak/>
              <w:t xml:space="preserve">- Kết quả </w:t>
            </w:r>
            <w:r w:rsidRPr="00CF3A73">
              <w:rPr>
                <w:i/>
                <w:sz w:val="28"/>
                <w:szCs w:val="28"/>
              </w:rPr>
              <w:t xml:space="preserve">ĐKBPBĐ </w:t>
            </w:r>
            <w:r w:rsidRPr="00D20A7E">
              <w:rPr>
                <w:sz w:val="28"/>
                <w:szCs w:val="28"/>
              </w:rPr>
              <w:t>(thụ lý, giải quyết);</w:t>
            </w:r>
            <w:r w:rsidRPr="00F671AA">
              <w:rPr>
                <w:sz w:val="28"/>
                <w:szCs w:val="28"/>
              </w:rPr>
              <w:t xml:space="preserve"> </w:t>
            </w:r>
          </w:p>
          <w:p w:rsidR="00453F14" w:rsidRDefault="00453F14" w:rsidP="00F07C15">
            <w:pPr>
              <w:pStyle w:val="NormalWeb"/>
              <w:shd w:val="clear" w:color="auto" w:fill="FFFFFF"/>
              <w:spacing w:before="0" w:beforeAutospacing="0" w:after="0" w:afterAutospacing="0" w:line="288" w:lineRule="auto"/>
              <w:ind w:firstLine="720"/>
              <w:jc w:val="both"/>
              <w:rPr>
                <w:i/>
                <w:sz w:val="28"/>
                <w:szCs w:val="28"/>
              </w:rPr>
            </w:pPr>
          </w:p>
          <w:p w:rsidR="00F07C15" w:rsidRPr="00D41617" w:rsidRDefault="00F07C15" w:rsidP="00F07C15">
            <w:pPr>
              <w:pStyle w:val="NormalWeb"/>
              <w:shd w:val="clear" w:color="auto" w:fill="FFFFFF"/>
              <w:spacing w:before="0" w:beforeAutospacing="0" w:after="0" w:afterAutospacing="0" w:line="288" w:lineRule="auto"/>
              <w:ind w:firstLine="720"/>
              <w:jc w:val="both"/>
              <w:rPr>
                <w:i/>
                <w:sz w:val="28"/>
                <w:szCs w:val="28"/>
              </w:rPr>
            </w:pPr>
            <w:r w:rsidRPr="00D41617">
              <w:rPr>
                <w:i/>
                <w:sz w:val="28"/>
                <w:szCs w:val="28"/>
              </w:rPr>
              <w:t>- Kết quả đăng ký thông báo xử lý tài sản bảo đảm (thụ lý, giải quyết);</w:t>
            </w:r>
          </w:p>
          <w:p w:rsidR="00F07C15" w:rsidRPr="00D41617" w:rsidRDefault="00F07C15" w:rsidP="00F07C15">
            <w:pPr>
              <w:pStyle w:val="NormalWeb"/>
              <w:shd w:val="clear" w:color="auto" w:fill="FFFFFF"/>
              <w:spacing w:before="0" w:beforeAutospacing="0" w:after="0" w:afterAutospacing="0" w:line="288" w:lineRule="auto"/>
              <w:ind w:firstLine="720"/>
              <w:jc w:val="both"/>
              <w:rPr>
                <w:i/>
                <w:sz w:val="28"/>
                <w:szCs w:val="28"/>
              </w:rPr>
            </w:pPr>
            <w:r w:rsidRPr="00D41617">
              <w:rPr>
                <w:i/>
                <w:sz w:val="28"/>
                <w:szCs w:val="28"/>
              </w:rPr>
              <w:t>- Kết quả hủy ĐKBPBĐ, khôi phục việc ĐKBPBĐ đã bị hủy (thụ lý, giải quyết);</w:t>
            </w:r>
          </w:p>
          <w:p w:rsidR="00F07C15" w:rsidRPr="00D41617" w:rsidRDefault="00F07C15" w:rsidP="00F07C15">
            <w:pPr>
              <w:pStyle w:val="NormalWeb"/>
              <w:shd w:val="clear" w:color="auto" w:fill="FFFFFF"/>
              <w:spacing w:before="0" w:beforeAutospacing="0" w:after="0" w:afterAutospacing="0" w:line="288" w:lineRule="auto"/>
              <w:ind w:firstLine="720"/>
              <w:jc w:val="both"/>
              <w:rPr>
                <w:i/>
                <w:sz w:val="28"/>
                <w:szCs w:val="28"/>
              </w:rPr>
            </w:pPr>
            <w:r w:rsidRPr="00D41617">
              <w:rPr>
                <w:i/>
                <w:sz w:val="28"/>
                <w:szCs w:val="28"/>
              </w:rPr>
              <w:t>- Kết quả cấp bản sao văn bản chứng nhận ĐKBPBĐ (thụ lý, giải quyết);</w:t>
            </w:r>
          </w:p>
          <w:p w:rsidR="00F07C15" w:rsidRPr="00D41617" w:rsidRDefault="00F07C15" w:rsidP="00F07C15">
            <w:pPr>
              <w:pStyle w:val="NormalWeb"/>
              <w:shd w:val="clear" w:color="auto" w:fill="FFFFFF"/>
              <w:spacing w:before="0" w:beforeAutospacing="0" w:after="0" w:afterAutospacing="0" w:line="288" w:lineRule="auto"/>
              <w:ind w:firstLine="720"/>
              <w:jc w:val="both"/>
              <w:rPr>
                <w:i/>
                <w:sz w:val="28"/>
                <w:szCs w:val="28"/>
              </w:rPr>
            </w:pPr>
            <w:r w:rsidRPr="00D41617">
              <w:rPr>
                <w:i/>
                <w:sz w:val="28"/>
                <w:szCs w:val="28"/>
              </w:rPr>
              <w:t>- Kết quả thông báo đăng ký thế chấp phương tiện giao thông, động sản khác theo thẩm quyền</w:t>
            </w:r>
            <w:r w:rsidRPr="00D41617" w:rsidDel="00FA14E3">
              <w:rPr>
                <w:i/>
                <w:sz w:val="28"/>
                <w:szCs w:val="28"/>
              </w:rPr>
              <w:t xml:space="preserve"> </w:t>
            </w:r>
            <w:r w:rsidRPr="00D41617">
              <w:rPr>
                <w:i/>
                <w:sz w:val="28"/>
                <w:szCs w:val="28"/>
              </w:rPr>
              <w:t xml:space="preserve">(thụ lý, giải quyết); </w:t>
            </w:r>
          </w:p>
          <w:p w:rsidR="00F07C15" w:rsidRPr="00D41617" w:rsidRDefault="00F07C15" w:rsidP="00F07C15">
            <w:pPr>
              <w:pStyle w:val="NormalWeb"/>
              <w:shd w:val="clear" w:color="auto" w:fill="FFFFFF"/>
              <w:spacing w:before="0" w:beforeAutospacing="0" w:after="0" w:afterAutospacing="0" w:line="288" w:lineRule="auto"/>
              <w:ind w:firstLine="720"/>
              <w:jc w:val="both"/>
              <w:rPr>
                <w:i/>
                <w:sz w:val="28"/>
                <w:szCs w:val="28"/>
              </w:rPr>
            </w:pPr>
            <w:r w:rsidRPr="00D41617">
              <w:rPr>
                <w:i/>
                <w:sz w:val="28"/>
                <w:szCs w:val="28"/>
              </w:rPr>
              <w:t xml:space="preserve">- </w:t>
            </w:r>
            <w:r w:rsidRPr="00D20A7E">
              <w:rPr>
                <w:sz w:val="28"/>
                <w:szCs w:val="28"/>
              </w:rPr>
              <w:t xml:space="preserve">Kết quả cung cấp thông tin </w:t>
            </w:r>
            <w:r w:rsidRPr="00D20A7E">
              <w:rPr>
                <w:i/>
                <w:sz w:val="28"/>
                <w:szCs w:val="28"/>
              </w:rPr>
              <w:t>về biện pháp bảo đảm</w:t>
            </w:r>
            <w:r w:rsidRPr="00D20A7E">
              <w:rPr>
                <w:sz w:val="28"/>
                <w:szCs w:val="28"/>
              </w:rPr>
              <w:t xml:space="preserve"> (thụ lý, giải quyết);</w:t>
            </w:r>
            <w:r w:rsidRPr="00D41617">
              <w:rPr>
                <w:i/>
                <w:sz w:val="28"/>
                <w:szCs w:val="28"/>
              </w:rPr>
              <w:t xml:space="preserve"> </w:t>
            </w:r>
          </w:p>
          <w:p w:rsidR="00F07C15" w:rsidRPr="00D41617" w:rsidRDefault="00F07C15" w:rsidP="00F07C15">
            <w:pPr>
              <w:spacing w:line="288" w:lineRule="auto"/>
              <w:ind w:firstLine="720"/>
              <w:jc w:val="both"/>
              <w:rPr>
                <w:i/>
                <w:szCs w:val="28"/>
              </w:rPr>
            </w:pPr>
            <w:r w:rsidRPr="00D20A7E">
              <w:rPr>
                <w:szCs w:val="28"/>
              </w:rPr>
              <w:t>- Kết quả trường hợp không phải nộp phí</w:t>
            </w:r>
            <w:r w:rsidRPr="00D41617">
              <w:rPr>
                <w:i/>
                <w:szCs w:val="28"/>
              </w:rPr>
              <w:t xml:space="preserve"> ĐKBPBĐ (thụ lý, giải quyết);</w:t>
            </w:r>
          </w:p>
          <w:p w:rsidR="00F07C15" w:rsidRPr="00D41617" w:rsidRDefault="00F07C15" w:rsidP="00F07C15">
            <w:pPr>
              <w:spacing w:line="288" w:lineRule="auto"/>
              <w:ind w:firstLine="720"/>
              <w:jc w:val="both"/>
              <w:rPr>
                <w:i/>
                <w:szCs w:val="28"/>
              </w:rPr>
            </w:pPr>
            <w:r w:rsidRPr="00D41617">
              <w:rPr>
                <w:i/>
                <w:szCs w:val="28"/>
              </w:rPr>
              <w:t>- Bộ Tư pháp.</w:t>
            </w:r>
          </w:p>
          <w:p w:rsidR="00F07C15" w:rsidRPr="00F671AA" w:rsidRDefault="00F07C15" w:rsidP="00F07C15">
            <w:pPr>
              <w:spacing w:line="288" w:lineRule="auto"/>
              <w:ind w:firstLine="720"/>
              <w:jc w:val="both"/>
              <w:rPr>
                <w:szCs w:val="28"/>
              </w:rPr>
            </w:pPr>
            <w:r w:rsidRPr="004F0FC7">
              <w:rPr>
                <w:b/>
                <w:bCs/>
                <w:iCs/>
                <w:szCs w:val="28"/>
              </w:rPr>
              <w:t>3. Kỳ công bố:</w:t>
            </w:r>
            <w:r w:rsidRPr="00F671AA">
              <w:rPr>
                <w:b/>
                <w:bCs/>
                <w:i/>
                <w:iCs/>
                <w:szCs w:val="28"/>
              </w:rPr>
              <w:t xml:space="preserve"> </w:t>
            </w:r>
            <w:r w:rsidRPr="00D41617">
              <w:rPr>
                <w:bCs/>
                <w:i/>
                <w:iCs/>
                <w:szCs w:val="28"/>
              </w:rPr>
              <w:t>n</w:t>
            </w:r>
            <w:r w:rsidRPr="00F671AA">
              <w:rPr>
                <w:bCs/>
                <w:iCs/>
                <w:szCs w:val="28"/>
              </w:rPr>
              <w:t>ăm.</w:t>
            </w:r>
          </w:p>
          <w:p w:rsidR="00F07C15" w:rsidRPr="00F671AA" w:rsidRDefault="00F07C15" w:rsidP="00F07C15">
            <w:pPr>
              <w:spacing w:line="288" w:lineRule="auto"/>
              <w:ind w:firstLine="720"/>
              <w:jc w:val="both"/>
              <w:rPr>
                <w:szCs w:val="28"/>
              </w:rPr>
            </w:pPr>
            <w:r w:rsidRPr="004F0FC7">
              <w:rPr>
                <w:b/>
                <w:bCs/>
                <w:iCs/>
                <w:szCs w:val="28"/>
              </w:rPr>
              <w:t>4. Nguồn số liệu:</w:t>
            </w:r>
            <w:r w:rsidRPr="00F671AA">
              <w:rPr>
                <w:szCs w:val="28"/>
              </w:rPr>
              <w:t xml:space="preserve"> </w:t>
            </w:r>
            <w:r w:rsidRPr="00D41617">
              <w:rPr>
                <w:i/>
                <w:szCs w:val="28"/>
              </w:rPr>
              <w:t>chế độ b</w:t>
            </w:r>
            <w:r w:rsidRPr="00F671AA">
              <w:rPr>
                <w:szCs w:val="28"/>
              </w:rPr>
              <w:t>áo cáo thống kê ngành Tư pháp.</w:t>
            </w:r>
          </w:p>
          <w:p w:rsidR="00F07C15" w:rsidRPr="004F0FC7" w:rsidRDefault="00F07C15" w:rsidP="00F07C15">
            <w:pPr>
              <w:spacing w:line="288" w:lineRule="auto"/>
              <w:ind w:firstLine="720"/>
              <w:jc w:val="both"/>
              <w:rPr>
                <w:szCs w:val="28"/>
              </w:rPr>
            </w:pPr>
            <w:r w:rsidRPr="004F0FC7">
              <w:rPr>
                <w:b/>
                <w:bCs/>
                <w:iCs/>
                <w:szCs w:val="28"/>
              </w:rPr>
              <w:t>5. Đơn vị (thuộc Bộ Tư pháp) chịu trách nhiệm thu thập, tổng hợp</w:t>
            </w:r>
          </w:p>
          <w:p w:rsidR="00F07C15" w:rsidRPr="00F671AA" w:rsidRDefault="00F07C15" w:rsidP="00F07C15">
            <w:pPr>
              <w:spacing w:line="288" w:lineRule="auto"/>
              <w:ind w:firstLine="720"/>
              <w:jc w:val="both"/>
              <w:rPr>
                <w:szCs w:val="28"/>
              </w:rPr>
            </w:pPr>
            <w:r w:rsidRPr="00F671AA">
              <w:rPr>
                <w:szCs w:val="28"/>
              </w:rPr>
              <w:t>Chủ trì: Cục Kế hoạch - Tài chính;</w:t>
            </w:r>
          </w:p>
          <w:p w:rsidR="00F07C15" w:rsidRPr="00F671AA" w:rsidRDefault="00F07C15" w:rsidP="00F07C15">
            <w:pPr>
              <w:spacing w:line="288" w:lineRule="auto"/>
              <w:ind w:firstLine="720"/>
              <w:jc w:val="both"/>
              <w:rPr>
                <w:szCs w:val="28"/>
              </w:rPr>
            </w:pPr>
            <w:r w:rsidRPr="00F671AA">
              <w:rPr>
                <w:szCs w:val="28"/>
              </w:rPr>
              <w:t>Phối hợp: Cục Đăng ký quốc gia giao dịch bảo đảm.</w:t>
            </w:r>
          </w:p>
          <w:p w:rsidR="00F07C15" w:rsidRPr="00F671AA" w:rsidRDefault="00F07C15" w:rsidP="00F07C15">
            <w:pPr>
              <w:spacing w:line="288" w:lineRule="auto"/>
              <w:ind w:firstLine="720"/>
              <w:jc w:val="both"/>
              <w:rPr>
                <w:b/>
                <w:spacing w:val="-4"/>
                <w:szCs w:val="28"/>
              </w:rPr>
            </w:pPr>
          </w:p>
        </w:tc>
      </w:tr>
      <w:tr w:rsidR="00AF346B" w:rsidTr="00CA75EB">
        <w:tc>
          <w:tcPr>
            <w:tcW w:w="7283" w:type="dxa"/>
            <w:gridSpan w:val="2"/>
          </w:tcPr>
          <w:p w:rsidR="00AF346B" w:rsidRPr="001114C2" w:rsidRDefault="00AF346B" w:rsidP="00AF346B">
            <w:pPr>
              <w:spacing w:line="288" w:lineRule="auto"/>
              <w:ind w:firstLine="720"/>
              <w:jc w:val="both"/>
              <w:rPr>
                <w:szCs w:val="28"/>
              </w:rPr>
            </w:pPr>
            <w:r w:rsidRPr="001114C2">
              <w:rPr>
                <w:b/>
                <w:szCs w:val="28"/>
              </w:rPr>
              <w:lastRenderedPageBreak/>
              <w:t xml:space="preserve">1602. Kết quả đăng ký, cung cấp thông tin về </w:t>
            </w:r>
            <w:r w:rsidRPr="00BF58D3">
              <w:rPr>
                <w:b/>
                <w:strike/>
                <w:szCs w:val="28"/>
              </w:rPr>
              <w:t>giao dịch</w:t>
            </w:r>
            <w:r w:rsidRPr="001114C2">
              <w:rPr>
                <w:b/>
                <w:szCs w:val="28"/>
              </w:rPr>
              <w:t xml:space="preserve"> bảo đảm </w:t>
            </w:r>
            <w:r w:rsidRPr="00E1209C">
              <w:rPr>
                <w:rFonts w:ascii="Times New Roman Bold" w:hAnsi="Times New Roman Bold"/>
                <w:b/>
                <w:strike/>
                <w:szCs w:val="28"/>
              </w:rPr>
              <w:t>đối với</w:t>
            </w:r>
            <w:r w:rsidRPr="001114C2">
              <w:rPr>
                <w:b/>
                <w:szCs w:val="28"/>
              </w:rPr>
              <w:t xml:space="preserve"> tàu bay, tàu biển</w:t>
            </w:r>
          </w:p>
          <w:p w:rsidR="00AF346B" w:rsidRPr="00AF346B" w:rsidRDefault="00AF346B" w:rsidP="00AF346B">
            <w:pPr>
              <w:spacing w:line="288" w:lineRule="auto"/>
              <w:ind w:firstLine="720"/>
              <w:jc w:val="both"/>
              <w:rPr>
                <w:szCs w:val="28"/>
              </w:rPr>
            </w:pPr>
            <w:r w:rsidRPr="00AF346B">
              <w:rPr>
                <w:b/>
                <w:szCs w:val="28"/>
              </w:rPr>
              <w:t>1. Khái niệm</w:t>
            </w:r>
          </w:p>
          <w:p w:rsidR="00AF346B" w:rsidRPr="001114C2" w:rsidRDefault="00AF346B" w:rsidP="00AF346B">
            <w:pPr>
              <w:spacing w:line="288" w:lineRule="auto"/>
              <w:ind w:firstLine="720"/>
              <w:jc w:val="both"/>
              <w:rPr>
                <w:szCs w:val="28"/>
              </w:rPr>
            </w:pPr>
            <w:r w:rsidRPr="00AF346B">
              <w:rPr>
                <w:i/>
                <w:szCs w:val="28"/>
              </w:rPr>
              <w:t xml:space="preserve">- </w:t>
            </w:r>
            <w:r w:rsidRPr="00BF58D3">
              <w:rPr>
                <w:strike/>
                <w:szCs w:val="28"/>
              </w:rPr>
              <w:t>Đăng ký giao dịch bảo đảm:</w:t>
            </w:r>
            <w:r w:rsidRPr="00AF346B">
              <w:rPr>
                <w:szCs w:val="28"/>
              </w:rPr>
              <w:t xml:space="preserve"> </w:t>
            </w:r>
            <w:r w:rsidRPr="00AF346B">
              <w:rPr>
                <w:i/>
                <w:szCs w:val="28"/>
              </w:rPr>
              <w:t>T</w:t>
            </w:r>
            <w:r w:rsidRPr="001114C2">
              <w:rPr>
                <w:szCs w:val="28"/>
              </w:rPr>
              <w:t>heo khái niệm đã nêu tại chỉ tiêu số 1601.</w:t>
            </w:r>
          </w:p>
          <w:p w:rsidR="00AF346B" w:rsidRPr="00E1209C" w:rsidRDefault="00AF346B" w:rsidP="00AF346B">
            <w:pPr>
              <w:spacing w:line="288" w:lineRule="auto"/>
              <w:ind w:firstLine="720"/>
              <w:jc w:val="both"/>
              <w:rPr>
                <w:strike/>
                <w:szCs w:val="28"/>
              </w:rPr>
            </w:pPr>
            <w:r w:rsidRPr="00BF58D3">
              <w:rPr>
                <w:szCs w:val="28"/>
              </w:rPr>
              <w:t>- Nội dung</w:t>
            </w:r>
            <w:r w:rsidRPr="00E1209C">
              <w:rPr>
                <w:strike/>
                <w:szCs w:val="28"/>
              </w:rPr>
              <w:t xml:space="preserve"> ĐKGDBĐ gồm: Đăng ký giao dịch bảo đảm; đăng ký thay đổi; đăng ký văn bản thông báo về việc xử lý tài sản bảo đảm; xóa đăng ký.</w:t>
            </w: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Pr="00AF346B" w:rsidRDefault="00AF346B" w:rsidP="00AF346B">
            <w:pPr>
              <w:spacing w:line="288" w:lineRule="auto"/>
              <w:ind w:firstLine="720"/>
              <w:jc w:val="both"/>
              <w:rPr>
                <w:szCs w:val="28"/>
              </w:rPr>
            </w:pPr>
            <w:r w:rsidRPr="00AF346B">
              <w:rPr>
                <w:b/>
                <w:szCs w:val="28"/>
              </w:rPr>
              <w:t>2.Phân tổ chủ yếu</w:t>
            </w:r>
          </w:p>
          <w:p w:rsidR="006C75F2" w:rsidRDefault="006C75F2" w:rsidP="00AF346B">
            <w:pPr>
              <w:spacing w:line="288" w:lineRule="auto"/>
              <w:ind w:firstLine="720"/>
              <w:jc w:val="both"/>
              <w:rPr>
                <w:szCs w:val="28"/>
              </w:rPr>
            </w:pPr>
          </w:p>
          <w:p w:rsidR="006C75F2" w:rsidRDefault="006C75F2" w:rsidP="00AF346B">
            <w:pPr>
              <w:spacing w:line="288" w:lineRule="auto"/>
              <w:ind w:firstLine="720"/>
              <w:jc w:val="both"/>
              <w:rPr>
                <w:strike/>
                <w:szCs w:val="28"/>
              </w:rPr>
            </w:pPr>
            <w:r>
              <w:rPr>
                <w:szCs w:val="28"/>
              </w:rPr>
              <w:t>-</w:t>
            </w:r>
            <w:r w:rsidR="00AF346B" w:rsidRPr="001114C2">
              <w:rPr>
                <w:szCs w:val="28"/>
              </w:rPr>
              <w:t xml:space="preserve"> Kết quả </w:t>
            </w:r>
            <w:r w:rsidR="00AF346B" w:rsidRPr="0040419F">
              <w:rPr>
                <w:strike/>
                <w:szCs w:val="28"/>
              </w:rPr>
              <w:t>đăng ký (</w:t>
            </w:r>
            <w:r w:rsidR="00AF346B" w:rsidRPr="001114C2">
              <w:rPr>
                <w:szCs w:val="28"/>
              </w:rPr>
              <w:t>thụ lý, giải quyết</w:t>
            </w:r>
            <w:r w:rsidR="00AF346B" w:rsidRPr="0040419F">
              <w:rPr>
                <w:strike/>
                <w:szCs w:val="28"/>
              </w:rPr>
              <w:t>) đối với các nộ</w:t>
            </w:r>
            <w:r>
              <w:rPr>
                <w:strike/>
                <w:szCs w:val="28"/>
              </w:rPr>
              <w:t>i dung</w:t>
            </w:r>
          </w:p>
          <w:p w:rsidR="00AF346B" w:rsidRPr="0040419F" w:rsidRDefault="00AF346B" w:rsidP="006C75F2">
            <w:pPr>
              <w:spacing w:line="288" w:lineRule="auto"/>
              <w:jc w:val="both"/>
              <w:rPr>
                <w:strike/>
                <w:szCs w:val="28"/>
              </w:rPr>
            </w:pPr>
            <w:r w:rsidRPr="0040419F">
              <w:rPr>
                <w:strike/>
                <w:szCs w:val="28"/>
              </w:rPr>
              <w:lastRenderedPageBreak/>
              <w:t>đăng ký;</w:t>
            </w:r>
          </w:p>
          <w:p w:rsidR="00FE557F" w:rsidRDefault="00FE557F" w:rsidP="00AF346B">
            <w:pPr>
              <w:spacing w:line="288" w:lineRule="auto"/>
              <w:ind w:firstLine="720"/>
              <w:jc w:val="both"/>
              <w:rPr>
                <w:szCs w:val="28"/>
              </w:rPr>
            </w:pPr>
          </w:p>
          <w:p w:rsidR="00FE557F" w:rsidRDefault="00FE557F" w:rsidP="00AF346B">
            <w:pPr>
              <w:spacing w:line="288" w:lineRule="auto"/>
              <w:ind w:firstLine="720"/>
              <w:jc w:val="both"/>
              <w:rPr>
                <w:szCs w:val="28"/>
              </w:rPr>
            </w:pPr>
          </w:p>
          <w:p w:rsidR="00FE557F" w:rsidRDefault="00FE557F" w:rsidP="00AF346B">
            <w:pPr>
              <w:spacing w:line="288" w:lineRule="auto"/>
              <w:ind w:firstLine="720"/>
              <w:jc w:val="both"/>
              <w:rPr>
                <w:szCs w:val="28"/>
              </w:rPr>
            </w:pPr>
          </w:p>
          <w:p w:rsidR="00FE557F" w:rsidRDefault="00FE557F" w:rsidP="00AF346B">
            <w:pPr>
              <w:spacing w:line="288" w:lineRule="auto"/>
              <w:ind w:firstLine="720"/>
              <w:jc w:val="both"/>
              <w:rPr>
                <w:szCs w:val="28"/>
              </w:rPr>
            </w:pPr>
          </w:p>
          <w:p w:rsidR="00FE557F" w:rsidRDefault="00FE557F" w:rsidP="00AF346B">
            <w:pPr>
              <w:spacing w:line="288" w:lineRule="auto"/>
              <w:ind w:firstLine="720"/>
              <w:jc w:val="both"/>
              <w:rPr>
                <w:szCs w:val="28"/>
              </w:rPr>
            </w:pPr>
          </w:p>
          <w:p w:rsidR="00AF346B" w:rsidRPr="001114C2" w:rsidRDefault="00AF346B" w:rsidP="00AF346B">
            <w:pPr>
              <w:spacing w:line="288" w:lineRule="auto"/>
              <w:ind w:firstLine="720"/>
              <w:jc w:val="both"/>
              <w:rPr>
                <w:szCs w:val="28"/>
              </w:rPr>
            </w:pPr>
            <w:r w:rsidRPr="001114C2">
              <w:rPr>
                <w:szCs w:val="28"/>
              </w:rPr>
              <w:t>- Kết quả cung cấp thông tin (thụ lý, giải quyết);</w:t>
            </w:r>
          </w:p>
          <w:p w:rsidR="00AF346B" w:rsidRDefault="00AF346B" w:rsidP="00AF346B">
            <w:pPr>
              <w:spacing w:line="288" w:lineRule="auto"/>
              <w:ind w:firstLine="720"/>
              <w:jc w:val="both"/>
              <w:rPr>
                <w:szCs w:val="28"/>
              </w:rPr>
            </w:pPr>
          </w:p>
          <w:p w:rsidR="00AF346B" w:rsidRPr="001114C2" w:rsidRDefault="00AF346B" w:rsidP="00AF346B">
            <w:pPr>
              <w:spacing w:line="288" w:lineRule="auto"/>
              <w:ind w:firstLine="720"/>
              <w:jc w:val="both"/>
              <w:rPr>
                <w:szCs w:val="28"/>
              </w:rPr>
            </w:pPr>
            <w:r w:rsidRPr="001114C2">
              <w:rPr>
                <w:szCs w:val="28"/>
              </w:rPr>
              <w:t>- Trường hợp không phải nộp phí ĐKGDBĐ;</w:t>
            </w:r>
          </w:p>
          <w:p w:rsidR="00AF346B" w:rsidRDefault="00AF346B" w:rsidP="00AF346B">
            <w:pPr>
              <w:spacing w:line="288" w:lineRule="auto"/>
              <w:ind w:firstLine="720"/>
              <w:jc w:val="both"/>
              <w:rPr>
                <w:szCs w:val="28"/>
              </w:rPr>
            </w:pPr>
          </w:p>
          <w:p w:rsidR="00AF346B" w:rsidRDefault="00AF346B" w:rsidP="00AF346B">
            <w:pPr>
              <w:spacing w:line="288" w:lineRule="auto"/>
              <w:ind w:firstLine="720"/>
              <w:jc w:val="both"/>
              <w:rPr>
                <w:b/>
                <w:i/>
                <w:szCs w:val="28"/>
              </w:rPr>
            </w:pPr>
            <w:r w:rsidRPr="001114C2">
              <w:rPr>
                <w:szCs w:val="28"/>
              </w:rPr>
              <w:t xml:space="preserve">- Bộ Giao thông - </w:t>
            </w:r>
            <w:r w:rsidRPr="0040419F">
              <w:rPr>
                <w:strike/>
                <w:szCs w:val="28"/>
              </w:rPr>
              <w:t>V</w:t>
            </w:r>
            <w:r w:rsidRPr="001114C2">
              <w:rPr>
                <w:szCs w:val="28"/>
              </w:rPr>
              <w:t>ận tả</w:t>
            </w:r>
            <w:r>
              <w:rPr>
                <w:szCs w:val="28"/>
              </w:rPr>
              <w:t>i</w:t>
            </w:r>
          </w:p>
          <w:p w:rsidR="00AF346B" w:rsidRPr="001114C2" w:rsidRDefault="00AF346B" w:rsidP="00AF346B">
            <w:pPr>
              <w:spacing w:line="288" w:lineRule="auto"/>
              <w:ind w:firstLine="720"/>
              <w:jc w:val="both"/>
              <w:rPr>
                <w:szCs w:val="28"/>
              </w:rPr>
            </w:pPr>
            <w:r w:rsidRPr="00AF346B">
              <w:rPr>
                <w:b/>
                <w:szCs w:val="28"/>
              </w:rPr>
              <w:t>3. Kỳ công bố:</w:t>
            </w:r>
            <w:r w:rsidRPr="001114C2">
              <w:rPr>
                <w:szCs w:val="28"/>
              </w:rPr>
              <w:t xml:space="preserve"> </w:t>
            </w:r>
            <w:r w:rsidRPr="00AF346B">
              <w:rPr>
                <w:i/>
                <w:szCs w:val="28"/>
              </w:rPr>
              <w:t>N</w:t>
            </w:r>
            <w:r w:rsidRPr="001114C2">
              <w:rPr>
                <w:szCs w:val="28"/>
              </w:rPr>
              <w:t>ăm.</w:t>
            </w:r>
          </w:p>
          <w:p w:rsidR="00AF346B" w:rsidRPr="001114C2" w:rsidRDefault="00AF346B" w:rsidP="00AF346B">
            <w:pPr>
              <w:spacing w:line="288" w:lineRule="auto"/>
              <w:ind w:firstLine="720"/>
              <w:jc w:val="both"/>
              <w:rPr>
                <w:szCs w:val="28"/>
              </w:rPr>
            </w:pPr>
            <w:r w:rsidRPr="00AF346B">
              <w:rPr>
                <w:b/>
                <w:szCs w:val="28"/>
              </w:rPr>
              <w:t>4. Nguồn số liệu:</w:t>
            </w:r>
            <w:r w:rsidRPr="00AF346B">
              <w:rPr>
                <w:szCs w:val="28"/>
              </w:rPr>
              <w:t xml:space="preserve"> </w:t>
            </w:r>
            <w:r w:rsidRPr="00AF346B">
              <w:rPr>
                <w:i/>
                <w:szCs w:val="28"/>
              </w:rPr>
              <w:t>B</w:t>
            </w:r>
            <w:r w:rsidRPr="001114C2">
              <w:rPr>
                <w:szCs w:val="28"/>
              </w:rPr>
              <w:t xml:space="preserve">áo cáo thống kê ngành </w:t>
            </w:r>
            <w:r w:rsidRPr="00571C5C">
              <w:rPr>
                <w:strike/>
                <w:szCs w:val="28"/>
              </w:rPr>
              <w:t>t</w:t>
            </w:r>
            <w:r w:rsidRPr="001114C2">
              <w:rPr>
                <w:szCs w:val="28"/>
              </w:rPr>
              <w:t>ư pháp.</w:t>
            </w:r>
          </w:p>
          <w:p w:rsidR="00AF346B" w:rsidRPr="00AF346B" w:rsidRDefault="00AF346B" w:rsidP="00AF346B">
            <w:pPr>
              <w:spacing w:line="288" w:lineRule="auto"/>
              <w:ind w:firstLine="720"/>
              <w:jc w:val="both"/>
              <w:rPr>
                <w:szCs w:val="28"/>
              </w:rPr>
            </w:pPr>
            <w:r w:rsidRPr="00AF346B">
              <w:rPr>
                <w:b/>
                <w:szCs w:val="28"/>
              </w:rPr>
              <w:t>5. Đơn vị (thuộc Bộ Tư pháp) chịu trách nhiệm thu thập, tổng hợp</w:t>
            </w:r>
          </w:p>
          <w:p w:rsidR="00AF346B" w:rsidRPr="001114C2" w:rsidRDefault="00AF346B" w:rsidP="00AF346B">
            <w:pPr>
              <w:spacing w:line="288" w:lineRule="auto"/>
              <w:ind w:firstLine="720"/>
              <w:jc w:val="both"/>
              <w:rPr>
                <w:szCs w:val="28"/>
              </w:rPr>
            </w:pPr>
            <w:r w:rsidRPr="001114C2">
              <w:rPr>
                <w:szCs w:val="28"/>
              </w:rPr>
              <w:t>Chủ trì: Cục Kế hoạch - Tài chính;</w:t>
            </w:r>
          </w:p>
          <w:p w:rsidR="00AF346B" w:rsidRPr="001114C2" w:rsidRDefault="00AF346B" w:rsidP="00AF346B">
            <w:pPr>
              <w:spacing w:line="288" w:lineRule="auto"/>
              <w:ind w:firstLine="720"/>
              <w:jc w:val="both"/>
              <w:rPr>
                <w:b/>
                <w:szCs w:val="28"/>
              </w:rPr>
            </w:pPr>
            <w:r w:rsidRPr="001114C2">
              <w:rPr>
                <w:szCs w:val="28"/>
              </w:rPr>
              <w:t>Phối hợp: Cục Đăng ký quốc gia giao dịch bảo đảm.</w:t>
            </w:r>
          </w:p>
        </w:tc>
        <w:tc>
          <w:tcPr>
            <w:tcW w:w="7282" w:type="dxa"/>
            <w:gridSpan w:val="2"/>
          </w:tcPr>
          <w:p w:rsidR="00AF346B" w:rsidRPr="00F671AA" w:rsidRDefault="00AF346B" w:rsidP="00AF346B">
            <w:pPr>
              <w:spacing w:line="288" w:lineRule="auto"/>
              <w:ind w:firstLine="720"/>
              <w:jc w:val="both"/>
              <w:rPr>
                <w:szCs w:val="28"/>
              </w:rPr>
            </w:pPr>
            <w:r w:rsidRPr="00F671AA">
              <w:rPr>
                <w:b/>
                <w:bCs/>
                <w:szCs w:val="28"/>
              </w:rPr>
              <w:lastRenderedPageBreak/>
              <w:t xml:space="preserve">1602. Kết quả đăng ký, cung cấp thông tin về </w:t>
            </w:r>
            <w:r w:rsidRPr="00E1209C">
              <w:rPr>
                <w:b/>
                <w:bCs/>
                <w:i/>
                <w:szCs w:val="28"/>
              </w:rPr>
              <w:t>biện pháp</w:t>
            </w:r>
            <w:r w:rsidRPr="00F671AA">
              <w:rPr>
                <w:b/>
                <w:bCs/>
                <w:szCs w:val="28"/>
              </w:rPr>
              <w:t xml:space="preserve"> bảo đảm </w:t>
            </w:r>
            <w:r w:rsidRPr="00E1209C">
              <w:rPr>
                <w:b/>
                <w:bCs/>
                <w:i/>
                <w:szCs w:val="28"/>
              </w:rPr>
              <w:t>bằng</w:t>
            </w:r>
            <w:r w:rsidRPr="00F671AA">
              <w:rPr>
                <w:b/>
                <w:bCs/>
                <w:szCs w:val="28"/>
              </w:rPr>
              <w:t xml:space="preserve"> tàu bay, tàu biển</w:t>
            </w:r>
          </w:p>
          <w:p w:rsidR="00AF346B" w:rsidRPr="00F671AA" w:rsidRDefault="00AF346B" w:rsidP="00AF346B">
            <w:pPr>
              <w:spacing w:line="288" w:lineRule="auto"/>
              <w:ind w:firstLine="720"/>
              <w:jc w:val="both"/>
              <w:rPr>
                <w:szCs w:val="28"/>
              </w:rPr>
            </w:pPr>
            <w:r w:rsidRPr="004F0FC7">
              <w:rPr>
                <w:b/>
                <w:bCs/>
                <w:iCs/>
                <w:szCs w:val="28"/>
              </w:rPr>
              <w:t>1. Khái niệm</w:t>
            </w:r>
            <w:r>
              <w:rPr>
                <w:b/>
                <w:bCs/>
                <w:i/>
                <w:iCs/>
                <w:szCs w:val="28"/>
              </w:rPr>
              <w:t xml:space="preserve">, </w:t>
            </w:r>
            <w:r w:rsidRPr="00F671AA">
              <w:rPr>
                <w:b/>
                <w:bCs/>
                <w:i/>
                <w:iCs/>
                <w:szCs w:val="28"/>
              </w:rPr>
              <w:t>phương pháp tính</w:t>
            </w:r>
          </w:p>
          <w:p w:rsidR="00AF346B" w:rsidRPr="00F671AA" w:rsidRDefault="00AF346B" w:rsidP="00AF346B">
            <w:pPr>
              <w:spacing w:line="288" w:lineRule="auto"/>
              <w:ind w:firstLine="720"/>
              <w:jc w:val="both"/>
              <w:rPr>
                <w:szCs w:val="28"/>
              </w:rPr>
            </w:pPr>
            <w:r w:rsidRPr="00E1209C">
              <w:rPr>
                <w:i/>
                <w:szCs w:val="28"/>
              </w:rPr>
              <w:t>- ĐKBPBĐ: t</w:t>
            </w:r>
            <w:r>
              <w:rPr>
                <w:szCs w:val="28"/>
              </w:rPr>
              <w:t xml:space="preserve">heo </w:t>
            </w:r>
            <w:r w:rsidRPr="00F671AA">
              <w:rPr>
                <w:szCs w:val="28"/>
              </w:rPr>
              <w:t>khái niệm đã nêu tại chỉ tiêu số 1601.</w:t>
            </w:r>
          </w:p>
          <w:p w:rsidR="00AF346B" w:rsidRDefault="00AF346B" w:rsidP="00AF346B">
            <w:pPr>
              <w:pStyle w:val="NormalWeb"/>
              <w:spacing w:before="0" w:beforeAutospacing="0" w:after="0" w:afterAutospacing="0" w:line="288" w:lineRule="auto"/>
              <w:ind w:firstLine="720"/>
              <w:jc w:val="both"/>
              <w:rPr>
                <w:i/>
                <w:sz w:val="28"/>
                <w:szCs w:val="28"/>
              </w:rPr>
            </w:pPr>
          </w:p>
          <w:p w:rsidR="00AF346B" w:rsidRPr="0040419F" w:rsidRDefault="00AF346B" w:rsidP="00AF346B">
            <w:pPr>
              <w:pStyle w:val="NormalWeb"/>
              <w:spacing w:before="0" w:beforeAutospacing="0" w:after="0" w:afterAutospacing="0" w:line="288" w:lineRule="auto"/>
              <w:ind w:firstLine="720"/>
              <w:jc w:val="both"/>
              <w:rPr>
                <w:i/>
                <w:sz w:val="28"/>
                <w:szCs w:val="28"/>
              </w:rPr>
            </w:pPr>
            <w:r w:rsidRPr="0040419F">
              <w:rPr>
                <w:i/>
                <w:sz w:val="28"/>
                <w:szCs w:val="28"/>
              </w:rPr>
              <w:t xml:space="preserve">- </w:t>
            </w:r>
            <w:r w:rsidRPr="00BF58D3">
              <w:rPr>
                <w:sz w:val="28"/>
                <w:szCs w:val="28"/>
              </w:rPr>
              <w:t>Nội dung</w:t>
            </w:r>
            <w:r w:rsidRPr="0040419F">
              <w:rPr>
                <w:i/>
                <w:sz w:val="28"/>
                <w:szCs w:val="28"/>
              </w:rPr>
              <w:t xml:space="preserve"> đăng ký, cung cấp thông tin về biện pháp bảo đảm bằng tàu bay, tàu biển gồm: ĐKBPBĐ; đăng ký thông báo xử lý tài sản bảo đảm; cấp bản sao văn bản chứng nhận ĐKBPBĐ; hủy ĐKBPBĐ, khôi phục việc ĐKBPBĐ đã bị hủy; cấp bản sao văn bản chứng nhận ĐKBPBĐ; cung cấp thông tin về biện pháp bảo đảm; trường hợp không phải nộp phí ĐKBPBĐ.</w:t>
            </w:r>
          </w:p>
          <w:p w:rsidR="00AF346B" w:rsidRPr="0040419F" w:rsidRDefault="00AF346B" w:rsidP="00AF346B">
            <w:pPr>
              <w:pStyle w:val="NormalWeb"/>
              <w:spacing w:before="0" w:beforeAutospacing="0" w:after="0" w:afterAutospacing="0" w:line="288" w:lineRule="auto"/>
              <w:ind w:firstLine="720"/>
              <w:jc w:val="both"/>
              <w:rPr>
                <w:i/>
                <w:sz w:val="28"/>
                <w:szCs w:val="28"/>
              </w:rPr>
            </w:pPr>
            <w:r w:rsidRPr="0040419F">
              <w:rPr>
                <w:i/>
                <w:sz w:val="28"/>
                <w:szCs w:val="28"/>
              </w:rPr>
              <w:t>+ ĐKBPBĐ gồm: ĐKBPBĐ; đăng ký thay đổi biện pháp bảo đảm; xóa ĐKBPBĐ;</w:t>
            </w:r>
          </w:p>
          <w:p w:rsidR="00AF346B" w:rsidRDefault="00AF346B" w:rsidP="00AF346B">
            <w:pPr>
              <w:pStyle w:val="NormalWeb"/>
              <w:spacing w:before="0" w:beforeAutospacing="0" w:after="0" w:afterAutospacing="0" w:line="288" w:lineRule="auto"/>
              <w:ind w:firstLine="720"/>
              <w:jc w:val="both"/>
              <w:rPr>
                <w:i/>
                <w:sz w:val="28"/>
                <w:szCs w:val="28"/>
              </w:rPr>
            </w:pPr>
            <w:r w:rsidRPr="0040419F">
              <w:rPr>
                <w:i/>
                <w:sz w:val="28"/>
                <w:szCs w:val="28"/>
              </w:rPr>
              <w:t>+ Đăng ký thông báo xử lý tài sản bảo đảm gồm: Đăng</w:t>
            </w:r>
          </w:p>
          <w:p w:rsidR="00AF346B" w:rsidRPr="0040419F" w:rsidRDefault="00AF346B" w:rsidP="00AF346B">
            <w:pPr>
              <w:pStyle w:val="NormalWeb"/>
              <w:spacing w:before="0" w:beforeAutospacing="0" w:after="0" w:afterAutospacing="0" w:line="288" w:lineRule="auto"/>
              <w:ind w:firstLine="720"/>
              <w:jc w:val="both"/>
              <w:rPr>
                <w:i/>
                <w:sz w:val="28"/>
                <w:szCs w:val="28"/>
              </w:rPr>
            </w:pPr>
            <w:r w:rsidRPr="0040419F">
              <w:rPr>
                <w:i/>
                <w:sz w:val="28"/>
                <w:szCs w:val="28"/>
              </w:rPr>
              <w:t xml:space="preserve"> ký thông báo xử lý tài sản bảo đảm; đăng ký thay đổi thông báo xử lý tài sản bảo đảm; xóa đăng ký thông báo xử lý tài sản bảo đảm;</w:t>
            </w:r>
          </w:p>
          <w:p w:rsidR="00AF346B" w:rsidRPr="0040419F" w:rsidRDefault="00AF346B" w:rsidP="00AF346B">
            <w:pPr>
              <w:pStyle w:val="NormalWeb"/>
              <w:shd w:val="clear" w:color="auto" w:fill="FFFFFF"/>
              <w:spacing w:before="0" w:beforeAutospacing="0" w:after="0" w:afterAutospacing="0" w:line="288" w:lineRule="auto"/>
              <w:ind w:firstLine="720"/>
              <w:jc w:val="both"/>
              <w:rPr>
                <w:i/>
                <w:sz w:val="28"/>
                <w:szCs w:val="28"/>
              </w:rPr>
            </w:pPr>
            <w:r w:rsidRPr="0040419F">
              <w:rPr>
                <w:i/>
                <w:sz w:val="28"/>
                <w:szCs w:val="28"/>
              </w:rPr>
              <w:t>+ Hủy ĐKBPBĐ, khôi phục việc ĐKBPBĐ</w:t>
            </w:r>
            <w:r w:rsidRPr="0040419F" w:rsidDel="00AB06C6">
              <w:rPr>
                <w:i/>
                <w:sz w:val="28"/>
                <w:szCs w:val="28"/>
              </w:rPr>
              <w:t xml:space="preserve"> </w:t>
            </w:r>
            <w:r w:rsidRPr="0040419F">
              <w:rPr>
                <w:i/>
                <w:sz w:val="28"/>
                <w:szCs w:val="28"/>
              </w:rPr>
              <w:t>đã bị hủy gồm: Hủy ĐKBPBĐ; khôi phục việc ĐKBPBĐ đã bị hủy.</w:t>
            </w:r>
          </w:p>
          <w:p w:rsidR="00AF346B" w:rsidRPr="004F0FC7" w:rsidRDefault="00AF346B" w:rsidP="00AF346B">
            <w:pPr>
              <w:spacing w:line="288" w:lineRule="auto"/>
              <w:ind w:firstLine="720"/>
              <w:jc w:val="both"/>
              <w:rPr>
                <w:b/>
                <w:bCs/>
                <w:iCs/>
                <w:szCs w:val="28"/>
              </w:rPr>
            </w:pPr>
            <w:r w:rsidRPr="004F0FC7">
              <w:rPr>
                <w:b/>
                <w:bCs/>
                <w:iCs/>
                <w:szCs w:val="28"/>
              </w:rPr>
              <w:t>2. Phân tổ chủ yếu</w:t>
            </w:r>
          </w:p>
          <w:p w:rsidR="00AF346B" w:rsidRPr="0040419F" w:rsidRDefault="00AF346B" w:rsidP="00AF346B">
            <w:pPr>
              <w:spacing w:line="288" w:lineRule="auto"/>
              <w:ind w:firstLine="720"/>
              <w:jc w:val="both"/>
              <w:rPr>
                <w:i/>
                <w:szCs w:val="28"/>
              </w:rPr>
            </w:pPr>
            <w:r w:rsidRPr="0040419F">
              <w:rPr>
                <w:i/>
                <w:szCs w:val="28"/>
              </w:rPr>
              <w:t>- Loại tàu (tàu bay, tàu biển);</w:t>
            </w:r>
          </w:p>
          <w:p w:rsidR="00AF346B" w:rsidRPr="00F671AA" w:rsidRDefault="00AF346B" w:rsidP="00AF346B">
            <w:pPr>
              <w:spacing w:line="288" w:lineRule="auto"/>
              <w:ind w:firstLine="720"/>
              <w:jc w:val="both"/>
              <w:rPr>
                <w:szCs w:val="28"/>
              </w:rPr>
            </w:pPr>
            <w:r w:rsidRPr="00F671AA">
              <w:rPr>
                <w:szCs w:val="28"/>
              </w:rPr>
              <w:t xml:space="preserve">- Kết quả </w:t>
            </w:r>
            <w:r w:rsidRPr="0040419F">
              <w:rPr>
                <w:i/>
                <w:szCs w:val="28"/>
              </w:rPr>
              <w:t>ĐKBPBĐ</w:t>
            </w:r>
            <w:r w:rsidRPr="00F671AA">
              <w:rPr>
                <w:szCs w:val="28"/>
              </w:rPr>
              <w:t xml:space="preserve"> (thụ lý, giải quyết);</w:t>
            </w:r>
          </w:p>
          <w:p w:rsidR="00AF346B" w:rsidRPr="0040419F" w:rsidRDefault="00AF346B" w:rsidP="00AF346B">
            <w:pPr>
              <w:spacing w:line="288" w:lineRule="auto"/>
              <w:ind w:firstLine="720"/>
              <w:jc w:val="both"/>
              <w:rPr>
                <w:i/>
                <w:szCs w:val="28"/>
              </w:rPr>
            </w:pPr>
            <w:r w:rsidRPr="0040419F">
              <w:rPr>
                <w:i/>
                <w:szCs w:val="28"/>
              </w:rPr>
              <w:lastRenderedPageBreak/>
              <w:t>- Kết quả đăng ký thông báo xử lý tài sản bảo đảm (thụ lý, giải quyết);</w:t>
            </w:r>
          </w:p>
          <w:p w:rsidR="00AF346B" w:rsidRPr="0040419F" w:rsidRDefault="00AF346B" w:rsidP="00AF346B">
            <w:pPr>
              <w:pStyle w:val="NormalWeb"/>
              <w:shd w:val="clear" w:color="auto" w:fill="FFFFFF"/>
              <w:spacing w:before="0" w:beforeAutospacing="0" w:after="0" w:afterAutospacing="0" w:line="288" w:lineRule="auto"/>
              <w:ind w:firstLine="720"/>
              <w:jc w:val="both"/>
              <w:rPr>
                <w:i/>
                <w:sz w:val="28"/>
                <w:szCs w:val="28"/>
              </w:rPr>
            </w:pPr>
            <w:r w:rsidRPr="0040419F">
              <w:rPr>
                <w:i/>
                <w:sz w:val="28"/>
                <w:szCs w:val="28"/>
              </w:rPr>
              <w:t>- Kết quả hủy ĐKBPBĐ, khôi phục việc ĐKBPBĐ đã bị hủy (thụ lý, giải quyết);</w:t>
            </w:r>
          </w:p>
          <w:p w:rsidR="00AF346B" w:rsidRPr="0040419F" w:rsidRDefault="00AF346B" w:rsidP="00AF346B">
            <w:pPr>
              <w:spacing w:line="288" w:lineRule="auto"/>
              <w:ind w:firstLine="720"/>
              <w:jc w:val="both"/>
              <w:rPr>
                <w:i/>
                <w:szCs w:val="28"/>
              </w:rPr>
            </w:pPr>
            <w:r w:rsidRPr="0040419F">
              <w:rPr>
                <w:i/>
                <w:szCs w:val="28"/>
              </w:rPr>
              <w:t>- Kết quả cấp bản sao văn bản chứng nhận ĐKBPBĐ</w:t>
            </w:r>
            <w:r w:rsidRPr="0040419F" w:rsidDel="00AB06C6">
              <w:rPr>
                <w:i/>
                <w:szCs w:val="28"/>
              </w:rPr>
              <w:t xml:space="preserve"> </w:t>
            </w:r>
            <w:r w:rsidRPr="0040419F">
              <w:rPr>
                <w:i/>
                <w:szCs w:val="28"/>
              </w:rPr>
              <w:t>(thụ lý, giải quyết);</w:t>
            </w:r>
          </w:p>
          <w:p w:rsidR="00AF346B" w:rsidRPr="00F671AA" w:rsidRDefault="00AF346B" w:rsidP="00AF346B">
            <w:pPr>
              <w:spacing w:line="288" w:lineRule="auto"/>
              <w:ind w:firstLine="720"/>
              <w:jc w:val="both"/>
              <w:rPr>
                <w:szCs w:val="28"/>
              </w:rPr>
            </w:pPr>
            <w:r w:rsidRPr="00F671AA">
              <w:rPr>
                <w:szCs w:val="28"/>
              </w:rPr>
              <w:t xml:space="preserve">- Kết quả cung cấp thông tin </w:t>
            </w:r>
            <w:r w:rsidRPr="0040419F">
              <w:rPr>
                <w:i/>
                <w:szCs w:val="28"/>
              </w:rPr>
              <w:t>về biện pháp bảo đảm</w:t>
            </w:r>
            <w:r w:rsidRPr="00F671AA">
              <w:rPr>
                <w:szCs w:val="28"/>
              </w:rPr>
              <w:t xml:space="preserve"> (thụ lý, giải quyết);</w:t>
            </w:r>
          </w:p>
          <w:p w:rsidR="00AF346B" w:rsidRPr="0040419F" w:rsidRDefault="00AF346B" w:rsidP="00AF346B">
            <w:pPr>
              <w:spacing w:line="288" w:lineRule="auto"/>
              <w:ind w:firstLine="720"/>
              <w:jc w:val="both"/>
              <w:rPr>
                <w:i/>
                <w:szCs w:val="28"/>
              </w:rPr>
            </w:pPr>
            <w:r w:rsidRPr="00F671AA">
              <w:rPr>
                <w:szCs w:val="28"/>
              </w:rPr>
              <w:t xml:space="preserve">- </w:t>
            </w:r>
            <w:r w:rsidRPr="0040419F">
              <w:rPr>
                <w:i/>
                <w:szCs w:val="28"/>
              </w:rPr>
              <w:t>Kết quả t</w:t>
            </w:r>
            <w:r w:rsidRPr="00F671AA">
              <w:rPr>
                <w:szCs w:val="28"/>
              </w:rPr>
              <w:t xml:space="preserve">rường hợp không phải nộp phí ĐKBPBĐ </w:t>
            </w:r>
            <w:r w:rsidRPr="0040419F">
              <w:rPr>
                <w:i/>
                <w:szCs w:val="28"/>
              </w:rPr>
              <w:t>(thụ lý, giải quyết);</w:t>
            </w:r>
          </w:p>
          <w:p w:rsidR="00AF346B" w:rsidRPr="00F671AA" w:rsidRDefault="00AF346B" w:rsidP="00AF346B">
            <w:pPr>
              <w:spacing w:line="288" w:lineRule="auto"/>
              <w:ind w:firstLine="720"/>
              <w:jc w:val="both"/>
              <w:rPr>
                <w:szCs w:val="28"/>
              </w:rPr>
            </w:pPr>
            <w:r w:rsidRPr="00F671AA">
              <w:rPr>
                <w:szCs w:val="28"/>
              </w:rPr>
              <w:t xml:space="preserve">- Bộ Giao thông </w:t>
            </w:r>
            <w:r w:rsidRPr="0040419F">
              <w:rPr>
                <w:i/>
                <w:szCs w:val="28"/>
              </w:rPr>
              <w:t>v</w:t>
            </w:r>
            <w:r w:rsidRPr="00F671AA">
              <w:rPr>
                <w:szCs w:val="28"/>
              </w:rPr>
              <w:t>ận tải.</w:t>
            </w:r>
          </w:p>
          <w:p w:rsidR="00AF346B" w:rsidRPr="00F671AA" w:rsidRDefault="00AF346B" w:rsidP="00AF346B">
            <w:pPr>
              <w:spacing w:line="288" w:lineRule="auto"/>
              <w:ind w:firstLine="720"/>
              <w:jc w:val="both"/>
              <w:rPr>
                <w:szCs w:val="28"/>
              </w:rPr>
            </w:pPr>
            <w:r w:rsidRPr="004F0FC7">
              <w:rPr>
                <w:b/>
                <w:bCs/>
                <w:iCs/>
                <w:szCs w:val="28"/>
              </w:rPr>
              <w:t>3. Kỳ công bố:</w:t>
            </w:r>
            <w:r w:rsidRPr="00F30C18">
              <w:rPr>
                <w:b/>
                <w:i/>
              </w:rPr>
              <w:t xml:space="preserve"> </w:t>
            </w:r>
            <w:r w:rsidRPr="00571C5C">
              <w:rPr>
                <w:i/>
                <w:szCs w:val="28"/>
              </w:rPr>
              <w:t>n</w:t>
            </w:r>
            <w:r>
              <w:rPr>
                <w:szCs w:val="28"/>
              </w:rPr>
              <w:t>ăm</w:t>
            </w:r>
          </w:p>
          <w:p w:rsidR="00AF346B" w:rsidRPr="002E4BF1" w:rsidRDefault="00AF346B" w:rsidP="00AF346B">
            <w:pPr>
              <w:spacing w:line="288" w:lineRule="auto"/>
              <w:ind w:firstLine="720"/>
              <w:jc w:val="both"/>
              <w:rPr>
                <w:spacing w:val="-6"/>
                <w:szCs w:val="28"/>
              </w:rPr>
            </w:pPr>
            <w:r w:rsidRPr="004F0FC7">
              <w:rPr>
                <w:b/>
                <w:bCs/>
                <w:iCs/>
                <w:spacing w:val="-6"/>
                <w:szCs w:val="28"/>
              </w:rPr>
              <w:t>4. Nguồn số liệu:</w:t>
            </w:r>
            <w:r w:rsidRPr="002E4BF1">
              <w:rPr>
                <w:spacing w:val="-6"/>
                <w:szCs w:val="28"/>
              </w:rPr>
              <w:t xml:space="preserve"> </w:t>
            </w:r>
            <w:r w:rsidRPr="002E4BF1">
              <w:rPr>
                <w:i/>
                <w:spacing w:val="-6"/>
                <w:szCs w:val="28"/>
              </w:rPr>
              <w:t>chế độ b</w:t>
            </w:r>
            <w:r w:rsidRPr="002E4BF1">
              <w:rPr>
                <w:spacing w:val="-6"/>
                <w:szCs w:val="28"/>
              </w:rPr>
              <w:t xml:space="preserve">áo cáo thống kê ngành </w:t>
            </w:r>
            <w:r w:rsidRPr="002E4BF1">
              <w:rPr>
                <w:i/>
                <w:spacing w:val="-6"/>
                <w:szCs w:val="28"/>
              </w:rPr>
              <w:t>T</w:t>
            </w:r>
            <w:r w:rsidRPr="002E4BF1">
              <w:rPr>
                <w:spacing w:val="-6"/>
                <w:szCs w:val="28"/>
              </w:rPr>
              <w:t>ư pháp.</w:t>
            </w:r>
          </w:p>
          <w:p w:rsidR="00AF346B" w:rsidRPr="004F0FC7" w:rsidRDefault="00AF346B" w:rsidP="00AF346B">
            <w:pPr>
              <w:spacing w:line="288" w:lineRule="auto"/>
              <w:ind w:firstLine="720"/>
              <w:jc w:val="both"/>
              <w:rPr>
                <w:szCs w:val="28"/>
              </w:rPr>
            </w:pPr>
            <w:r w:rsidRPr="004F0FC7">
              <w:rPr>
                <w:b/>
                <w:bCs/>
                <w:iCs/>
                <w:szCs w:val="28"/>
              </w:rPr>
              <w:t>5. Đơn vị (thuộc Bộ Tư pháp) chịu trách nhiệm thu thập, tổng hợp</w:t>
            </w:r>
          </w:p>
          <w:p w:rsidR="00AF346B" w:rsidRPr="00F671AA" w:rsidRDefault="00AF346B" w:rsidP="00AF346B">
            <w:pPr>
              <w:spacing w:line="288" w:lineRule="auto"/>
              <w:ind w:firstLine="720"/>
              <w:jc w:val="both"/>
              <w:rPr>
                <w:szCs w:val="28"/>
              </w:rPr>
            </w:pPr>
            <w:r w:rsidRPr="00F671AA">
              <w:rPr>
                <w:szCs w:val="28"/>
              </w:rPr>
              <w:t>Chủ trì: Cục Kế hoạch - Tài chính;</w:t>
            </w:r>
          </w:p>
          <w:p w:rsidR="00AF346B" w:rsidRDefault="00AF346B" w:rsidP="00AF346B">
            <w:pPr>
              <w:spacing w:line="288" w:lineRule="auto"/>
              <w:ind w:firstLine="720"/>
              <w:jc w:val="both"/>
            </w:pPr>
            <w:r>
              <w:rPr>
                <w:szCs w:val="28"/>
              </w:rPr>
              <w:t xml:space="preserve">  </w:t>
            </w:r>
            <w:r w:rsidRPr="00F671AA">
              <w:rPr>
                <w:szCs w:val="28"/>
              </w:rPr>
              <w:t>Phối hợp: Cục Đăng ký quốc gia giao dịch bảo đảm.</w:t>
            </w:r>
          </w:p>
          <w:p w:rsidR="00AF346B" w:rsidRPr="00F671AA" w:rsidRDefault="00AF346B" w:rsidP="00AF346B">
            <w:pPr>
              <w:spacing w:line="288" w:lineRule="auto"/>
              <w:ind w:firstLine="720"/>
              <w:jc w:val="both"/>
              <w:rPr>
                <w:b/>
                <w:spacing w:val="-4"/>
                <w:szCs w:val="28"/>
              </w:rPr>
            </w:pPr>
          </w:p>
        </w:tc>
      </w:tr>
      <w:tr w:rsidR="00AF346B" w:rsidTr="00CA75EB">
        <w:tc>
          <w:tcPr>
            <w:tcW w:w="7283" w:type="dxa"/>
            <w:gridSpan w:val="2"/>
          </w:tcPr>
          <w:p w:rsidR="00AF346B" w:rsidRPr="001114C2" w:rsidRDefault="00AF346B" w:rsidP="00AF346B">
            <w:pPr>
              <w:spacing w:line="288" w:lineRule="auto"/>
              <w:ind w:firstLine="720"/>
              <w:jc w:val="both"/>
              <w:rPr>
                <w:szCs w:val="28"/>
              </w:rPr>
            </w:pPr>
            <w:r w:rsidRPr="001114C2">
              <w:rPr>
                <w:b/>
                <w:szCs w:val="28"/>
              </w:rPr>
              <w:lastRenderedPageBreak/>
              <w:t xml:space="preserve">1603. Kết quả đăng ký, cung cấp thông tin về </w:t>
            </w:r>
            <w:r w:rsidRPr="002F10B2">
              <w:rPr>
                <w:rFonts w:ascii="Times New Roman Bold" w:hAnsi="Times New Roman Bold"/>
                <w:b/>
                <w:strike/>
                <w:szCs w:val="28"/>
              </w:rPr>
              <w:t>giao dịch</w:t>
            </w:r>
            <w:r w:rsidRPr="001114C2">
              <w:rPr>
                <w:b/>
                <w:szCs w:val="28"/>
              </w:rPr>
              <w:t xml:space="preserve"> bảo đảm bằng quyền sử dụng đất, tài sản gắn liền với đất</w:t>
            </w:r>
          </w:p>
          <w:p w:rsidR="00AF346B" w:rsidRDefault="00AF346B" w:rsidP="00AF346B">
            <w:pPr>
              <w:spacing w:line="288" w:lineRule="auto"/>
              <w:ind w:firstLine="720"/>
              <w:jc w:val="both"/>
              <w:rPr>
                <w:b/>
                <w:i/>
                <w:szCs w:val="28"/>
              </w:rPr>
            </w:pPr>
          </w:p>
          <w:p w:rsidR="00AF346B" w:rsidRPr="00AF346B" w:rsidRDefault="00AF346B" w:rsidP="00AF346B">
            <w:pPr>
              <w:spacing w:line="288" w:lineRule="auto"/>
              <w:ind w:firstLine="720"/>
              <w:jc w:val="both"/>
              <w:rPr>
                <w:szCs w:val="28"/>
              </w:rPr>
            </w:pPr>
            <w:r w:rsidRPr="00AF346B">
              <w:rPr>
                <w:b/>
                <w:szCs w:val="28"/>
              </w:rPr>
              <w:t>1. Khái niệm</w:t>
            </w:r>
          </w:p>
          <w:p w:rsidR="009637E3" w:rsidRDefault="00AF346B" w:rsidP="00AF346B">
            <w:pPr>
              <w:spacing w:line="288" w:lineRule="auto"/>
              <w:ind w:firstLine="720"/>
              <w:jc w:val="both"/>
              <w:rPr>
                <w:szCs w:val="28"/>
              </w:rPr>
            </w:pPr>
            <w:r w:rsidRPr="00C52772">
              <w:rPr>
                <w:strike/>
                <w:szCs w:val="28"/>
              </w:rPr>
              <w:t>- Đăng ký giao dịch bảo đảm:</w:t>
            </w:r>
            <w:r w:rsidRPr="001114C2">
              <w:rPr>
                <w:szCs w:val="28"/>
              </w:rPr>
              <w:t xml:space="preserve"> Theo khái niệm đã nêu tạ</w:t>
            </w:r>
            <w:r w:rsidR="009637E3">
              <w:rPr>
                <w:szCs w:val="28"/>
              </w:rPr>
              <w:t>i</w:t>
            </w:r>
          </w:p>
          <w:p w:rsidR="00AF346B" w:rsidRPr="001114C2" w:rsidRDefault="00AF346B" w:rsidP="009637E3">
            <w:pPr>
              <w:spacing w:line="288" w:lineRule="auto"/>
              <w:jc w:val="both"/>
              <w:rPr>
                <w:szCs w:val="28"/>
              </w:rPr>
            </w:pPr>
            <w:r w:rsidRPr="001114C2">
              <w:rPr>
                <w:szCs w:val="28"/>
              </w:rPr>
              <w:lastRenderedPageBreak/>
              <w:t>chỉ tiêu số 1601.</w:t>
            </w:r>
          </w:p>
          <w:p w:rsidR="00AF346B" w:rsidRPr="001114C2" w:rsidRDefault="00AF346B" w:rsidP="00AF346B">
            <w:pPr>
              <w:spacing w:line="288" w:lineRule="auto"/>
              <w:ind w:firstLine="720"/>
              <w:jc w:val="both"/>
              <w:rPr>
                <w:szCs w:val="28"/>
              </w:rPr>
            </w:pPr>
            <w:r w:rsidRPr="001114C2">
              <w:rPr>
                <w:szCs w:val="28"/>
              </w:rPr>
              <w:t xml:space="preserve">- Nội dung </w:t>
            </w:r>
            <w:r w:rsidRPr="00C52772">
              <w:rPr>
                <w:strike/>
                <w:szCs w:val="28"/>
              </w:rPr>
              <w:t xml:space="preserve">ĐKGDBĐ </w:t>
            </w:r>
            <w:r w:rsidRPr="002F10B2">
              <w:rPr>
                <w:strike/>
                <w:szCs w:val="28"/>
              </w:rPr>
              <w:t>gồm: Đăng ký giao dịch bảo đảm; đăng ký thay đổi; đăng ký văn bản thông báo về việc xử lý tài sản bảo đảm; xóa đăng ký; chuyển tiếp đăng ký thế chấp.</w:t>
            </w: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Default="00AF346B" w:rsidP="00AF346B">
            <w:pPr>
              <w:spacing w:line="288" w:lineRule="auto"/>
              <w:ind w:firstLine="720"/>
              <w:jc w:val="both"/>
              <w:rPr>
                <w:b/>
                <w:i/>
                <w:szCs w:val="28"/>
              </w:rPr>
            </w:pPr>
          </w:p>
          <w:p w:rsidR="00AF346B" w:rsidRPr="00AF346B" w:rsidRDefault="00AF346B" w:rsidP="00AF346B">
            <w:pPr>
              <w:spacing w:line="288" w:lineRule="auto"/>
              <w:ind w:firstLine="720"/>
              <w:jc w:val="both"/>
              <w:rPr>
                <w:szCs w:val="28"/>
              </w:rPr>
            </w:pPr>
            <w:r w:rsidRPr="00AF346B">
              <w:rPr>
                <w:b/>
                <w:szCs w:val="28"/>
              </w:rPr>
              <w:t>2. Phân tổ chủ yếu</w:t>
            </w:r>
          </w:p>
          <w:p w:rsidR="00AF346B" w:rsidRPr="002F10B2" w:rsidRDefault="00AF346B" w:rsidP="00AF346B">
            <w:pPr>
              <w:spacing w:line="288" w:lineRule="auto"/>
              <w:ind w:firstLine="720"/>
              <w:jc w:val="both"/>
              <w:rPr>
                <w:strike/>
                <w:szCs w:val="28"/>
              </w:rPr>
            </w:pPr>
            <w:r w:rsidRPr="001114C2">
              <w:rPr>
                <w:szCs w:val="28"/>
              </w:rPr>
              <w:t xml:space="preserve">- Kết quả </w:t>
            </w:r>
            <w:r w:rsidRPr="002F10B2">
              <w:rPr>
                <w:strike/>
                <w:szCs w:val="28"/>
              </w:rPr>
              <w:t>đăng ký</w:t>
            </w:r>
            <w:r w:rsidRPr="001114C2">
              <w:rPr>
                <w:szCs w:val="28"/>
              </w:rPr>
              <w:t xml:space="preserve"> (thụ lý, giải quyết) </w:t>
            </w:r>
            <w:r w:rsidRPr="002F10B2">
              <w:rPr>
                <w:strike/>
                <w:szCs w:val="28"/>
              </w:rPr>
              <w:t xml:space="preserve">đối với các nội dung đăng ký; </w:t>
            </w:r>
          </w:p>
          <w:p w:rsidR="00AF346B" w:rsidRDefault="00AF346B" w:rsidP="00AF346B">
            <w:pPr>
              <w:spacing w:line="288" w:lineRule="auto"/>
              <w:ind w:firstLine="720"/>
              <w:jc w:val="both"/>
              <w:rPr>
                <w:szCs w:val="28"/>
              </w:rPr>
            </w:pPr>
          </w:p>
          <w:p w:rsidR="00AF346B" w:rsidRDefault="00AF346B" w:rsidP="00AF346B">
            <w:pPr>
              <w:spacing w:line="288" w:lineRule="auto"/>
              <w:ind w:firstLine="720"/>
              <w:jc w:val="both"/>
              <w:rPr>
                <w:szCs w:val="28"/>
              </w:rPr>
            </w:pPr>
          </w:p>
          <w:p w:rsidR="00AF346B" w:rsidRDefault="00AF346B" w:rsidP="00AF346B">
            <w:pPr>
              <w:spacing w:line="288" w:lineRule="auto"/>
              <w:ind w:firstLine="720"/>
              <w:jc w:val="both"/>
              <w:rPr>
                <w:szCs w:val="28"/>
              </w:rPr>
            </w:pPr>
          </w:p>
          <w:p w:rsidR="00AF346B" w:rsidRDefault="00AF346B" w:rsidP="00AF346B">
            <w:pPr>
              <w:spacing w:line="288" w:lineRule="auto"/>
              <w:ind w:firstLine="720"/>
              <w:jc w:val="both"/>
              <w:rPr>
                <w:szCs w:val="28"/>
              </w:rPr>
            </w:pPr>
          </w:p>
          <w:p w:rsidR="00AF346B" w:rsidRDefault="00AF346B" w:rsidP="00AF346B">
            <w:pPr>
              <w:spacing w:line="288" w:lineRule="auto"/>
              <w:ind w:firstLine="720"/>
              <w:jc w:val="both"/>
              <w:rPr>
                <w:szCs w:val="28"/>
              </w:rPr>
            </w:pPr>
          </w:p>
          <w:p w:rsidR="00AF346B" w:rsidRDefault="00AF346B" w:rsidP="00AF346B">
            <w:pPr>
              <w:spacing w:line="288" w:lineRule="auto"/>
              <w:ind w:firstLine="720"/>
              <w:jc w:val="both"/>
              <w:rPr>
                <w:szCs w:val="28"/>
              </w:rPr>
            </w:pPr>
          </w:p>
          <w:p w:rsidR="00AF346B" w:rsidRDefault="00AF346B" w:rsidP="00AF346B">
            <w:pPr>
              <w:spacing w:line="288" w:lineRule="auto"/>
              <w:ind w:firstLine="720"/>
              <w:jc w:val="both"/>
              <w:rPr>
                <w:szCs w:val="28"/>
              </w:rPr>
            </w:pPr>
          </w:p>
          <w:p w:rsidR="00AF346B" w:rsidRPr="001114C2" w:rsidRDefault="00AF346B" w:rsidP="00AF346B">
            <w:pPr>
              <w:spacing w:line="288" w:lineRule="auto"/>
              <w:ind w:firstLine="720"/>
              <w:jc w:val="both"/>
              <w:rPr>
                <w:szCs w:val="28"/>
              </w:rPr>
            </w:pPr>
            <w:r w:rsidRPr="001114C2">
              <w:rPr>
                <w:szCs w:val="28"/>
              </w:rPr>
              <w:t>- Kết quả cung cấp thông tin (thụ lý, giải quyết);</w:t>
            </w:r>
          </w:p>
          <w:p w:rsidR="00AF346B" w:rsidRDefault="00AF346B" w:rsidP="00AF346B">
            <w:pPr>
              <w:spacing w:line="288" w:lineRule="auto"/>
              <w:ind w:firstLine="720"/>
              <w:jc w:val="both"/>
              <w:rPr>
                <w:szCs w:val="28"/>
              </w:rPr>
            </w:pPr>
          </w:p>
          <w:p w:rsidR="00AF346B" w:rsidRPr="001114C2" w:rsidRDefault="00AF346B" w:rsidP="00AF346B">
            <w:pPr>
              <w:spacing w:line="288" w:lineRule="auto"/>
              <w:ind w:firstLine="720"/>
              <w:jc w:val="both"/>
              <w:rPr>
                <w:szCs w:val="28"/>
              </w:rPr>
            </w:pPr>
            <w:r w:rsidRPr="001114C2">
              <w:rPr>
                <w:szCs w:val="28"/>
              </w:rPr>
              <w:t>- Trường hợp không phải nộp phí ĐKGDBĐ;</w:t>
            </w:r>
          </w:p>
          <w:p w:rsidR="00AF346B" w:rsidRDefault="00AF346B" w:rsidP="00AF346B">
            <w:pPr>
              <w:spacing w:line="288" w:lineRule="auto"/>
              <w:ind w:firstLine="720"/>
              <w:jc w:val="both"/>
              <w:rPr>
                <w:szCs w:val="28"/>
              </w:rPr>
            </w:pPr>
          </w:p>
          <w:p w:rsidR="00AF346B" w:rsidRPr="001114C2" w:rsidRDefault="00AF346B" w:rsidP="00AF346B">
            <w:pPr>
              <w:spacing w:line="288" w:lineRule="auto"/>
              <w:ind w:firstLine="720"/>
              <w:jc w:val="both"/>
              <w:rPr>
                <w:szCs w:val="28"/>
              </w:rPr>
            </w:pPr>
            <w:r w:rsidRPr="001114C2">
              <w:rPr>
                <w:szCs w:val="28"/>
              </w:rPr>
              <w:t>- Tỉnh/thành phố trực thuộc Trung ương.</w:t>
            </w:r>
          </w:p>
          <w:p w:rsidR="00AF346B" w:rsidRPr="001114C2" w:rsidRDefault="00AF346B" w:rsidP="00AF346B">
            <w:pPr>
              <w:spacing w:line="288" w:lineRule="auto"/>
              <w:ind w:firstLine="720"/>
              <w:jc w:val="both"/>
              <w:rPr>
                <w:szCs w:val="28"/>
              </w:rPr>
            </w:pPr>
            <w:r w:rsidRPr="00AF346B">
              <w:rPr>
                <w:b/>
                <w:szCs w:val="28"/>
              </w:rPr>
              <w:t>3. Kỳ công bố:</w:t>
            </w:r>
            <w:r w:rsidRPr="00AF346B">
              <w:rPr>
                <w:szCs w:val="28"/>
              </w:rPr>
              <w:t xml:space="preserve"> </w:t>
            </w:r>
            <w:r w:rsidRPr="00AF346B">
              <w:rPr>
                <w:i/>
                <w:szCs w:val="28"/>
              </w:rPr>
              <w:t>N</w:t>
            </w:r>
            <w:r w:rsidRPr="001114C2">
              <w:rPr>
                <w:szCs w:val="28"/>
              </w:rPr>
              <w:t>ăm.</w:t>
            </w:r>
          </w:p>
          <w:p w:rsidR="00AF346B" w:rsidRPr="001114C2" w:rsidRDefault="00AF346B" w:rsidP="00AF346B">
            <w:pPr>
              <w:spacing w:line="288" w:lineRule="auto"/>
              <w:ind w:firstLine="720"/>
              <w:jc w:val="both"/>
              <w:rPr>
                <w:szCs w:val="28"/>
              </w:rPr>
            </w:pPr>
            <w:r w:rsidRPr="00AF346B">
              <w:rPr>
                <w:b/>
                <w:szCs w:val="28"/>
              </w:rPr>
              <w:t>4. Nguồn số liệu:</w:t>
            </w:r>
            <w:r w:rsidRPr="00AF346B">
              <w:rPr>
                <w:szCs w:val="28"/>
              </w:rPr>
              <w:t xml:space="preserve"> </w:t>
            </w:r>
            <w:r w:rsidRPr="00AF346B">
              <w:rPr>
                <w:i/>
                <w:szCs w:val="28"/>
              </w:rPr>
              <w:t>B</w:t>
            </w:r>
            <w:r w:rsidRPr="001114C2">
              <w:rPr>
                <w:szCs w:val="28"/>
              </w:rPr>
              <w:t>áo cáo thống kê ngành tư pháp.</w:t>
            </w:r>
          </w:p>
          <w:p w:rsidR="00AF346B" w:rsidRPr="00AF346B" w:rsidRDefault="00AF346B" w:rsidP="00AF346B">
            <w:pPr>
              <w:spacing w:line="288" w:lineRule="auto"/>
              <w:ind w:firstLine="720"/>
              <w:jc w:val="both"/>
              <w:rPr>
                <w:szCs w:val="28"/>
              </w:rPr>
            </w:pPr>
            <w:r w:rsidRPr="00AF346B">
              <w:rPr>
                <w:b/>
                <w:szCs w:val="28"/>
              </w:rPr>
              <w:t>5. Đơn vị (thuộc Bộ Tư pháp) chịu trách nhiệm thu thập, tổng hợp</w:t>
            </w:r>
          </w:p>
          <w:p w:rsidR="00AF346B" w:rsidRPr="001114C2" w:rsidRDefault="00AF346B" w:rsidP="00AF346B">
            <w:pPr>
              <w:spacing w:line="288" w:lineRule="auto"/>
              <w:ind w:firstLine="720"/>
              <w:jc w:val="both"/>
              <w:rPr>
                <w:szCs w:val="28"/>
              </w:rPr>
            </w:pPr>
            <w:r w:rsidRPr="001114C2">
              <w:rPr>
                <w:szCs w:val="28"/>
              </w:rPr>
              <w:t>Chủ trì: Cục Kế hoạch - Tài chính;</w:t>
            </w:r>
          </w:p>
          <w:p w:rsidR="00AF346B" w:rsidRPr="001114C2" w:rsidRDefault="00AF346B" w:rsidP="00AF346B">
            <w:pPr>
              <w:spacing w:line="288" w:lineRule="auto"/>
              <w:ind w:firstLine="720"/>
              <w:jc w:val="both"/>
              <w:rPr>
                <w:b/>
                <w:szCs w:val="28"/>
              </w:rPr>
            </w:pPr>
            <w:r w:rsidRPr="001114C2">
              <w:rPr>
                <w:szCs w:val="28"/>
              </w:rPr>
              <w:t>Phối hợp: Cục Đăng ký quốc gia giao dịch bảo đảm.</w:t>
            </w:r>
          </w:p>
        </w:tc>
        <w:tc>
          <w:tcPr>
            <w:tcW w:w="7282" w:type="dxa"/>
            <w:gridSpan w:val="2"/>
          </w:tcPr>
          <w:p w:rsidR="00AF346B" w:rsidRDefault="00AF346B" w:rsidP="00AF346B">
            <w:pPr>
              <w:spacing w:line="288" w:lineRule="auto"/>
              <w:ind w:firstLine="720"/>
              <w:jc w:val="both"/>
              <w:rPr>
                <w:b/>
                <w:bCs/>
                <w:szCs w:val="28"/>
              </w:rPr>
            </w:pPr>
            <w:r w:rsidRPr="00F671AA">
              <w:rPr>
                <w:b/>
                <w:bCs/>
                <w:szCs w:val="28"/>
              </w:rPr>
              <w:lastRenderedPageBreak/>
              <w:t xml:space="preserve">1603. Kết quả đăng ký, cung cấp thông tin về </w:t>
            </w:r>
            <w:r w:rsidRPr="002F10B2">
              <w:rPr>
                <w:b/>
                <w:i/>
                <w:szCs w:val="28"/>
              </w:rPr>
              <w:t>biện pháp</w:t>
            </w:r>
            <w:r w:rsidRPr="00F671AA">
              <w:rPr>
                <w:b/>
                <w:bCs/>
                <w:szCs w:val="28"/>
              </w:rPr>
              <w:t xml:space="preserve"> bảo đảm bằng quyền sử dụng đất, tài sản gắn liền với đất</w:t>
            </w:r>
          </w:p>
          <w:p w:rsidR="00AF346B" w:rsidRPr="00F671AA" w:rsidRDefault="00AF346B" w:rsidP="00AF346B">
            <w:pPr>
              <w:spacing w:line="288" w:lineRule="auto"/>
              <w:ind w:firstLine="720"/>
              <w:jc w:val="both"/>
              <w:rPr>
                <w:szCs w:val="28"/>
              </w:rPr>
            </w:pPr>
            <w:r w:rsidRPr="004F0FC7">
              <w:rPr>
                <w:b/>
                <w:bCs/>
                <w:iCs/>
                <w:szCs w:val="28"/>
              </w:rPr>
              <w:t>1. Khái niệm</w:t>
            </w:r>
            <w:r w:rsidRPr="00F671AA">
              <w:rPr>
                <w:b/>
                <w:bCs/>
                <w:i/>
                <w:iCs/>
                <w:szCs w:val="28"/>
              </w:rPr>
              <w:t>, phương pháp tính</w:t>
            </w:r>
          </w:p>
          <w:p w:rsidR="00AF346B" w:rsidRPr="00F671AA" w:rsidRDefault="00AF346B" w:rsidP="00AF346B">
            <w:pPr>
              <w:spacing w:line="288" w:lineRule="auto"/>
              <w:ind w:firstLine="720"/>
              <w:jc w:val="both"/>
              <w:rPr>
                <w:szCs w:val="28"/>
              </w:rPr>
            </w:pPr>
            <w:r w:rsidRPr="00F671AA">
              <w:rPr>
                <w:szCs w:val="28"/>
              </w:rPr>
              <w:t xml:space="preserve">- </w:t>
            </w:r>
            <w:r w:rsidRPr="00AF346B">
              <w:rPr>
                <w:i/>
                <w:szCs w:val="28"/>
              </w:rPr>
              <w:t xml:space="preserve">ĐKBPBĐ: </w:t>
            </w:r>
            <w:r w:rsidRPr="00F671AA">
              <w:rPr>
                <w:szCs w:val="28"/>
              </w:rPr>
              <w:t>Theo khái niệm đã nêu tại chỉ tiêu số 1601.</w:t>
            </w:r>
          </w:p>
          <w:p w:rsidR="00AF346B" w:rsidRDefault="00AF346B" w:rsidP="00AF346B">
            <w:pPr>
              <w:pStyle w:val="NormalWeb"/>
              <w:shd w:val="clear" w:color="auto" w:fill="FFFFFF"/>
              <w:spacing w:before="0" w:beforeAutospacing="0" w:after="0" w:afterAutospacing="0" w:line="288" w:lineRule="auto"/>
              <w:ind w:firstLine="720"/>
              <w:jc w:val="both"/>
              <w:rPr>
                <w:sz w:val="28"/>
                <w:szCs w:val="28"/>
              </w:rPr>
            </w:pPr>
          </w:p>
          <w:p w:rsidR="00AF346B" w:rsidRPr="002F10B2" w:rsidRDefault="00AF346B" w:rsidP="00AF346B">
            <w:pPr>
              <w:pStyle w:val="NormalWeb"/>
              <w:shd w:val="clear" w:color="auto" w:fill="FFFFFF"/>
              <w:spacing w:before="0" w:beforeAutospacing="0" w:after="0" w:afterAutospacing="0" w:line="288" w:lineRule="auto"/>
              <w:ind w:firstLine="720"/>
              <w:jc w:val="both"/>
              <w:rPr>
                <w:i/>
                <w:sz w:val="28"/>
                <w:szCs w:val="28"/>
              </w:rPr>
            </w:pPr>
            <w:r w:rsidRPr="00F671AA">
              <w:rPr>
                <w:sz w:val="28"/>
                <w:szCs w:val="28"/>
              </w:rPr>
              <w:t xml:space="preserve">- Nội dung ĐKBPBĐ </w:t>
            </w:r>
            <w:r w:rsidRPr="002F10B2">
              <w:rPr>
                <w:i/>
                <w:sz w:val="28"/>
                <w:szCs w:val="28"/>
              </w:rPr>
              <w:t>bằng quyền sử dụng đất, tài sản gắn liền với đất gồm: ĐKBPBĐ; đăng ký thông báo xử lý tài sản bảo đảm; hủy ĐKBPBĐ, khôi phục việc ĐKBPBĐ</w:t>
            </w:r>
            <w:r w:rsidRPr="002F10B2" w:rsidDel="00AB06C6">
              <w:rPr>
                <w:i/>
                <w:sz w:val="28"/>
                <w:szCs w:val="28"/>
              </w:rPr>
              <w:t xml:space="preserve"> </w:t>
            </w:r>
            <w:r w:rsidRPr="002F10B2">
              <w:rPr>
                <w:i/>
                <w:sz w:val="28"/>
                <w:szCs w:val="28"/>
              </w:rPr>
              <w:t>đã bị hủy; chuyển tiếp đăng ký thế chấp quyền tài sản phát sinh từ hợp đồng mua bán nhà ở hoặc từ hợp đồng mua bán tài sản khác gắn liền với đất; cung cấp thông tin về biện pháp bảo đảm; trường hợp không phải nộp phí ĐKBPBĐ.</w:t>
            </w:r>
          </w:p>
          <w:p w:rsidR="00AF346B" w:rsidRPr="002F10B2" w:rsidRDefault="00AF346B" w:rsidP="00AF346B">
            <w:pPr>
              <w:pStyle w:val="NormalWeb"/>
              <w:spacing w:before="0" w:beforeAutospacing="0" w:after="0" w:afterAutospacing="0" w:line="288" w:lineRule="auto"/>
              <w:ind w:firstLine="720"/>
              <w:jc w:val="both"/>
              <w:rPr>
                <w:i/>
                <w:sz w:val="28"/>
                <w:szCs w:val="28"/>
              </w:rPr>
            </w:pPr>
            <w:r w:rsidRPr="002F10B2">
              <w:rPr>
                <w:i/>
                <w:sz w:val="28"/>
                <w:szCs w:val="28"/>
              </w:rPr>
              <w:t>+ ĐKBPBĐ gồm: ĐKBPBĐ; đăng ký thay đổi biện pháp bảo đảm; xóa ĐKBPBĐ;</w:t>
            </w:r>
          </w:p>
          <w:p w:rsidR="00AF346B" w:rsidRPr="002F10B2" w:rsidRDefault="00AF346B" w:rsidP="00AF346B">
            <w:pPr>
              <w:pStyle w:val="NormalWeb"/>
              <w:spacing w:before="0" w:beforeAutospacing="0" w:after="0" w:afterAutospacing="0" w:line="288" w:lineRule="auto"/>
              <w:ind w:firstLine="720"/>
              <w:jc w:val="both"/>
              <w:rPr>
                <w:i/>
                <w:sz w:val="28"/>
                <w:szCs w:val="28"/>
              </w:rPr>
            </w:pPr>
            <w:r w:rsidRPr="002F10B2">
              <w:rPr>
                <w:i/>
                <w:sz w:val="28"/>
                <w:szCs w:val="28"/>
              </w:rPr>
              <w:t xml:space="preserve">+ Đăng ký thông báo xử lý tài sản bảo đảm gồm: Đăng ký thông báo xử lý tài sản bảo đảm; đăng ký thay đổi thông báo xử lý tài sản bảo đảm; xóa đăng ký thông báo xử lý tài sản bảo đảm; </w:t>
            </w:r>
          </w:p>
          <w:p w:rsidR="00AF346B" w:rsidRPr="002F10B2" w:rsidRDefault="00AF346B" w:rsidP="00AF346B">
            <w:pPr>
              <w:spacing w:line="288" w:lineRule="auto"/>
              <w:ind w:firstLine="720"/>
              <w:jc w:val="both"/>
              <w:rPr>
                <w:i/>
                <w:szCs w:val="28"/>
              </w:rPr>
            </w:pPr>
            <w:r w:rsidRPr="002F10B2">
              <w:rPr>
                <w:i/>
                <w:szCs w:val="28"/>
              </w:rPr>
              <w:t>+ Hủy ĐKBPBĐ, khôi phục việc ĐKBPBĐ đã bị hủy gồm: Hủy ĐKBPBĐ; khôi phục việc ĐKBPBĐ đã bị hủy</w:t>
            </w:r>
          </w:p>
          <w:p w:rsidR="00AF346B" w:rsidRPr="004F0FC7" w:rsidRDefault="00AF346B" w:rsidP="00AF346B">
            <w:pPr>
              <w:spacing w:line="288" w:lineRule="auto"/>
              <w:ind w:firstLine="720"/>
              <w:jc w:val="both"/>
              <w:rPr>
                <w:b/>
                <w:bCs/>
                <w:iCs/>
                <w:szCs w:val="28"/>
              </w:rPr>
            </w:pPr>
            <w:r w:rsidRPr="004F0FC7">
              <w:rPr>
                <w:b/>
                <w:bCs/>
                <w:iCs/>
                <w:szCs w:val="28"/>
              </w:rPr>
              <w:t>2. Phân tổ chủ yếu</w:t>
            </w:r>
          </w:p>
          <w:p w:rsidR="00AF346B" w:rsidRPr="00F671AA" w:rsidRDefault="00AF346B" w:rsidP="00AF346B">
            <w:pPr>
              <w:spacing w:line="288" w:lineRule="auto"/>
              <w:ind w:firstLine="720"/>
              <w:jc w:val="both"/>
              <w:rPr>
                <w:szCs w:val="28"/>
              </w:rPr>
            </w:pPr>
            <w:r w:rsidRPr="00F671AA">
              <w:rPr>
                <w:szCs w:val="28"/>
              </w:rPr>
              <w:t xml:space="preserve">- Kết quả </w:t>
            </w:r>
            <w:r w:rsidRPr="002F10B2">
              <w:rPr>
                <w:i/>
                <w:szCs w:val="28"/>
              </w:rPr>
              <w:t>ĐKBPBĐ</w:t>
            </w:r>
            <w:r w:rsidRPr="00F671AA">
              <w:rPr>
                <w:szCs w:val="28"/>
              </w:rPr>
              <w:t xml:space="preserve"> (thụ lý, giải quyết);</w:t>
            </w:r>
          </w:p>
          <w:p w:rsidR="00AF346B" w:rsidRPr="00AF346B" w:rsidRDefault="00AF346B" w:rsidP="00AF346B">
            <w:pPr>
              <w:spacing w:line="288" w:lineRule="auto"/>
              <w:ind w:firstLine="720"/>
              <w:jc w:val="both"/>
              <w:rPr>
                <w:i/>
                <w:szCs w:val="28"/>
              </w:rPr>
            </w:pPr>
            <w:r w:rsidRPr="00AF346B">
              <w:rPr>
                <w:i/>
                <w:szCs w:val="28"/>
              </w:rPr>
              <w:t>- Kết quả đăng ký thông báo xử lý tài sản bảo đảm (thụ lý, giải quyết);</w:t>
            </w:r>
          </w:p>
          <w:p w:rsidR="00AF346B" w:rsidRPr="002F10B2" w:rsidRDefault="00AF346B" w:rsidP="00AF346B">
            <w:pPr>
              <w:spacing w:line="288" w:lineRule="auto"/>
              <w:ind w:firstLine="720"/>
              <w:jc w:val="both"/>
              <w:rPr>
                <w:i/>
                <w:szCs w:val="28"/>
              </w:rPr>
            </w:pPr>
            <w:r w:rsidRPr="002F10B2">
              <w:rPr>
                <w:i/>
                <w:szCs w:val="28"/>
              </w:rPr>
              <w:t>- Kết quả hủy ĐKBPBĐ, khôi phục việc ĐKBPBĐ đã bị hủy (thụ lý, giải quyết);</w:t>
            </w:r>
          </w:p>
          <w:p w:rsidR="00AF346B" w:rsidRPr="002F10B2" w:rsidRDefault="00AF346B" w:rsidP="00AF346B">
            <w:pPr>
              <w:spacing w:line="288" w:lineRule="auto"/>
              <w:ind w:firstLine="720"/>
              <w:jc w:val="both"/>
              <w:rPr>
                <w:i/>
                <w:szCs w:val="28"/>
              </w:rPr>
            </w:pPr>
            <w:r w:rsidRPr="002F10B2">
              <w:rPr>
                <w:i/>
                <w:szCs w:val="28"/>
              </w:rPr>
              <w:lastRenderedPageBreak/>
              <w:t>- Kết quả chuyển tiếp đăng ký thế chấp quyền tài sản phát sinh từ hợp đồng mua bán nhà ở hoặc từ hợp đồng mua bán tài sản khác gắn liền với đất (thụ lý, giải quyết);</w:t>
            </w:r>
          </w:p>
          <w:p w:rsidR="00AF346B" w:rsidRPr="00F671AA" w:rsidRDefault="00AF346B" w:rsidP="00AF346B">
            <w:pPr>
              <w:spacing w:line="288" w:lineRule="auto"/>
              <w:ind w:firstLine="720"/>
              <w:jc w:val="both"/>
              <w:rPr>
                <w:szCs w:val="28"/>
              </w:rPr>
            </w:pPr>
            <w:r w:rsidRPr="00F671AA">
              <w:rPr>
                <w:szCs w:val="28"/>
              </w:rPr>
              <w:t xml:space="preserve">- Kết quả cung cấp thông tin </w:t>
            </w:r>
            <w:r w:rsidRPr="002F10B2">
              <w:rPr>
                <w:i/>
                <w:szCs w:val="28"/>
              </w:rPr>
              <w:t>về biện pháp bảo đảm</w:t>
            </w:r>
            <w:r w:rsidRPr="00F671AA">
              <w:rPr>
                <w:szCs w:val="28"/>
              </w:rPr>
              <w:t xml:space="preserve"> (thụ lý, giải quyết);</w:t>
            </w:r>
          </w:p>
          <w:p w:rsidR="00AF346B" w:rsidRPr="002F10B2" w:rsidRDefault="00AF346B" w:rsidP="00AF346B">
            <w:pPr>
              <w:spacing w:line="288" w:lineRule="auto"/>
              <w:ind w:firstLine="720"/>
              <w:jc w:val="both"/>
              <w:rPr>
                <w:i/>
                <w:szCs w:val="28"/>
              </w:rPr>
            </w:pPr>
            <w:r w:rsidRPr="00F671AA">
              <w:rPr>
                <w:szCs w:val="28"/>
              </w:rPr>
              <w:t xml:space="preserve">- </w:t>
            </w:r>
            <w:r w:rsidRPr="002F10B2">
              <w:rPr>
                <w:i/>
                <w:szCs w:val="28"/>
              </w:rPr>
              <w:t>Kết quả</w:t>
            </w:r>
            <w:r w:rsidRPr="00F671AA">
              <w:rPr>
                <w:szCs w:val="28"/>
              </w:rPr>
              <w:t xml:space="preserve"> trường hợp không phải nộp phí ĐKBPBĐ </w:t>
            </w:r>
            <w:r w:rsidRPr="002F10B2">
              <w:rPr>
                <w:i/>
                <w:szCs w:val="28"/>
              </w:rPr>
              <w:t>(thụ lý, giải quyết);</w:t>
            </w:r>
          </w:p>
          <w:p w:rsidR="00AF346B" w:rsidRPr="00F671AA" w:rsidRDefault="00AF346B" w:rsidP="00AF346B">
            <w:pPr>
              <w:spacing w:line="288" w:lineRule="auto"/>
              <w:ind w:firstLine="720"/>
              <w:jc w:val="both"/>
              <w:rPr>
                <w:szCs w:val="28"/>
              </w:rPr>
            </w:pPr>
            <w:r w:rsidRPr="00F671AA">
              <w:rPr>
                <w:szCs w:val="28"/>
              </w:rPr>
              <w:t>- Tỉnh/thành phố trực thuộc Trung ương.</w:t>
            </w:r>
          </w:p>
          <w:p w:rsidR="00AF346B" w:rsidRPr="002F10B2" w:rsidRDefault="00AF346B" w:rsidP="00AF346B">
            <w:pPr>
              <w:spacing w:line="288" w:lineRule="auto"/>
              <w:ind w:firstLine="720"/>
              <w:jc w:val="both"/>
              <w:rPr>
                <w:szCs w:val="28"/>
              </w:rPr>
            </w:pPr>
            <w:r w:rsidRPr="004F0FC7">
              <w:rPr>
                <w:b/>
                <w:bCs/>
                <w:iCs/>
                <w:szCs w:val="28"/>
              </w:rPr>
              <w:t>3. Kỳ công bố:</w:t>
            </w:r>
            <w:r w:rsidRPr="00F30C18">
              <w:rPr>
                <w:b/>
                <w:i/>
              </w:rPr>
              <w:t xml:space="preserve"> </w:t>
            </w:r>
            <w:r w:rsidRPr="002F10B2">
              <w:rPr>
                <w:i/>
                <w:szCs w:val="28"/>
              </w:rPr>
              <w:t>n</w:t>
            </w:r>
            <w:r>
              <w:rPr>
                <w:szCs w:val="28"/>
              </w:rPr>
              <w:t>ăm</w:t>
            </w:r>
          </w:p>
          <w:p w:rsidR="00AF346B" w:rsidRPr="002E4BF1" w:rsidRDefault="00AF346B" w:rsidP="00AF346B">
            <w:pPr>
              <w:spacing w:line="288" w:lineRule="auto"/>
              <w:ind w:firstLine="720"/>
              <w:jc w:val="both"/>
              <w:rPr>
                <w:spacing w:val="-6"/>
                <w:szCs w:val="28"/>
              </w:rPr>
            </w:pPr>
            <w:r w:rsidRPr="004F0FC7">
              <w:rPr>
                <w:b/>
                <w:bCs/>
                <w:iCs/>
                <w:spacing w:val="-6"/>
                <w:szCs w:val="28"/>
              </w:rPr>
              <w:t>4. Nguồn số liệu:</w:t>
            </w:r>
            <w:r w:rsidRPr="002E4BF1">
              <w:rPr>
                <w:spacing w:val="-6"/>
                <w:szCs w:val="28"/>
              </w:rPr>
              <w:t xml:space="preserve"> </w:t>
            </w:r>
            <w:r w:rsidRPr="002E4BF1">
              <w:rPr>
                <w:i/>
                <w:spacing w:val="-6"/>
                <w:szCs w:val="28"/>
              </w:rPr>
              <w:t>Chế độ b</w:t>
            </w:r>
            <w:r w:rsidRPr="002E4BF1">
              <w:rPr>
                <w:spacing w:val="-6"/>
                <w:szCs w:val="28"/>
              </w:rPr>
              <w:t xml:space="preserve">áo cáo thống kê ngành </w:t>
            </w:r>
            <w:r w:rsidRPr="002E4BF1">
              <w:rPr>
                <w:i/>
                <w:spacing w:val="-6"/>
                <w:szCs w:val="28"/>
              </w:rPr>
              <w:t>T</w:t>
            </w:r>
            <w:r w:rsidRPr="002E4BF1">
              <w:rPr>
                <w:spacing w:val="-6"/>
                <w:szCs w:val="28"/>
              </w:rPr>
              <w:t>ư pháp.</w:t>
            </w:r>
          </w:p>
          <w:p w:rsidR="00AF346B" w:rsidRPr="004F0FC7" w:rsidRDefault="00AF346B" w:rsidP="00AF346B">
            <w:pPr>
              <w:spacing w:line="288" w:lineRule="auto"/>
              <w:ind w:firstLine="720"/>
              <w:jc w:val="both"/>
              <w:rPr>
                <w:szCs w:val="28"/>
              </w:rPr>
            </w:pPr>
            <w:r w:rsidRPr="004F0FC7">
              <w:rPr>
                <w:b/>
                <w:bCs/>
                <w:iCs/>
                <w:szCs w:val="28"/>
              </w:rPr>
              <w:t>5. Đơn vị (thuộc Bộ Tư pháp) chịu trách nhiệm thu thập, tổng hợp</w:t>
            </w:r>
          </w:p>
          <w:p w:rsidR="00AF346B" w:rsidRPr="00F671AA" w:rsidRDefault="00AF346B" w:rsidP="00AF346B">
            <w:pPr>
              <w:spacing w:line="288" w:lineRule="auto"/>
              <w:ind w:firstLine="720"/>
              <w:jc w:val="both"/>
              <w:rPr>
                <w:szCs w:val="28"/>
              </w:rPr>
            </w:pPr>
            <w:r w:rsidRPr="00F671AA">
              <w:rPr>
                <w:szCs w:val="28"/>
              </w:rPr>
              <w:t>Chủ trì: Cục Kế hoạch - Tài chính;</w:t>
            </w:r>
          </w:p>
          <w:p w:rsidR="00AF346B" w:rsidRPr="00F671AA" w:rsidRDefault="00AF346B" w:rsidP="00AF346B">
            <w:pPr>
              <w:spacing w:line="288" w:lineRule="auto"/>
              <w:ind w:firstLine="720"/>
              <w:jc w:val="both"/>
              <w:rPr>
                <w:b/>
                <w:spacing w:val="-4"/>
                <w:szCs w:val="28"/>
              </w:rPr>
            </w:pPr>
            <w:r w:rsidRPr="00F671AA">
              <w:rPr>
                <w:szCs w:val="28"/>
              </w:rPr>
              <w:t>Phối hợp: Cục Đăng ký quốc gia giao dịch bảo đảm.</w:t>
            </w:r>
          </w:p>
        </w:tc>
      </w:tr>
      <w:tr w:rsidR="00C3790E" w:rsidTr="00CA75EB">
        <w:tc>
          <w:tcPr>
            <w:tcW w:w="7283" w:type="dxa"/>
            <w:gridSpan w:val="2"/>
          </w:tcPr>
          <w:p w:rsidR="00C3790E" w:rsidRPr="001114C2" w:rsidRDefault="00C3790E" w:rsidP="00A46DF2">
            <w:pPr>
              <w:spacing w:line="288" w:lineRule="auto"/>
              <w:ind w:firstLine="720"/>
              <w:jc w:val="both"/>
              <w:rPr>
                <w:b/>
                <w:szCs w:val="28"/>
              </w:rPr>
            </w:pPr>
          </w:p>
        </w:tc>
        <w:tc>
          <w:tcPr>
            <w:tcW w:w="7282" w:type="dxa"/>
            <w:gridSpan w:val="2"/>
          </w:tcPr>
          <w:p w:rsidR="002D12A0" w:rsidRPr="00C52772" w:rsidRDefault="002D12A0" w:rsidP="00A46DF2">
            <w:pPr>
              <w:pStyle w:val="NormalWeb"/>
              <w:spacing w:before="0" w:beforeAutospacing="0" w:after="0" w:afterAutospacing="0" w:line="288" w:lineRule="auto"/>
              <w:ind w:firstLine="720"/>
              <w:jc w:val="both"/>
              <w:rPr>
                <w:b/>
                <w:i/>
                <w:sz w:val="28"/>
                <w:szCs w:val="28"/>
              </w:rPr>
            </w:pPr>
            <w:r w:rsidRPr="00C52772">
              <w:rPr>
                <w:b/>
                <w:bCs/>
                <w:i/>
                <w:sz w:val="28"/>
                <w:szCs w:val="28"/>
              </w:rPr>
              <w:t xml:space="preserve">1604. </w:t>
            </w:r>
            <w:r w:rsidRPr="00C52772">
              <w:rPr>
                <w:b/>
                <w:i/>
                <w:sz w:val="28"/>
                <w:szCs w:val="28"/>
              </w:rPr>
              <w:t>Kết quả đăng ký, cung cấp thông tin về biện pháp bảo đảm bằng chứng khoán đã đăng ký tập trung</w:t>
            </w:r>
          </w:p>
          <w:p w:rsidR="002D12A0" w:rsidRPr="00C52772" w:rsidRDefault="002D12A0" w:rsidP="00A46DF2">
            <w:pPr>
              <w:spacing w:line="288" w:lineRule="auto"/>
              <w:ind w:firstLine="720"/>
              <w:jc w:val="both"/>
              <w:rPr>
                <w:i/>
                <w:szCs w:val="28"/>
              </w:rPr>
            </w:pPr>
            <w:r w:rsidRPr="00C52772">
              <w:rPr>
                <w:b/>
                <w:bCs/>
                <w:i/>
                <w:iCs/>
                <w:szCs w:val="28"/>
              </w:rPr>
              <w:t>1. Khái niệm, phương pháp tính</w:t>
            </w:r>
          </w:p>
          <w:p w:rsidR="002D12A0" w:rsidRPr="00C52772" w:rsidRDefault="002D12A0" w:rsidP="00A46DF2">
            <w:pPr>
              <w:pStyle w:val="NormalWeb"/>
              <w:shd w:val="clear" w:color="auto" w:fill="FFFFFF"/>
              <w:spacing w:before="0" w:beforeAutospacing="0" w:after="0" w:afterAutospacing="0" w:line="288" w:lineRule="auto"/>
              <w:ind w:firstLine="720"/>
              <w:jc w:val="both"/>
              <w:rPr>
                <w:i/>
                <w:sz w:val="28"/>
                <w:szCs w:val="28"/>
              </w:rPr>
            </w:pPr>
            <w:r w:rsidRPr="00C52772">
              <w:rPr>
                <w:i/>
                <w:sz w:val="28"/>
                <w:szCs w:val="28"/>
              </w:rPr>
              <w:t>- ĐKBPBĐ: Theo khái niệm đã nêu tại chỉ tiêu số 1601.</w:t>
            </w:r>
          </w:p>
          <w:p w:rsidR="002D12A0" w:rsidRPr="00C52772" w:rsidRDefault="002D12A0" w:rsidP="00A46DF2">
            <w:pPr>
              <w:pStyle w:val="NormalWeb"/>
              <w:shd w:val="clear" w:color="auto" w:fill="FFFFFF"/>
              <w:spacing w:before="0" w:beforeAutospacing="0" w:after="0" w:afterAutospacing="0" w:line="288" w:lineRule="auto"/>
              <w:ind w:firstLine="720"/>
              <w:jc w:val="both"/>
              <w:rPr>
                <w:i/>
                <w:sz w:val="28"/>
                <w:szCs w:val="28"/>
              </w:rPr>
            </w:pPr>
            <w:r w:rsidRPr="00C52772">
              <w:rPr>
                <w:i/>
                <w:sz w:val="28"/>
                <w:szCs w:val="28"/>
              </w:rPr>
              <w:t xml:space="preserve">- Theo quy định tại khoản 1 Điều 169 Nghị định số 155/2020/NĐ-CP ngày 31/12/2020 của Chính phủ quy định chi tiết thi hành một số điều của Luật Chứng khoán thì Chứng khoán đã đăng ký tập trung tại Tổng công ty lưu ký và bù trừ chứng khoán Việt Nam dùng để bảo đảm thực hiện nghĩa vụ </w:t>
            </w:r>
            <w:r w:rsidRPr="00C52772">
              <w:rPr>
                <w:i/>
                <w:sz w:val="28"/>
                <w:szCs w:val="28"/>
              </w:rPr>
              <w:lastRenderedPageBreak/>
              <w:t>trong các giao dịch bảo đảm được ĐKBPBĐ tại Tổng công ty lưu ký và bù trừ chứng khoán Việt Nam.</w:t>
            </w:r>
          </w:p>
          <w:p w:rsidR="002D12A0" w:rsidRPr="00C52772" w:rsidRDefault="002D12A0" w:rsidP="00A46DF2">
            <w:pPr>
              <w:pStyle w:val="NormalWeb"/>
              <w:spacing w:before="0" w:beforeAutospacing="0" w:after="0" w:afterAutospacing="0" w:line="288" w:lineRule="auto"/>
              <w:ind w:firstLine="720"/>
              <w:jc w:val="both"/>
              <w:rPr>
                <w:i/>
                <w:sz w:val="28"/>
                <w:szCs w:val="28"/>
              </w:rPr>
            </w:pPr>
            <w:r w:rsidRPr="00C52772">
              <w:rPr>
                <w:i/>
                <w:sz w:val="28"/>
                <w:szCs w:val="28"/>
              </w:rPr>
              <w:t>- Nội dung ĐKBPBĐ gồm: ĐKBPBĐ; hủy ĐKBPBĐ, khôi phục việc ĐKBPBĐ đã bị hủy; cấp bản sao văn bản chứng nhận ĐKBPBĐ; cung cấp thông tin về biện pháp bảo đảm; trường hợp không phải nộp phí ĐKBPBĐ.</w:t>
            </w:r>
          </w:p>
          <w:p w:rsidR="002D12A0" w:rsidRPr="00C52772" w:rsidRDefault="002D12A0" w:rsidP="00A46DF2">
            <w:pPr>
              <w:pStyle w:val="NormalWeb"/>
              <w:spacing w:before="0" w:beforeAutospacing="0" w:after="0" w:afterAutospacing="0" w:line="288" w:lineRule="auto"/>
              <w:ind w:firstLine="720"/>
              <w:jc w:val="both"/>
              <w:rPr>
                <w:i/>
                <w:sz w:val="28"/>
                <w:szCs w:val="28"/>
              </w:rPr>
            </w:pPr>
            <w:r w:rsidRPr="00C52772">
              <w:rPr>
                <w:i/>
                <w:sz w:val="28"/>
                <w:szCs w:val="28"/>
              </w:rPr>
              <w:t>+ ĐKBPBĐ gồm: ĐKBPBĐ; đăng ký thay đổi biện pháp bảo đảm; xóa ĐKBPBĐ;</w:t>
            </w:r>
          </w:p>
          <w:p w:rsidR="002D12A0" w:rsidRPr="00C52772" w:rsidRDefault="002D12A0" w:rsidP="00A46DF2">
            <w:pPr>
              <w:pStyle w:val="NormalWeb"/>
              <w:spacing w:before="0" w:beforeAutospacing="0" w:after="0" w:afterAutospacing="0" w:line="288" w:lineRule="auto"/>
              <w:ind w:firstLine="720"/>
              <w:jc w:val="both"/>
              <w:rPr>
                <w:i/>
                <w:sz w:val="28"/>
                <w:szCs w:val="28"/>
              </w:rPr>
            </w:pPr>
            <w:r w:rsidRPr="00C52772">
              <w:rPr>
                <w:i/>
                <w:sz w:val="28"/>
                <w:szCs w:val="28"/>
              </w:rPr>
              <w:t>+ Hủy ĐKBPBĐ, khôi phục việc ĐKBPBĐ đã bị hủy gồm: Hủy ĐKBPBĐ; khôi phục việc ĐKBPBĐ đã bị hủy.</w:t>
            </w:r>
          </w:p>
          <w:p w:rsidR="002D12A0" w:rsidRPr="00C52772" w:rsidRDefault="002D12A0" w:rsidP="00A46DF2">
            <w:pPr>
              <w:pStyle w:val="NormalWeb"/>
              <w:spacing w:before="0" w:beforeAutospacing="0" w:after="0" w:afterAutospacing="0" w:line="288" w:lineRule="auto"/>
              <w:ind w:firstLine="720"/>
              <w:jc w:val="both"/>
              <w:rPr>
                <w:i/>
                <w:sz w:val="28"/>
                <w:szCs w:val="28"/>
              </w:rPr>
            </w:pPr>
            <w:r w:rsidRPr="00C52772">
              <w:rPr>
                <w:b/>
                <w:bCs/>
                <w:i/>
                <w:iCs/>
                <w:sz w:val="28"/>
                <w:szCs w:val="28"/>
              </w:rPr>
              <w:t>2. Phân tổ chủ yếu</w:t>
            </w:r>
          </w:p>
          <w:p w:rsidR="002D12A0" w:rsidRPr="00C52772" w:rsidRDefault="002D12A0" w:rsidP="00A46DF2">
            <w:pPr>
              <w:pStyle w:val="NormalWeb"/>
              <w:shd w:val="clear" w:color="auto" w:fill="FFFFFF"/>
              <w:spacing w:before="0" w:beforeAutospacing="0" w:after="0" w:afterAutospacing="0" w:line="288" w:lineRule="auto"/>
              <w:ind w:firstLine="720"/>
              <w:jc w:val="both"/>
              <w:rPr>
                <w:i/>
                <w:sz w:val="28"/>
                <w:szCs w:val="28"/>
              </w:rPr>
            </w:pPr>
            <w:r w:rsidRPr="00C52772">
              <w:rPr>
                <w:i/>
                <w:sz w:val="28"/>
                <w:szCs w:val="28"/>
              </w:rPr>
              <w:t>- Kết quả ĐKBPBĐ (thụ lý, giải quyết);</w:t>
            </w:r>
          </w:p>
          <w:p w:rsidR="002D12A0" w:rsidRPr="00C52772" w:rsidRDefault="002D12A0" w:rsidP="00A46DF2">
            <w:pPr>
              <w:pStyle w:val="NormalWeb"/>
              <w:shd w:val="clear" w:color="auto" w:fill="FFFFFF"/>
              <w:spacing w:before="0" w:beforeAutospacing="0" w:after="0" w:afterAutospacing="0" w:line="288" w:lineRule="auto"/>
              <w:ind w:firstLine="720"/>
              <w:jc w:val="both"/>
              <w:rPr>
                <w:i/>
                <w:sz w:val="28"/>
                <w:szCs w:val="28"/>
              </w:rPr>
            </w:pPr>
            <w:r w:rsidRPr="00C52772">
              <w:rPr>
                <w:i/>
                <w:sz w:val="28"/>
                <w:szCs w:val="28"/>
              </w:rPr>
              <w:t>- Kết quả hủy ĐKBPBĐ, khôi phục việc ĐKBPBĐ đã bị hủy (thụ lý, giải quyết);</w:t>
            </w:r>
          </w:p>
          <w:p w:rsidR="002D12A0" w:rsidRPr="00C52772" w:rsidRDefault="002D12A0" w:rsidP="00A46DF2">
            <w:pPr>
              <w:pStyle w:val="NormalWeb"/>
              <w:shd w:val="clear" w:color="auto" w:fill="FFFFFF"/>
              <w:spacing w:before="0" w:beforeAutospacing="0" w:after="0" w:afterAutospacing="0" w:line="288" w:lineRule="auto"/>
              <w:ind w:firstLine="720"/>
              <w:jc w:val="both"/>
              <w:rPr>
                <w:i/>
                <w:sz w:val="28"/>
                <w:szCs w:val="28"/>
              </w:rPr>
            </w:pPr>
            <w:r w:rsidRPr="00C52772">
              <w:rPr>
                <w:i/>
                <w:sz w:val="28"/>
                <w:szCs w:val="28"/>
              </w:rPr>
              <w:t>- Kết quả cấp bản sao văn bản chứng nhận ĐKBPBĐ (thụ lý, giải quyết);</w:t>
            </w:r>
          </w:p>
          <w:p w:rsidR="002D12A0" w:rsidRPr="00C52772" w:rsidRDefault="002D12A0" w:rsidP="00A46DF2">
            <w:pPr>
              <w:pStyle w:val="NormalWeb"/>
              <w:shd w:val="clear" w:color="auto" w:fill="FFFFFF"/>
              <w:spacing w:before="0" w:beforeAutospacing="0" w:after="0" w:afterAutospacing="0" w:line="288" w:lineRule="auto"/>
              <w:ind w:firstLine="720"/>
              <w:jc w:val="both"/>
              <w:rPr>
                <w:i/>
                <w:sz w:val="28"/>
                <w:szCs w:val="28"/>
              </w:rPr>
            </w:pPr>
            <w:r w:rsidRPr="00C52772">
              <w:rPr>
                <w:i/>
                <w:sz w:val="28"/>
                <w:szCs w:val="28"/>
              </w:rPr>
              <w:t>- Kết quả cung cấp thông tin về biện pháp bảo đảm (thụ lý, giải quyết);</w:t>
            </w:r>
          </w:p>
          <w:p w:rsidR="002D12A0" w:rsidRPr="00C52772" w:rsidRDefault="002D12A0" w:rsidP="00A46DF2">
            <w:pPr>
              <w:pStyle w:val="NormalWeb"/>
              <w:shd w:val="clear" w:color="auto" w:fill="FFFFFF"/>
              <w:spacing w:before="0" w:beforeAutospacing="0" w:after="0" w:afterAutospacing="0" w:line="288" w:lineRule="auto"/>
              <w:ind w:firstLine="720"/>
              <w:jc w:val="both"/>
              <w:rPr>
                <w:i/>
                <w:sz w:val="28"/>
                <w:szCs w:val="28"/>
              </w:rPr>
            </w:pPr>
            <w:r w:rsidRPr="00C52772">
              <w:rPr>
                <w:i/>
                <w:sz w:val="28"/>
                <w:szCs w:val="28"/>
              </w:rPr>
              <w:t>- Kết quả trường hợp không phải nộp phí ĐKBPBĐ (thụ lý, giải quyết);</w:t>
            </w:r>
          </w:p>
          <w:p w:rsidR="002D12A0" w:rsidRPr="00C52772" w:rsidRDefault="002D12A0" w:rsidP="00A46DF2">
            <w:pPr>
              <w:pStyle w:val="NormalWeb"/>
              <w:shd w:val="clear" w:color="auto" w:fill="FFFFFF"/>
              <w:spacing w:before="0" w:beforeAutospacing="0" w:after="0" w:afterAutospacing="0" w:line="288" w:lineRule="auto"/>
              <w:ind w:firstLine="720"/>
              <w:jc w:val="both"/>
              <w:rPr>
                <w:i/>
                <w:sz w:val="28"/>
                <w:szCs w:val="28"/>
              </w:rPr>
            </w:pPr>
            <w:r w:rsidRPr="00C52772">
              <w:rPr>
                <w:i/>
                <w:sz w:val="28"/>
                <w:szCs w:val="28"/>
              </w:rPr>
              <w:t>- Bộ Tài chính.</w:t>
            </w:r>
          </w:p>
          <w:p w:rsidR="002D12A0" w:rsidRPr="00C52772" w:rsidRDefault="002D12A0" w:rsidP="00A46DF2">
            <w:pPr>
              <w:pStyle w:val="NormalWeb"/>
              <w:shd w:val="clear" w:color="auto" w:fill="FFFFFF"/>
              <w:spacing w:before="0" w:beforeAutospacing="0" w:after="0" w:afterAutospacing="0" w:line="288" w:lineRule="auto"/>
              <w:ind w:firstLine="720"/>
              <w:jc w:val="both"/>
              <w:rPr>
                <w:i/>
                <w:sz w:val="28"/>
                <w:szCs w:val="28"/>
              </w:rPr>
            </w:pPr>
            <w:r w:rsidRPr="00C52772">
              <w:rPr>
                <w:b/>
                <w:bCs/>
                <w:i/>
                <w:iCs/>
                <w:sz w:val="28"/>
                <w:szCs w:val="28"/>
              </w:rPr>
              <w:t xml:space="preserve">3. Kỳ công bố: </w:t>
            </w:r>
            <w:r w:rsidRPr="00C52772">
              <w:rPr>
                <w:bCs/>
                <w:i/>
                <w:iCs/>
                <w:sz w:val="28"/>
                <w:szCs w:val="28"/>
              </w:rPr>
              <w:t>năm.</w:t>
            </w:r>
          </w:p>
          <w:p w:rsidR="002D12A0" w:rsidRPr="00C52772" w:rsidRDefault="002D12A0" w:rsidP="00A46DF2">
            <w:pPr>
              <w:pStyle w:val="NormalWeb"/>
              <w:shd w:val="clear" w:color="auto" w:fill="FFFFFF"/>
              <w:spacing w:before="0" w:beforeAutospacing="0" w:after="0" w:afterAutospacing="0" w:line="288" w:lineRule="auto"/>
              <w:ind w:firstLine="720"/>
              <w:jc w:val="both"/>
              <w:rPr>
                <w:i/>
                <w:sz w:val="28"/>
                <w:szCs w:val="28"/>
              </w:rPr>
            </w:pPr>
            <w:r w:rsidRPr="00C52772">
              <w:rPr>
                <w:b/>
                <w:bCs/>
                <w:i/>
                <w:iCs/>
                <w:sz w:val="28"/>
                <w:szCs w:val="28"/>
              </w:rPr>
              <w:lastRenderedPageBreak/>
              <w:t>4. Nguồn số liệu:</w:t>
            </w:r>
            <w:r w:rsidRPr="00C52772">
              <w:rPr>
                <w:i/>
                <w:sz w:val="28"/>
                <w:szCs w:val="28"/>
              </w:rPr>
              <w:t> </w:t>
            </w:r>
            <w:r w:rsidR="00AF346B" w:rsidRPr="00C52772">
              <w:rPr>
                <w:i/>
                <w:sz w:val="28"/>
                <w:szCs w:val="28"/>
              </w:rPr>
              <w:t xml:space="preserve">chế độ </w:t>
            </w:r>
            <w:r w:rsidRPr="00C52772">
              <w:rPr>
                <w:i/>
                <w:sz w:val="28"/>
                <w:szCs w:val="28"/>
              </w:rPr>
              <w:t>báo cáo thống kê ngành Tư pháp.</w:t>
            </w:r>
          </w:p>
          <w:p w:rsidR="002D12A0" w:rsidRPr="00C52772" w:rsidRDefault="002D12A0" w:rsidP="00A46DF2">
            <w:pPr>
              <w:pStyle w:val="NormalWeb"/>
              <w:shd w:val="clear" w:color="auto" w:fill="FFFFFF"/>
              <w:spacing w:before="0" w:beforeAutospacing="0" w:after="0" w:afterAutospacing="0" w:line="288" w:lineRule="auto"/>
              <w:ind w:firstLine="720"/>
              <w:jc w:val="both"/>
              <w:rPr>
                <w:i/>
                <w:sz w:val="28"/>
                <w:szCs w:val="28"/>
              </w:rPr>
            </w:pPr>
            <w:r w:rsidRPr="00C52772">
              <w:rPr>
                <w:b/>
                <w:bCs/>
                <w:i/>
                <w:iCs/>
                <w:sz w:val="28"/>
                <w:szCs w:val="28"/>
              </w:rPr>
              <w:t>5. Đơn vị (thuộc Bộ Tư pháp) chịu trách nhiệm thu thập, tổng hợp</w:t>
            </w:r>
          </w:p>
          <w:p w:rsidR="002D12A0" w:rsidRPr="00C52772" w:rsidRDefault="002D12A0" w:rsidP="00A46DF2">
            <w:pPr>
              <w:pStyle w:val="NormalWeb"/>
              <w:shd w:val="clear" w:color="auto" w:fill="FFFFFF"/>
              <w:spacing w:before="0" w:beforeAutospacing="0" w:after="0" w:afterAutospacing="0" w:line="288" w:lineRule="auto"/>
              <w:ind w:firstLine="720"/>
              <w:jc w:val="both"/>
              <w:rPr>
                <w:i/>
                <w:sz w:val="28"/>
                <w:szCs w:val="28"/>
              </w:rPr>
            </w:pPr>
            <w:r w:rsidRPr="00C52772">
              <w:rPr>
                <w:i/>
                <w:sz w:val="28"/>
                <w:szCs w:val="28"/>
              </w:rPr>
              <w:t>Chủ trì: Cục Kế hoạch - Tài chính;</w:t>
            </w:r>
          </w:p>
          <w:p w:rsidR="00C3790E" w:rsidRPr="00F671AA" w:rsidRDefault="002D12A0" w:rsidP="00A46DF2">
            <w:pPr>
              <w:spacing w:line="288" w:lineRule="auto"/>
              <w:ind w:firstLine="720"/>
              <w:jc w:val="both"/>
              <w:rPr>
                <w:b/>
                <w:spacing w:val="-4"/>
                <w:szCs w:val="28"/>
              </w:rPr>
            </w:pPr>
            <w:r w:rsidRPr="00C52772">
              <w:rPr>
                <w:i/>
                <w:szCs w:val="28"/>
              </w:rPr>
              <w:t>Phối hợp: Cục Đăng ký quốc gia giao dịch bảo đảm.</w:t>
            </w:r>
          </w:p>
        </w:tc>
      </w:tr>
      <w:tr w:rsidR="00C3790E" w:rsidTr="00CA75EB">
        <w:tc>
          <w:tcPr>
            <w:tcW w:w="7283" w:type="dxa"/>
            <w:gridSpan w:val="2"/>
          </w:tcPr>
          <w:p w:rsidR="00C3790E" w:rsidRPr="001114C2" w:rsidRDefault="00C6568B" w:rsidP="00A46DF2">
            <w:pPr>
              <w:spacing w:line="288" w:lineRule="auto"/>
              <w:ind w:firstLine="720"/>
              <w:jc w:val="both"/>
              <w:rPr>
                <w:b/>
                <w:szCs w:val="28"/>
              </w:rPr>
            </w:pPr>
            <w:r w:rsidRPr="001114C2">
              <w:rPr>
                <w:b/>
                <w:szCs w:val="28"/>
              </w:rPr>
              <w:lastRenderedPageBreak/>
              <w:t>17. Ủy thác tư pháp về dân sự của Bộ Tư pháp</w:t>
            </w:r>
          </w:p>
        </w:tc>
        <w:tc>
          <w:tcPr>
            <w:tcW w:w="7282" w:type="dxa"/>
            <w:gridSpan w:val="2"/>
          </w:tcPr>
          <w:p w:rsidR="00C3790E" w:rsidRPr="00F671AA" w:rsidRDefault="003336B9" w:rsidP="00A46DF2">
            <w:pPr>
              <w:spacing w:line="288" w:lineRule="auto"/>
              <w:ind w:firstLine="720"/>
              <w:jc w:val="both"/>
              <w:rPr>
                <w:b/>
                <w:spacing w:val="-4"/>
                <w:szCs w:val="28"/>
              </w:rPr>
            </w:pPr>
            <w:bookmarkStart w:id="4" w:name="dieu_1_17"/>
            <w:r w:rsidRPr="00F671AA">
              <w:rPr>
                <w:b/>
                <w:bCs/>
                <w:szCs w:val="28"/>
              </w:rPr>
              <w:t>17. Ủy thác tư pháp về dân sự của Bộ Tư pháp</w:t>
            </w:r>
            <w:bookmarkEnd w:id="4"/>
          </w:p>
        </w:tc>
      </w:tr>
      <w:tr w:rsidR="00435971" w:rsidTr="00CA75EB">
        <w:tc>
          <w:tcPr>
            <w:tcW w:w="7283" w:type="dxa"/>
            <w:gridSpan w:val="2"/>
          </w:tcPr>
          <w:p w:rsidR="00C6568B" w:rsidRPr="00EC13A4" w:rsidRDefault="00C6568B" w:rsidP="00A46DF2">
            <w:pPr>
              <w:spacing w:line="288" w:lineRule="auto"/>
              <w:ind w:firstLine="720"/>
              <w:jc w:val="both"/>
              <w:rPr>
                <w:rFonts w:ascii="Times New Roman Bold" w:hAnsi="Times New Roman Bold"/>
                <w:spacing w:val="-6"/>
                <w:szCs w:val="28"/>
              </w:rPr>
            </w:pPr>
            <w:r w:rsidRPr="00EC13A4">
              <w:rPr>
                <w:rFonts w:ascii="Times New Roman Bold" w:hAnsi="Times New Roman Bold"/>
                <w:b/>
                <w:spacing w:val="-6"/>
                <w:szCs w:val="28"/>
              </w:rPr>
              <w:t>1701. Tình hình xử lý hồ sơ ủy thác tư pháp về dân sự của Bộ Tư pháp</w:t>
            </w:r>
          </w:p>
          <w:p w:rsidR="00C6568B" w:rsidRPr="00BA6347" w:rsidRDefault="00C6568B" w:rsidP="00A46DF2">
            <w:pPr>
              <w:spacing w:line="288" w:lineRule="auto"/>
              <w:ind w:firstLine="720"/>
              <w:jc w:val="both"/>
              <w:rPr>
                <w:szCs w:val="28"/>
              </w:rPr>
            </w:pPr>
            <w:r w:rsidRPr="00BA6347">
              <w:rPr>
                <w:b/>
                <w:szCs w:val="28"/>
              </w:rPr>
              <w:t>1. Khái niệm</w:t>
            </w:r>
          </w:p>
          <w:p w:rsidR="00C6568B" w:rsidRPr="001114C2" w:rsidRDefault="00C6568B" w:rsidP="00A46DF2">
            <w:pPr>
              <w:spacing w:line="288" w:lineRule="auto"/>
              <w:ind w:firstLine="720"/>
              <w:jc w:val="both"/>
              <w:rPr>
                <w:szCs w:val="28"/>
              </w:rPr>
            </w:pPr>
            <w:r w:rsidRPr="001114C2">
              <w:rPr>
                <w:szCs w:val="28"/>
              </w:rPr>
              <w:t>- Ủy thác tư pháp là yêu cầu bằng văn bản của cơ quan có thẩm quyền của Việt Nam hoặc cơ quan có thẩm quyền của nước ngoài về việc thực hiện một hoặc một số hoạt động tương trợ tư pháp theo quy định của pháp luật nước có liên quan hoặc điều ước quốc tế mà Việt Nam là thành viên.</w:t>
            </w:r>
          </w:p>
          <w:p w:rsidR="00BA6347" w:rsidRDefault="00BA6347" w:rsidP="00A46DF2">
            <w:pPr>
              <w:spacing w:line="288" w:lineRule="auto"/>
              <w:ind w:firstLine="720"/>
              <w:jc w:val="both"/>
              <w:rPr>
                <w:szCs w:val="28"/>
              </w:rPr>
            </w:pPr>
          </w:p>
          <w:p w:rsidR="00C6568B" w:rsidRPr="001114C2" w:rsidRDefault="00C6568B" w:rsidP="00BA6347">
            <w:pPr>
              <w:spacing w:line="288" w:lineRule="auto"/>
              <w:ind w:firstLine="731"/>
              <w:jc w:val="both"/>
              <w:rPr>
                <w:szCs w:val="28"/>
              </w:rPr>
            </w:pPr>
            <w:r w:rsidRPr="001114C2">
              <w:rPr>
                <w:szCs w:val="28"/>
              </w:rPr>
              <w:t>- Ủy thác tư pháp Việt Nam gửi ra nước ngoài: là hồ sơ ủy thác tư pháp của cơ quan có thẩm quyền của Việt Nam lập để gửi ra nước ngoài.</w:t>
            </w:r>
          </w:p>
          <w:p w:rsidR="00C6568B" w:rsidRPr="001114C2" w:rsidRDefault="00C6568B" w:rsidP="00A46DF2">
            <w:pPr>
              <w:spacing w:line="288" w:lineRule="auto"/>
              <w:ind w:firstLine="720"/>
              <w:jc w:val="both"/>
              <w:rPr>
                <w:szCs w:val="28"/>
              </w:rPr>
            </w:pPr>
            <w:r w:rsidRPr="001114C2">
              <w:rPr>
                <w:szCs w:val="28"/>
              </w:rPr>
              <w:t>- Ủy thác tư pháp nước ngoài gửi vào Việt Nam: là hồ sơ ủy thác tư pháp của cơ quan có thẩm quyền của nước ngoài lập đề nghị Việt Nam thực hiện.</w:t>
            </w:r>
          </w:p>
          <w:p w:rsidR="00C6568B" w:rsidRPr="001114C2" w:rsidRDefault="00C6568B" w:rsidP="00A46DF2">
            <w:pPr>
              <w:spacing w:line="288" w:lineRule="auto"/>
              <w:ind w:firstLine="720"/>
              <w:jc w:val="both"/>
              <w:rPr>
                <w:szCs w:val="28"/>
              </w:rPr>
            </w:pPr>
            <w:r w:rsidRPr="001114C2">
              <w:rPr>
                <w:szCs w:val="28"/>
              </w:rPr>
              <w:lastRenderedPageBreak/>
              <w:t>- Số hồ sơ có kết quả: là số hồ sơ đã được cơ quan có thẩm quyền thực hiện và chuyển kết quả cho Bộ Tư pháp để Bộ Tư pháp chuyển trả cơ quan yêu cầu.</w:t>
            </w:r>
          </w:p>
          <w:p w:rsidR="00C6568B" w:rsidRPr="00BA6347" w:rsidRDefault="00C6568B" w:rsidP="00A46DF2">
            <w:pPr>
              <w:spacing w:line="288" w:lineRule="auto"/>
              <w:ind w:firstLine="720"/>
              <w:jc w:val="both"/>
              <w:rPr>
                <w:szCs w:val="28"/>
              </w:rPr>
            </w:pPr>
            <w:r w:rsidRPr="00BA6347">
              <w:rPr>
                <w:b/>
                <w:szCs w:val="28"/>
              </w:rPr>
              <w:t>2. Phân tổ chủ yếu</w:t>
            </w:r>
          </w:p>
          <w:p w:rsidR="00BA6347" w:rsidRDefault="00BA6347" w:rsidP="00A46DF2">
            <w:pPr>
              <w:spacing w:line="288" w:lineRule="auto"/>
              <w:ind w:firstLine="720"/>
              <w:jc w:val="both"/>
              <w:rPr>
                <w:szCs w:val="28"/>
              </w:rPr>
            </w:pPr>
          </w:p>
          <w:p w:rsidR="00BA6347" w:rsidRDefault="00BA6347" w:rsidP="00A46DF2">
            <w:pPr>
              <w:spacing w:line="288" w:lineRule="auto"/>
              <w:ind w:firstLine="720"/>
              <w:jc w:val="both"/>
              <w:rPr>
                <w:szCs w:val="28"/>
              </w:rPr>
            </w:pPr>
          </w:p>
          <w:p w:rsidR="00C6568B" w:rsidRPr="001114C2" w:rsidRDefault="00C6568B" w:rsidP="00A46DF2">
            <w:pPr>
              <w:spacing w:line="288" w:lineRule="auto"/>
              <w:ind w:firstLine="720"/>
              <w:jc w:val="both"/>
              <w:rPr>
                <w:szCs w:val="28"/>
              </w:rPr>
            </w:pPr>
            <w:r w:rsidRPr="001114C2">
              <w:rPr>
                <w:szCs w:val="28"/>
              </w:rPr>
              <w:t>- Loại hồ sơ ủy thác tư pháp (Ủy thác tư pháp Việt Nam gửi ra nước ngoài, Ủy thác tư pháp nước ngoài đến Việt Nam);</w:t>
            </w:r>
          </w:p>
          <w:p w:rsidR="00C6568B" w:rsidRPr="001114C2" w:rsidRDefault="00C6568B" w:rsidP="00A46DF2">
            <w:pPr>
              <w:spacing w:line="288" w:lineRule="auto"/>
              <w:ind w:firstLine="720"/>
              <w:jc w:val="both"/>
              <w:rPr>
                <w:szCs w:val="28"/>
              </w:rPr>
            </w:pPr>
            <w:r w:rsidRPr="001114C2">
              <w:rPr>
                <w:szCs w:val="28"/>
              </w:rPr>
              <w:t>- Tình trạng xử lý hồ sơ ủy thác tư pháp đối với mỗi loại (hồ sơ tiếp nhận, số hồ sơ có kết quả chuyển trả cơ quan yêu cầu);</w:t>
            </w:r>
          </w:p>
          <w:p w:rsidR="00C6568B" w:rsidRPr="001114C2" w:rsidRDefault="00C6568B" w:rsidP="00A46DF2">
            <w:pPr>
              <w:spacing w:line="288" w:lineRule="auto"/>
              <w:ind w:firstLine="720"/>
              <w:jc w:val="both"/>
              <w:rPr>
                <w:szCs w:val="28"/>
              </w:rPr>
            </w:pPr>
            <w:r w:rsidRPr="001114C2">
              <w:rPr>
                <w:szCs w:val="28"/>
              </w:rPr>
              <w:t>- Bộ Tư pháp.</w:t>
            </w:r>
          </w:p>
          <w:p w:rsidR="00C6568B" w:rsidRPr="00BA6347" w:rsidRDefault="00C6568B" w:rsidP="00A46DF2">
            <w:pPr>
              <w:spacing w:line="288" w:lineRule="auto"/>
              <w:ind w:firstLine="720"/>
              <w:jc w:val="both"/>
              <w:rPr>
                <w:szCs w:val="28"/>
              </w:rPr>
            </w:pPr>
            <w:r w:rsidRPr="00BA6347">
              <w:rPr>
                <w:b/>
                <w:szCs w:val="28"/>
              </w:rPr>
              <w:t>3. Kỳ công bố:</w:t>
            </w:r>
            <w:r w:rsidRPr="00BA6347">
              <w:rPr>
                <w:szCs w:val="28"/>
              </w:rPr>
              <w:t xml:space="preserve"> </w:t>
            </w:r>
            <w:r w:rsidRPr="00BA6347">
              <w:rPr>
                <w:i/>
                <w:szCs w:val="28"/>
              </w:rPr>
              <w:t>N</w:t>
            </w:r>
            <w:r w:rsidRPr="00BA6347">
              <w:rPr>
                <w:szCs w:val="28"/>
              </w:rPr>
              <w:t>ăm.</w:t>
            </w:r>
          </w:p>
          <w:p w:rsidR="00C6568B" w:rsidRPr="00BA6347" w:rsidRDefault="00C6568B" w:rsidP="00A46DF2">
            <w:pPr>
              <w:spacing w:line="288" w:lineRule="auto"/>
              <w:ind w:firstLine="720"/>
              <w:jc w:val="both"/>
              <w:rPr>
                <w:szCs w:val="28"/>
              </w:rPr>
            </w:pPr>
            <w:r w:rsidRPr="00BA6347">
              <w:rPr>
                <w:b/>
                <w:szCs w:val="28"/>
              </w:rPr>
              <w:t>4. Nguồn số liệu:</w:t>
            </w:r>
            <w:r w:rsidRPr="00BA6347">
              <w:rPr>
                <w:szCs w:val="28"/>
              </w:rPr>
              <w:t xml:space="preserve"> </w:t>
            </w:r>
            <w:r w:rsidRPr="00BA6347">
              <w:rPr>
                <w:i/>
                <w:szCs w:val="28"/>
              </w:rPr>
              <w:t>B</w:t>
            </w:r>
            <w:r w:rsidRPr="00BA6347">
              <w:rPr>
                <w:szCs w:val="28"/>
              </w:rPr>
              <w:t>áo cáo thống kê ngành tư pháp.</w:t>
            </w:r>
          </w:p>
          <w:p w:rsidR="00BA6347" w:rsidRDefault="00BA6347" w:rsidP="00A46DF2">
            <w:pPr>
              <w:spacing w:line="288" w:lineRule="auto"/>
              <w:ind w:firstLine="720"/>
              <w:jc w:val="both"/>
              <w:rPr>
                <w:b/>
                <w:szCs w:val="28"/>
              </w:rPr>
            </w:pPr>
          </w:p>
          <w:p w:rsidR="00C6568B" w:rsidRPr="00BA6347" w:rsidRDefault="00C6568B" w:rsidP="00A46DF2">
            <w:pPr>
              <w:spacing w:line="288" w:lineRule="auto"/>
              <w:ind w:firstLine="720"/>
              <w:jc w:val="both"/>
              <w:rPr>
                <w:szCs w:val="28"/>
              </w:rPr>
            </w:pPr>
            <w:r w:rsidRPr="00BA6347">
              <w:rPr>
                <w:b/>
                <w:szCs w:val="28"/>
              </w:rPr>
              <w:t>5. Đơn vị (thuộc Bộ Tư pháp) chịu trách nhiệm thu thập, tổng hợp</w:t>
            </w:r>
          </w:p>
          <w:p w:rsidR="00C6568B" w:rsidRPr="001114C2" w:rsidRDefault="00C6568B" w:rsidP="00A46DF2">
            <w:pPr>
              <w:spacing w:line="288" w:lineRule="auto"/>
              <w:ind w:firstLine="720"/>
              <w:jc w:val="both"/>
              <w:rPr>
                <w:szCs w:val="28"/>
              </w:rPr>
            </w:pPr>
            <w:r w:rsidRPr="001114C2">
              <w:rPr>
                <w:szCs w:val="28"/>
              </w:rPr>
              <w:t>Chủ trì: Cục Kế hoạch - Tài chính;</w:t>
            </w:r>
          </w:p>
          <w:p w:rsidR="00435971" w:rsidRPr="001114C2" w:rsidRDefault="00C6568B" w:rsidP="00A46DF2">
            <w:pPr>
              <w:spacing w:line="288" w:lineRule="auto"/>
              <w:ind w:firstLine="720"/>
              <w:jc w:val="both"/>
              <w:rPr>
                <w:b/>
                <w:szCs w:val="28"/>
              </w:rPr>
            </w:pPr>
            <w:r w:rsidRPr="001114C2">
              <w:rPr>
                <w:szCs w:val="28"/>
              </w:rPr>
              <w:t>Phối hợp: Vụ Pháp luật quốc tế.</w:t>
            </w:r>
          </w:p>
        </w:tc>
        <w:tc>
          <w:tcPr>
            <w:tcW w:w="7282" w:type="dxa"/>
            <w:gridSpan w:val="2"/>
          </w:tcPr>
          <w:p w:rsidR="00027A45" w:rsidRPr="0060637D" w:rsidRDefault="00027A45" w:rsidP="0060637D">
            <w:pPr>
              <w:spacing w:line="288" w:lineRule="auto"/>
              <w:ind w:firstLine="720"/>
              <w:jc w:val="both"/>
            </w:pPr>
            <w:r w:rsidRPr="0060637D">
              <w:rPr>
                <w:b/>
              </w:rPr>
              <w:lastRenderedPageBreak/>
              <w:t>1701. Tình hình x</w:t>
            </w:r>
            <w:r w:rsidRPr="0060637D">
              <w:rPr>
                <w:rFonts w:hint="eastAsia"/>
                <w:b/>
              </w:rPr>
              <w:t>ử</w:t>
            </w:r>
            <w:r w:rsidRPr="0060637D">
              <w:rPr>
                <w:b/>
              </w:rPr>
              <w:t xml:space="preserve"> lý h</w:t>
            </w:r>
            <w:r w:rsidRPr="0060637D">
              <w:rPr>
                <w:rFonts w:hint="eastAsia"/>
                <w:b/>
              </w:rPr>
              <w:t>ồ</w:t>
            </w:r>
            <w:r w:rsidRPr="0060637D">
              <w:rPr>
                <w:b/>
              </w:rPr>
              <w:t xml:space="preserve"> s</w:t>
            </w:r>
            <w:r w:rsidRPr="0060637D">
              <w:rPr>
                <w:rFonts w:hint="eastAsia"/>
                <w:b/>
              </w:rPr>
              <w:t>ơ</w:t>
            </w:r>
            <w:r w:rsidRPr="0060637D">
              <w:rPr>
                <w:b/>
              </w:rPr>
              <w:t xml:space="preserve"> ủy thác t</w:t>
            </w:r>
            <w:r w:rsidRPr="0060637D">
              <w:rPr>
                <w:rFonts w:hint="eastAsia"/>
                <w:b/>
              </w:rPr>
              <w:t>ư</w:t>
            </w:r>
            <w:r w:rsidRPr="0060637D">
              <w:rPr>
                <w:b/>
              </w:rPr>
              <w:t xml:space="preserve"> pháp v</w:t>
            </w:r>
            <w:r w:rsidRPr="0060637D">
              <w:rPr>
                <w:rFonts w:hint="eastAsia"/>
                <w:b/>
              </w:rPr>
              <w:t>ề</w:t>
            </w:r>
            <w:r w:rsidRPr="0060637D">
              <w:rPr>
                <w:b/>
              </w:rPr>
              <w:t xml:space="preserve"> d</w:t>
            </w:r>
            <w:r w:rsidRPr="0060637D">
              <w:rPr>
                <w:rFonts w:hint="eastAsia"/>
                <w:b/>
              </w:rPr>
              <w:t>â</w:t>
            </w:r>
            <w:r w:rsidRPr="0060637D">
              <w:rPr>
                <w:b/>
              </w:rPr>
              <w:t>n s</w:t>
            </w:r>
            <w:r w:rsidRPr="0060637D">
              <w:rPr>
                <w:rFonts w:hint="eastAsia"/>
                <w:b/>
              </w:rPr>
              <w:t>ự</w:t>
            </w:r>
            <w:r w:rsidRPr="0060637D">
              <w:rPr>
                <w:b/>
              </w:rPr>
              <w:t xml:space="preserve"> của B</w:t>
            </w:r>
            <w:r w:rsidRPr="0060637D">
              <w:rPr>
                <w:rFonts w:hint="eastAsia"/>
                <w:b/>
              </w:rPr>
              <w:t>ộ</w:t>
            </w:r>
            <w:r w:rsidRPr="0060637D">
              <w:rPr>
                <w:b/>
              </w:rPr>
              <w:t xml:space="preserve"> T</w:t>
            </w:r>
            <w:r w:rsidRPr="0060637D">
              <w:rPr>
                <w:rFonts w:hint="eastAsia"/>
                <w:b/>
              </w:rPr>
              <w:t>ư</w:t>
            </w:r>
            <w:r w:rsidRPr="0060637D">
              <w:rPr>
                <w:b/>
              </w:rPr>
              <w:t xml:space="preserve"> pháp</w:t>
            </w:r>
          </w:p>
          <w:p w:rsidR="00027A45" w:rsidRPr="00BA6347" w:rsidRDefault="00027A45" w:rsidP="0060637D">
            <w:pPr>
              <w:spacing w:line="288" w:lineRule="auto"/>
              <w:ind w:firstLine="720"/>
              <w:jc w:val="both"/>
              <w:rPr>
                <w:szCs w:val="28"/>
              </w:rPr>
            </w:pPr>
            <w:r w:rsidRPr="00BA6347">
              <w:rPr>
                <w:b/>
                <w:bCs/>
                <w:iCs/>
                <w:szCs w:val="28"/>
              </w:rPr>
              <w:t>1. Khái niệm</w:t>
            </w:r>
          </w:p>
          <w:p w:rsidR="00027A45" w:rsidRPr="00F671AA" w:rsidRDefault="00027A45" w:rsidP="0060637D">
            <w:pPr>
              <w:spacing w:line="288" w:lineRule="auto"/>
              <w:ind w:firstLine="720"/>
              <w:jc w:val="both"/>
              <w:rPr>
                <w:szCs w:val="28"/>
              </w:rPr>
            </w:pPr>
            <w:r w:rsidRPr="00CF2707">
              <w:rPr>
                <w:i/>
                <w:szCs w:val="28"/>
              </w:rPr>
              <w:t>- Khái niệm</w:t>
            </w:r>
            <w:r w:rsidRPr="00F671AA">
              <w:rPr>
                <w:szCs w:val="28"/>
              </w:rPr>
              <w:t xml:space="preserve"> “Ủy thác tư pháp” </w:t>
            </w:r>
            <w:r w:rsidRPr="00CF2707">
              <w:rPr>
                <w:i/>
                <w:szCs w:val="28"/>
              </w:rPr>
              <w:t>được quy định tại khoản 1 Điều 6 Luật Tương trợ tư pháp 2007, cụ thể</w:t>
            </w:r>
            <w:r w:rsidRPr="00F671AA">
              <w:rPr>
                <w:szCs w:val="28"/>
              </w:rPr>
              <w:t>: là yêu cầu bằng văn bản của cơ quan có thẩm quyền của Việt Nam hoặc cơ quan có thẩm quyền của nước ngoài về việc thực hiện một hoặc một số hoạt động tương trợ tư pháp theo quy định của pháp luật nước có liên quan hoặc điều ước quốc tế mà Việt Nam là thành viên.</w:t>
            </w:r>
          </w:p>
          <w:p w:rsidR="00027A45" w:rsidRPr="00F671AA" w:rsidRDefault="00027A45" w:rsidP="0060637D">
            <w:pPr>
              <w:spacing w:line="288" w:lineRule="auto"/>
              <w:ind w:firstLine="720"/>
              <w:jc w:val="both"/>
              <w:rPr>
                <w:szCs w:val="28"/>
              </w:rPr>
            </w:pPr>
            <w:r w:rsidRPr="00F671AA">
              <w:rPr>
                <w:szCs w:val="28"/>
              </w:rPr>
              <w:t>- Ủy thác tư pháp Việt Nam gửi ra nước ngoài: là hồ sơ ủy thác tư pháp của cơ quan có thẩm quyền của Việt Nam lập để gửi ra nước ngoài.</w:t>
            </w:r>
          </w:p>
          <w:p w:rsidR="00027A45" w:rsidRPr="00F671AA" w:rsidRDefault="00027A45" w:rsidP="0060637D">
            <w:pPr>
              <w:spacing w:line="288" w:lineRule="auto"/>
              <w:ind w:firstLine="720"/>
              <w:jc w:val="both"/>
              <w:rPr>
                <w:szCs w:val="28"/>
              </w:rPr>
            </w:pPr>
            <w:r w:rsidRPr="00F671AA">
              <w:rPr>
                <w:szCs w:val="28"/>
              </w:rPr>
              <w:t>- Ủy thác tư pháp nước ngoài gửi vào Việt Nam: là hồ sơ ủy thác tư pháp của cơ quan có thẩm quyền của nước ngoài lập đề nghị Việt Nam thực hiện.</w:t>
            </w:r>
          </w:p>
          <w:p w:rsidR="00027A45" w:rsidRPr="00F671AA" w:rsidRDefault="00027A45" w:rsidP="0060637D">
            <w:pPr>
              <w:spacing w:line="288" w:lineRule="auto"/>
              <w:ind w:firstLine="720"/>
              <w:jc w:val="both"/>
              <w:rPr>
                <w:szCs w:val="28"/>
              </w:rPr>
            </w:pPr>
            <w:r w:rsidRPr="00F671AA">
              <w:rPr>
                <w:szCs w:val="28"/>
              </w:rPr>
              <w:lastRenderedPageBreak/>
              <w:t>- Số hồ sơ có kết quả: là số hồ sơ đã được cơ quan có thẩm quyền thực hiện và chuyển kết quả cho Bộ Tư pháp để Bộ Tư pháp chuyển trả cơ quan yêu cầu.</w:t>
            </w:r>
          </w:p>
          <w:p w:rsidR="00027A45" w:rsidRPr="00BA6347" w:rsidRDefault="00027A45" w:rsidP="0060637D">
            <w:pPr>
              <w:spacing w:line="288" w:lineRule="auto"/>
              <w:ind w:firstLine="720"/>
              <w:jc w:val="both"/>
              <w:rPr>
                <w:szCs w:val="28"/>
              </w:rPr>
            </w:pPr>
            <w:r w:rsidRPr="00BA6347">
              <w:rPr>
                <w:b/>
                <w:bCs/>
                <w:iCs/>
                <w:szCs w:val="28"/>
              </w:rPr>
              <w:t>2. Phân tổ chủ yếu</w:t>
            </w:r>
          </w:p>
          <w:p w:rsidR="00027A45" w:rsidRPr="00CF2707" w:rsidRDefault="00027A45" w:rsidP="00A46DF2">
            <w:pPr>
              <w:spacing w:line="288" w:lineRule="auto"/>
              <w:ind w:firstLine="720"/>
              <w:jc w:val="both"/>
              <w:rPr>
                <w:i/>
                <w:szCs w:val="28"/>
              </w:rPr>
            </w:pPr>
            <w:r w:rsidRPr="00CF2707">
              <w:rPr>
                <w:i/>
                <w:szCs w:val="28"/>
              </w:rPr>
              <w:t>- Tình trạng tiếp nhận (năm trước chuyển sang, mới tiếp nhận trong kỳ báo cáo);</w:t>
            </w:r>
          </w:p>
          <w:p w:rsidR="00027A45" w:rsidRPr="00F671AA" w:rsidRDefault="00027A45" w:rsidP="0060637D">
            <w:pPr>
              <w:spacing w:line="288" w:lineRule="auto"/>
              <w:ind w:firstLine="720"/>
              <w:jc w:val="both"/>
              <w:rPr>
                <w:szCs w:val="28"/>
              </w:rPr>
            </w:pPr>
            <w:r w:rsidRPr="00F671AA">
              <w:rPr>
                <w:szCs w:val="28"/>
              </w:rPr>
              <w:t>- Loại hồ sơ ủy thác tư pháp (Ủy thác tư pháp Việt Nam gửi ra nước ngoài, Ủy thác tư pháp nước ngoài đến Việt Nam);</w:t>
            </w:r>
          </w:p>
          <w:p w:rsidR="00027A45" w:rsidRPr="00F671AA" w:rsidRDefault="00027A45" w:rsidP="0060637D">
            <w:pPr>
              <w:spacing w:line="288" w:lineRule="auto"/>
              <w:ind w:firstLine="720"/>
              <w:jc w:val="both"/>
              <w:rPr>
                <w:szCs w:val="28"/>
              </w:rPr>
            </w:pPr>
            <w:r w:rsidRPr="00F671AA">
              <w:rPr>
                <w:szCs w:val="28"/>
              </w:rPr>
              <w:t>- Tình trạng xử lý hồ sơ ủy thác tư pháp đối với mỗi loại (hồ sơ tiếp nhận, số hồ sơ có kết quả chuyển trả cơ quan yêu cầu);</w:t>
            </w:r>
          </w:p>
          <w:p w:rsidR="00027A45" w:rsidRPr="00F671AA" w:rsidRDefault="00027A45" w:rsidP="0060637D">
            <w:pPr>
              <w:spacing w:line="288" w:lineRule="auto"/>
              <w:ind w:firstLine="720"/>
              <w:jc w:val="both"/>
              <w:rPr>
                <w:szCs w:val="28"/>
              </w:rPr>
            </w:pPr>
            <w:r w:rsidRPr="00F671AA">
              <w:rPr>
                <w:szCs w:val="28"/>
              </w:rPr>
              <w:t>- Bộ Tư pháp.</w:t>
            </w:r>
          </w:p>
          <w:p w:rsidR="00027A45" w:rsidRPr="00BA6347" w:rsidRDefault="00027A45" w:rsidP="0060637D">
            <w:pPr>
              <w:spacing w:line="288" w:lineRule="auto"/>
              <w:ind w:firstLine="720"/>
              <w:jc w:val="both"/>
              <w:rPr>
                <w:szCs w:val="28"/>
              </w:rPr>
            </w:pPr>
            <w:r w:rsidRPr="00BA6347">
              <w:rPr>
                <w:b/>
                <w:bCs/>
                <w:iCs/>
                <w:szCs w:val="28"/>
              </w:rPr>
              <w:t>3. Kỳ công bố:</w:t>
            </w:r>
            <w:r w:rsidRPr="00BA6347">
              <w:rPr>
                <w:b/>
              </w:rPr>
              <w:t xml:space="preserve"> </w:t>
            </w:r>
            <w:r w:rsidRPr="00BA6347">
              <w:rPr>
                <w:bCs/>
                <w:i/>
                <w:iCs/>
                <w:szCs w:val="28"/>
              </w:rPr>
              <w:t>n</w:t>
            </w:r>
            <w:r w:rsidRPr="00BA6347">
              <w:rPr>
                <w:bCs/>
                <w:iCs/>
                <w:szCs w:val="28"/>
              </w:rPr>
              <w:t>ăm.</w:t>
            </w:r>
          </w:p>
          <w:p w:rsidR="00027A45" w:rsidRPr="00BA6347" w:rsidRDefault="00027A45" w:rsidP="0060637D">
            <w:pPr>
              <w:spacing w:line="288" w:lineRule="auto"/>
              <w:ind w:firstLine="720"/>
              <w:jc w:val="both"/>
              <w:rPr>
                <w:szCs w:val="28"/>
              </w:rPr>
            </w:pPr>
            <w:r w:rsidRPr="00BA6347">
              <w:rPr>
                <w:b/>
                <w:bCs/>
                <w:iCs/>
                <w:szCs w:val="28"/>
              </w:rPr>
              <w:t>4. Nguồn số liệu:</w:t>
            </w:r>
            <w:r w:rsidRPr="00BA6347">
              <w:rPr>
                <w:szCs w:val="28"/>
              </w:rPr>
              <w:t xml:space="preserve"> </w:t>
            </w:r>
            <w:r w:rsidR="00BA6347">
              <w:rPr>
                <w:i/>
                <w:szCs w:val="28"/>
              </w:rPr>
              <w:t>c</w:t>
            </w:r>
            <w:r w:rsidRPr="00BA6347">
              <w:rPr>
                <w:i/>
                <w:szCs w:val="28"/>
              </w:rPr>
              <w:t>hế độ báo cáo t</w:t>
            </w:r>
            <w:r w:rsidRPr="00BA6347">
              <w:rPr>
                <w:szCs w:val="28"/>
              </w:rPr>
              <w:t>hống kê ngành Tư pháp.</w:t>
            </w:r>
          </w:p>
          <w:p w:rsidR="00027A45" w:rsidRPr="00BA6347" w:rsidRDefault="00027A45" w:rsidP="0060637D">
            <w:pPr>
              <w:spacing w:line="288" w:lineRule="auto"/>
              <w:ind w:firstLine="720"/>
              <w:jc w:val="both"/>
              <w:rPr>
                <w:szCs w:val="28"/>
              </w:rPr>
            </w:pPr>
            <w:r w:rsidRPr="00BA6347">
              <w:rPr>
                <w:b/>
                <w:bCs/>
                <w:iCs/>
                <w:szCs w:val="28"/>
              </w:rPr>
              <w:t>5. Đơn vị (thuộc Bộ Tư pháp) chịu trách nhiệm thu thập, tổng hợp</w:t>
            </w:r>
          </w:p>
          <w:p w:rsidR="00027A45" w:rsidRPr="00F671AA" w:rsidRDefault="00027A45" w:rsidP="0060637D">
            <w:pPr>
              <w:spacing w:line="288" w:lineRule="auto"/>
              <w:ind w:firstLine="720"/>
              <w:jc w:val="both"/>
              <w:rPr>
                <w:szCs w:val="28"/>
              </w:rPr>
            </w:pPr>
            <w:r w:rsidRPr="00F671AA">
              <w:rPr>
                <w:szCs w:val="28"/>
              </w:rPr>
              <w:t>Chủ trì: Cục Kế hoạch - Tài chính;</w:t>
            </w:r>
          </w:p>
          <w:p w:rsidR="00435971" w:rsidRPr="00F671AA" w:rsidRDefault="00027A45" w:rsidP="00A46DF2">
            <w:pPr>
              <w:spacing w:line="288" w:lineRule="auto"/>
              <w:ind w:firstLine="720"/>
              <w:jc w:val="both"/>
              <w:rPr>
                <w:b/>
                <w:spacing w:val="-4"/>
                <w:szCs w:val="28"/>
              </w:rPr>
            </w:pPr>
            <w:r w:rsidRPr="00F671AA">
              <w:rPr>
                <w:szCs w:val="28"/>
              </w:rPr>
              <w:t>Phối hợp: Vụ Pháp luật quốc tế.</w:t>
            </w:r>
          </w:p>
        </w:tc>
      </w:tr>
      <w:tr w:rsidR="00435971" w:rsidTr="00CA75EB">
        <w:tc>
          <w:tcPr>
            <w:tcW w:w="7283" w:type="dxa"/>
            <w:gridSpan w:val="2"/>
          </w:tcPr>
          <w:p w:rsidR="00435971" w:rsidRPr="001114C2" w:rsidRDefault="004A67AC" w:rsidP="00A46DF2">
            <w:pPr>
              <w:spacing w:line="288" w:lineRule="auto"/>
              <w:ind w:firstLine="720"/>
              <w:jc w:val="both"/>
              <w:rPr>
                <w:b/>
                <w:szCs w:val="28"/>
              </w:rPr>
            </w:pPr>
            <w:r w:rsidRPr="001114C2">
              <w:rPr>
                <w:b/>
                <w:szCs w:val="28"/>
              </w:rPr>
              <w:lastRenderedPageBreak/>
              <w:t>18. Pháp chế</w:t>
            </w:r>
          </w:p>
        </w:tc>
        <w:tc>
          <w:tcPr>
            <w:tcW w:w="7282" w:type="dxa"/>
            <w:gridSpan w:val="2"/>
          </w:tcPr>
          <w:p w:rsidR="00435971" w:rsidRPr="00F671AA" w:rsidRDefault="004A67AC" w:rsidP="00A46DF2">
            <w:pPr>
              <w:spacing w:line="288" w:lineRule="auto"/>
              <w:ind w:firstLine="720"/>
              <w:jc w:val="both"/>
              <w:rPr>
                <w:b/>
                <w:spacing w:val="-4"/>
                <w:szCs w:val="28"/>
              </w:rPr>
            </w:pPr>
            <w:r w:rsidRPr="001114C2">
              <w:rPr>
                <w:b/>
                <w:szCs w:val="28"/>
              </w:rPr>
              <w:t>18. Pháp chế</w:t>
            </w:r>
          </w:p>
        </w:tc>
      </w:tr>
      <w:tr w:rsidR="00C54EBA" w:rsidTr="00CA75EB">
        <w:tc>
          <w:tcPr>
            <w:tcW w:w="7283" w:type="dxa"/>
            <w:gridSpan w:val="2"/>
          </w:tcPr>
          <w:p w:rsidR="00C54EBA" w:rsidRPr="008B030D" w:rsidRDefault="00C54EBA" w:rsidP="00C54EBA">
            <w:pPr>
              <w:spacing w:line="288" w:lineRule="auto"/>
              <w:ind w:firstLine="720"/>
              <w:jc w:val="both"/>
              <w:rPr>
                <w:szCs w:val="28"/>
              </w:rPr>
            </w:pPr>
            <w:r w:rsidRPr="001114C2">
              <w:rPr>
                <w:b/>
                <w:szCs w:val="28"/>
              </w:rPr>
              <w:t>1801. Số tổ chức pháp chế, số người làm công tác pháp chế</w:t>
            </w:r>
          </w:p>
          <w:p w:rsidR="00C54EBA" w:rsidRPr="008B030D" w:rsidRDefault="00C54EBA" w:rsidP="00C54EBA">
            <w:pPr>
              <w:spacing w:line="288" w:lineRule="auto"/>
              <w:ind w:firstLine="720"/>
              <w:jc w:val="both"/>
              <w:rPr>
                <w:szCs w:val="28"/>
              </w:rPr>
            </w:pPr>
            <w:r w:rsidRPr="008B030D">
              <w:rPr>
                <w:b/>
                <w:szCs w:val="28"/>
              </w:rPr>
              <w:t>1. Khái niệm, phương pháp tính</w:t>
            </w:r>
          </w:p>
          <w:p w:rsidR="00C54EBA" w:rsidRPr="008B030D" w:rsidRDefault="00C54EBA" w:rsidP="00C54EBA">
            <w:pPr>
              <w:spacing w:line="288" w:lineRule="auto"/>
              <w:ind w:firstLine="720"/>
              <w:jc w:val="both"/>
              <w:rPr>
                <w:szCs w:val="28"/>
              </w:rPr>
            </w:pPr>
            <w:r w:rsidRPr="008B030D">
              <w:rPr>
                <w:szCs w:val="28"/>
              </w:rPr>
              <w:lastRenderedPageBreak/>
              <w:t>1.1. Khái niệm</w:t>
            </w:r>
          </w:p>
          <w:p w:rsidR="00C54EBA" w:rsidRPr="001114C2" w:rsidRDefault="00C54EBA" w:rsidP="00C54EBA">
            <w:pPr>
              <w:spacing w:line="288" w:lineRule="auto"/>
              <w:ind w:firstLine="720"/>
              <w:jc w:val="both"/>
              <w:rPr>
                <w:szCs w:val="28"/>
              </w:rPr>
            </w:pPr>
            <w:r w:rsidRPr="001114C2">
              <w:rPr>
                <w:szCs w:val="28"/>
              </w:rPr>
              <w:t xml:space="preserve"> - </w:t>
            </w:r>
            <w:r w:rsidRPr="005F39C4">
              <w:rPr>
                <w:strike/>
                <w:szCs w:val="28"/>
              </w:rPr>
              <w:t xml:space="preserve">Chỉ tiêu số </w:t>
            </w:r>
            <w:r w:rsidRPr="008B030D">
              <w:rPr>
                <w:i/>
                <w:szCs w:val="28"/>
              </w:rPr>
              <w:t>t</w:t>
            </w:r>
            <w:r w:rsidRPr="008B030D">
              <w:rPr>
                <w:szCs w:val="28"/>
              </w:rPr>
              <w:t xml:space="preserve">ổ </w:t>
            </w:r>
            <w:r w:rsidRPr="001114C2">
              <w:rPr>
                <w:szCs w:val="28"/>
              </w:rPr>
              <w:t xml:space="preserve">chức pháp chế, </w:t>
            </w:r>
            <w:r w:rsidRPr="005F39C4">
              <w:rPr>
                <w:strike/>
                <w:szCs w:val="28"/>
              </w:rPr>
              <w:t>số người làm công tác pháp chế phản ánh tình hình tổ chức và người làm công tác pháp chế tại các bộ</w:t>
            </w:r>
            <w:r w:rsidRPr="001114C2">
              <w:rPr>
                <w:szCs w:val="28"/>
              </w:rPr>
              <w:t xml:space="preserve">, cơ quan ngang </w:t>
            </w:r>
            <w:r w:rsidRPr="005F39C4">
              <w:rPr>
                <w:strike/>
                <w:szCs w:val="28"/>
              </w:rPr>
              <w:t>bộ</w:t>
            </w:r>
            <w:r w:rsidRPr="001114C2">
              <w:rPr>
                <w:szCs w:val="28"/>
              </w:rPr>
              <w:t xml:space="preserve">, cơ quan thuộc Chính phủ </w:t>
            </w:r>
            <w:r w:rsidRPr="005F39C4">
              <w:rPr>
                <w:strike/>
                <w:szCs w:val="28"/>
              </w:rPr>
              <w:t>và tại các</w:t>
            </w:r>
            <w:r w:rsidRPr="001114C2">
              <w:rPr>
                <w:szCs w:val="28"/>
              </w:rPr>
              <w:t xml:space="preserve"> cơ quan chuyên môn thuộc </w:t>
            </w:r>
            <w:r w:rsidRPr="005F39C4">
              <w:rPr>
                <w:strike/>
                <w:szCs w:val="28"/>
              </w:rPr>
              <w:t>UBND cấp tỉnh và</w:t>
            </w:r>
            <w:r w:rsidRPr="001114C2">
              <w:rPr>
                <w:szCs w:val="28"/>
              </w:rPr>
              <w:t xml:space="preserve"> doanh nghiệp nhà nước theo quy định của pháp luật.</w:t>
            </w:r>
          </w:p>
          <w:p w:rsidR="008B030D" w:rsidRDefault="008B030D" w:rsidP="00C54EBA">
            <w:pPr>
              <w:spacing w:line="288" w:lineRule="auto"/>
              <w:ind w:firstLine="720"/>
              <w:jc w:val="both"/>
              <w:rPr>
                <w:szCs w:val="28"/>
              </w:rPr>
            </w:pPr>
          </w:p>
          <w:p w:rsidR="008B030D" w:rsidRDefault="008B030D" w:rsidP="00C54EBA">
            <w:pPr>
              <w:spacing w:line="288" w:lineRule="auto"/>
              <w:ind w:firstLine="720"/>
              <w:jc w:val="both"/>
              <w:rPr>
                <w:szCs w:val="28"/>
              </w:rPr>
            </w:pPr>
          </w:p>
          <w:p w:rsidR="008B030D" w:rsidRDefault="008B030D" w:rsidP="00C54EBA">
            <w:pPr>
              <w:spacing w:line="288" w:lineRule="auto"/>
              <w:ind w:firstLine="720"/>
              <w:jc w:val="both"/>
              <w:rPr>
                <w:szCs w:val="28"/>
              </w:rPr>
            </w:pPr>
          </w:p>
          <w:p w:rsidR="008B030D" w:rsidRDefault="008B030D" w:rsidP="00C54EBA">
            <w:pPr>
              <w:spacing w:line="288" w:lineRule="auto"/>
              <w:ind w:firstLine="720"/>
              <w:jc w:val="both"/>
              <w:rPr>
                <w:szCs w:val="28"/>
              </w:rPr>
            </w:pPr>
          </w:p>
          <w:p w:rsidR="008B030D" w:rsidRDefault="008B030D" w:rsidP="00C54EBA">
            <w:pPr>
              <w:spacing w:line="288" w:lineRule="auto"/>
              <w:ind w:firstLine="720"/>
              <w:jc w:val="both"/>
              <w:rPr>
                <w:szCs w:val="28"/>
              </w:rPr>
            </w:pPr>
          </w:p>
          <w:p w:rsidR="008B030D" w:rsidRDefault="008B030D" w:rsidP="00C54EBA">
            <w:pPr>
              <w:spacing w:line="288" w:lineRule="auto"/>
              <w:ind w:firstLine="720"/>
              <w:jc w:val="both"/>
              <w:rPr>
                <w:szCs w:val="28"/>
              </w:rPr>
            </w:pPr>
          </w:p>
          <w:p w:rsidR="008B030D" w:rsidRDefault="008B030D" w:rsidP="00C54EBA">
            <w:pPr>
              <w:spacing w:line="288" w:lineRule="auto"/>
              <w:ind w:firstLine="720"/>
              <w:jc w:val="both"/>
              <w:rPr>
                <w:szCs w:val="28"/>
              </w:rPr>
            </w:pPr>
          </w:p>
          <w:p w:rsidR="008B030D" w:rsidRDefault="008B030D" w:rsidP="00C54EBA">
            <w:pPr>
              <w:spacing w:line="288" w:lineRule="auto"/>
              <w:ind w:firstLine="720"/>
              <w:jc w:val="both"/>
              <w:rPr>
                <w:szCs w:val="28"/>
              </w:rPr>
            </w:pPr>
          </w:p>
          <w:p w:rsidR="008B030D" w:rsidRDefault="008B030D" w:rsidP="00C54EBA">
            <w:pPr>
              <w:spacing w:line="288" w:lineRule="auto"/>
              <w:ind w:firstLine="720"/>
              <w:jc w:val="both"/>
              <w:rPr>
                <w:szCs w:val="28"/>
              </w:rPr>
            </w:pPr>
          </w:p>
          <w:p w:rsidR="00C54EBA" w:rsidRPr="001114C2" w:rsidRDefault="00C54EBA" w:rsidP="00C54EBA">
            <w:pPr>
              <w:spacing w:line="288" w:lineRule="auto"/>
              <w:ind w:firstLine="720"/>
              <w:jc w:val="both"/>
              <w:rPr>
                <w:szCs w:val="28"/>
              </w:rPr>
            </w:pPr>
            <w:r w:rsidRPr="001114C2">
              <w:rPr>
                <w:szCs w:val="28"/>
              </w:rPr>
              <w:t xml:space="preserve">- Người làm công tác pháp chế gồm </w:t>
            </w:r>
            <w:r w:rsidRPr="00FC1D08">
              <w:rPr>
                <w:strike/>
                <w:szCs w:val="28"/>
              </w:rPr>
              <w:t>những người là cán bộ, công chức, viên chức pháp chế hoặc nhân viên pháp chế được tuyển dụng, điều động, bổ nhiệm hoặc ký hợp đồng làm công tác pháp chế tại các bộ, cơ quan ngang bộ, cơ quan thuộc Chính phủ, cơ quan chuyên môn của UBND cấp tỉnh, doanh nghiệp nhà nước.</w:t>
            </w:r>
          </w:p>
          <w:p w:rsidR="00C54EBA" w:rsidRDefault="00C54EBA" w:rsidP="00C54EBA">
            <w:pPr>
              <w:spacing w:line="288" w:lineRule="auto"/>
              <w:ind w:firstLine="720"/>
              <w:jc w:val="both"/>
              <w:rPr>
                <w:i/>
                <w:szCs w:val="28"/>
              </w:rPr>
            </w:pPr>
          </w:p>
          <w:p w:rsidR="00C54EBA" w:rsidRDefault="00C54EBA" w:rsidP="00C54EBA">
            <w:pPr>
              <w:spacing w:line="288" w:lineRule="auto"/>
              <w:ind w:firstLine="720"/>
              <w:jc w:val="both"/>
              <w:rPr>
                <w:i/>
                <w:szCs w:val="28"/>
              </w:rPr>
            </w:pPr>
          </w:p>
          <w:p w:rsidR="00C54EBA" w:rsidRDefault="00C54EBA" w:rsidP="00C54EBA">
            <w:pPr>
              <w:spacing w:line="288" w:lineRule="auto"/>
              <w:ind w:firstLine="720"/>
              <w:jc w:val="both"/>
              <w:rPr>
                <w:i/>
                <w:szCs w:val="28"/>
              </w:rPr>
            </w:pPr>
          </w:p>
          <w:p w:rsidR="00474AC7" w:rsidRDefault="00474AC7" w:rsidP="00C54EBA">
            <w:pPr>
              <w:spacing w:line="288" w:lineRule="auto"/>
              <w:ind w:firstLine="720"/>
              <w:jc w:val="both"/>
              <w:rPr>
                <w:i/>
                <w:szCs w:val="28"/>
              </w:rPr>
            </w:pPr>
          </w:p>
          <w:p w:rsidR="00C54EBA" w:rsidRPr="008B030D" w:rsidRDefault="00C54EBA" w:rsidP="00C54EBA">
            <w:pPr>
              <w:spacing w:line="288" w:lineRule="auto"/>
              <w:ind w:firstLine="720"/>
              <w:jc w:val="both"/>
              <w:rPr>
                <w:szCs w:val="28"/>
              </w:rPr>
            </w:pPr>
            <w:r w:rsidRPr="008B030D">
              <w:rPr>
                <w:szCs w:val="28"/>
              </w:rPr>
              <w:t>1.2. Phương pháp tính</w:t>
            </w:r>
          </w:p>
          <w:p w:rsidR="00C54EBA" w:rsidRPr="00FC1D08" w:rsidRDefault="00C54EBA" w:rsidP="00C54EBA">
            <w:pPr>
              <w:spacing w:line="288" w:lineRule="auto"/>
              <w:ind w:firstLine="720"/>
              <w:jc w:val="both"/>
              <w:rPr>
                <w:strike/>
                <w:szCs w:val="28"/>
              </w:rPr>
            </w:pPr>
            <w:r w:rsidRPr="00FC1D08">
              <w:rPr>
                <w:strike/>
                <w:szCs w:val="28"/>
              </w:rPr>
              <w:t>Doanh nghiệp nhà nước thuộc thẩm quyền quản lý của cấp nào thì tổng hợp số liệu thống kê theo phạm vi quản lý của cấp đó, không thống kê trùng chéo.</w:t>
            </w:r>
          </w:p>
          <w:p w:rsidR="00C54EBA" w:rsidRPr="00FC1D08" w:rsidRDefault="00C54EBA" w:rsidP="00C54EBA">
            <w:pPr>
              <w:spacing w:line="288" w:lineRule="auto"/>
              <w:ind w:firstLine="720"/>
              <w:jc w:val="both"/>
              <w:rPr>
                <w:strike/>
                <w:szCs w:val="28"/>
              </w:rPr>
            </w:pPr>
            <w:r w:rsidRPr="00FC1D08">
              <w:rPr>
                <w:strike/>
                <w:szCs w:val="28"/>
              </w:rPr>
              <w:t>Ví dụ: Một doanh nghiệp nhà nước thuộc thẩm quyền quản lý của Bộ A, nhưng đóng trên địa bàn của tỉnh B, thì toàn bộ nội dung thông tin thống kê về pháp chế của doanh nghiệp đó phải tổng hợp vào số liệu thống kê của Bộ A theo các phân tổ có trong chỉ tiêu này mà không thống kê vào số liệu về pháp chế của tỉnh B. Ngược lại nếu doanh nghiệp nhà nước thuộc thẩm quyền quản lý của tỉnh B (mặc dù thuộc lĩnh vực quản lý ngành của Bộ A) thì số liệu thống kê về pháp chế của doanh nghiệp đó phải được tổng hợp vào số liệu pháp chế của tỉnh B chứ không tổng hợp vào số liệu pháp chế của Bộ A.</w:t>
            </w:r>
          </w:p>
          <w:p w:rsidR="00C54EBA" w:rsidRDefault="00C54EBA" w:rsidP="00C54EBA">
            <w:pPr>
              <w:spacing w:line="288" w:lineRule="auto"/>
              <w:ind w:firstLine="720"/>
              <w:jc w:val="both"/>
              <w:rPr>
                <w:b/>
                <w:i/>
                <w:szCs w:val="28"/>
              </w:rPr>
            </w:pPr>
          </w:p>
          <w:p w:rsidR="00C54EBA" w:rsidRDefault="00C54EBA" w:rsidP="00C54EBA">
            <w:pPr>
              <w:spacing w:line="288" w:lineRule="auto"/>
              <w:ind w:firstLine="720"/>
              <w:jc w:val="both"/>
              <w:rPr>
                <w:b/>
                <w:i/>
                <w:szCs w:val="28"/>
              </w:rPr>
            </w:pPr>
          </w:p>
          <w:p w:rsidR="00C54EBA" w:rsidRDefault="00C54EBA" w:rsidP="00C54EBA">
            <w:pPr>
              <w:spacing w:line="288" w:lineRule="auto"/>
              <w:ind w:firstLine="720"/>
              <w:jc w:val="both"/>
              <w:rPr>
                <w:b/>
                <w:i/>
                <w:szCs w:val="28"/>
              </w:rPr>
            </w:pPr>
          </w:p>
          <w:p w:rsidR="00C54EBA" w:rsidRDefault="00C54EBA" w:rsidP="00C54EBA">
            <w:pPr>
              <w:spacing w:line="288" w:lineRule="auto"/>
              <w:ind w:firstLine="720"/>
              <w:jc w:val="both"/>
              <w:rPr>
                <w:b/>
                <w:i/>
                <w:szCs w:val="28"/>
              </w:rPr>
            </w:pPr>
          </w:p>
          <w:p w:rsidR="00C54EBA" w:rsidRDefault="00C54EBA" w:rsidP="00C54EBA">
            <w:pPr>
              <w:spacing w:line="288" w:lineRule="auto"/>
              <w:ind w:firstLine="720"/>
              <w:jc w:val="both"/>
              <w:rPr>
                <w:b/>
                <w:i/>
                <w:szCs w:val="28"/>
              </w:rPr>
            </w:pPr>
          </w:p>
          <w:p w:rsidR="00C54EBA" w:rsidRDefault="00C54EBA" w:rsidP="00C54EBA">
            <w:pPr>
              <w:spacing w:line="288" w:lineRule="auto"/>
              <w:ind w:firstLine="720"/>
              <w:jc w:val="both"/>
              <w:rPr>
                <w:b/>
                <w:i/>
                <w:szCs w:val="28"/>
              </w:rPr>
            </w:pPr>
          </w:p>
          <w:p w:rsidR="00C54EBA" w:rsidRDefault="00C54EBA" w:rsidP="00C54EBA">
            <w:pPr>
              <w:spacing w:line="288" w:lineRule="auto"/>
              <w:ind w:firstLine="720"/>
              <w:jc w:val="both"/>
              <w:rPr>
                <w:b/>
                <w:i/>
                <w:szCs w:val="28"/>
              </w:rPr>
            </w:pPr>
          </w:p>
          <w:p w:rsidR="00C54EBA" w:rsidRDefault="00C54EBA" w:rsidP="00C54EBA">
            <w:pPr>
              <w:spacing w:line="288" w:lineRule="auto"/>
              <w:ind w:firstLine="720"/>
              <w:jc w:val="both"/>
              <w:rPr>
                <w:b/>
                <w:i/>
                <w:szCs w:val="28"/>
              </w:rPr>
            </w:pPr>
          </w:p>
          <w:p w:rsidR="00C54EBA" w:rsidRDefault="00C54EBA" w:rsidP="00C54EBA">
            <w:pPr>
              <w:spacing w:line="288" w:lineRule="auto"/>
              <w:ind w:firstLine="720"/>
              <w:jc w:val="both"/>
              <w:rPr>
                <w:b/>
                <w:i/>
                <w:szCs w:val="28"/>
              </w:rPr>
            </w:pPr>
          </w:p>
          <w:p w:rsidR="00C54EBA" w:rsidRDefault="00C54EBA" w:rsidP="00C54EBA">
            <w:pPr>
              <w:spacing w:line="288" w:lineRule="auto"/>
              <w:ind w:firstLine="720"/>
              <w:jc w:val="both"/>
              <w:rPr>
                <w:b/>
                <w:i/>
                <w:szCs w:val="28"/>
              </w:rPr>
            </w:pPr>
          </w:p>
          <w:p w:rsidR="00C54EBA" w:rsidRDefault="00C54EBA" w:rsidP="00C54EBA">
            <w:pPr>
              <w:spacing w:line="288" w:lineRule="auto"/>
              <w:ind w:firstLine="720"/>
              <w:jc w:val="both"/>
              <w:rPr>
                <w:b/>
                <w:i/>
                <w:szCs w:val="28"/>
              </w:rPr>
            </w:pPr>
          </w:p>
          <w:p w:rsidR="0046513C" w:rsidRDefault="0046513C" w:rsidP="00C54EBA">
            <w:pPr>
              <w:spacing w:line="288" w:lineRule="auto"/>
              <w:ind w:firstLine="720"/>
              <w:jc w:val="both"/>
              <w:rPr>
                <w:b/>
                <w:i/>
                <w:szCs w:val="28"/>
              </w:rPr>
            </w:pPr>
          </w:p>
          <w:p w:rsidR="00C54EBA" w:rsidRPr="00AF129E" w:rsidRDefault="00C54EBA" w:rsidP="00C54EBA">
            <w:pPr>
              <w:spacing w:line="288" w:lineRule="auto"/>
              <w:ind w:firstLine="720"/>
              <w:jc w:val="both"/>
              <w:rPr>
                <w:szCs w:val="28"/>
              </w:rPr>
            </w:pPr>
            <w:r w:rsidRPr="00AF129E">
              <w:rPr>
                <w:b/>
                <w:szCs w:val="28"/>
              </w:rPr>
              <w:t>2. Phân tổ chủ yếu</w:t>
            </w:r>
          </w:p>
          <w:p w:rsidR="00C54EBA" w:rsidRPr="001114C2" w:rsidRDefault="00C54EBA" w:rsidP="00C54EBA">
            <w:pPr>
              <w:spacing w:line="288" w:lineRule="auto"/>
              <w:ind w:firstLine="720"/>
              <w:jc w:val="both"/>
              <w:rPr>
                <w:szCs w:val="28"/>
              </w:rPr>
            </w:pPr>
            <w:r w:rsidRPr="001114C2">
              <w:rPr>
                <w:szCs w:val="28"/>
              </w:rPr>
              <w:t xml:space="preserve">- </w:t>
            </w:r>
            <w:r w:rsidRPr="00FC1D08">
              <w:rPr>
                <w:strike/>
                <w:szCs w:val="28"/>
              </w:rPr>
              <w:t>Loại mô hình t</w:t>
            </w:r>
            <w:r w:rsidRPr="001114C2">
              <w:rPr>
                <w:szCs w:val="28"/>
              </w:rPr>
              <w:t xml:space="preserve">ổ chức pháp chế </w:t>
            </w:r>
            <w:r w:rsidRPr="00FC1D08">
              <w:rPr>
                <w:strike/>
                <w:szCs w:val="28"/>
              </w:rPr>
              <w:t>(Vụ, phòng, khác);</w:t>
            </w:r>
          </w:p>
          <w:p w:rsidR="008B030D" w:rsidRDefault="008B030D" w:rsidP="00C54EBA">
            <w:pPr>
              <w:spacing w:line="288" w:lineRule="auto"/>
              <w:ind w:firstLine="720"/>
              <w:jc w:val="both"/>
              <w:rPr>
                <w:szCs w:val="28"/>
              </w:rPr>
            </w:pPr>
          </w:p>
          <w:p w:rsidR="00C54EBA" w:rsidRPr="001114C2" w:rsidRDefault="00C54EBA" w:rsidP="00C54EBA">
            <w:pPr>
              <w:spacing w:line="288" w:lineRule="auto"/>
              <w:ind w:firstLine="720"/>
              <w:jc w:val="both"/>
              <w:rPr>
                <w:szCs w:val="28"/>
              </w:rPr>
            </w:pPr>
            <w:r w:rsidRPr="001114C2">
              <w:rPr>
                <w:szCs w:val="28"/>
              </w:rPr>
              <w:t>- Người làm công tác pháp chế:</w:t>
            </w:r>
          </w:p>
          <w:p w:rsidR="00C54EBA" w:rsidRPr="001114C2" w:rsidRDefault="00C54EBA" w:rsidP="00C54EBA">
            <w:pPr>
              <w:spacing w:line="288" w:lineRule="auto"/>
              <w:ind w:left="720"/>
              <w:jc w:val="both"/>
              <w:rPr>
                <w:szCs w:val="28"/>
              </w:rPr>
            </w:pPr>
            <w:r w:rsidRPr="001114C2">
              <w:rPr>
                <w:szCs w:val="28"/>
              </w:rPr>
              <w:t>+ Tính chất công việc (chuyên trách, kiêm nhiệm);</w:t>
            </w:r>
          </w:p>
          <w:p w:rsidR="008B030D" w:rsidRDefault="008B030D" w:rsidP="00C54EBA">
            <w:pPr>
              <w:spacing w:line="288" w:lineRule="auto"/>
              <w:ind w:left="720"/>
              <w:jc w:val="both"/>
              <w:rPr>
                <w:szCs w:val="28"/>
              </w:rPr>
            </w:pPr>
          </w:p>
          <w:p w:rsidR="008B030D" w:rsidRDefault="008B030D" w:rsidP="00C54EBA">
            <w:pPr>
              <w:spacing w:line="288" w:lineRule="auto"/>
              <w:ind w:left="720"/>
              <w:jc w:val="both"/>
              <w:rPr>
                <w:szCs w:val="28"/>
              </w:rPr>
            </w:pPr>
          </w:p>
          <w:p w:rsidR="00C54EBA" w:rsidRPr="001114C2" w:rsidRDefault="00C54EBA" w:rsidP="00C54EBA">
            <w:pPr>
              <w:spacing w:line="288" w:lineRule="auto"/>
              <w:ind w:left="720"/>
              <w:jc w:val="both"/>
              <w:rPr>
                <w:szCs w:val="28"/>
              </w:rPr>
            </w:pPr>
            <w:r w:rsidRPr="001114C2">
              <w:rPr>
                <w:szCs w:val="28"/>
              </w:rPr>
              <w:t>+ Trình độ chuyên môn (</w:t>
            </w:r>
            <w:r w:rsidRPr="00FC1D08">
              <w:rPr>
                <w:strike/>
                <w:szCs w:val="28"/>
              </w:rPr>
              <w:t>L</w:t>
            </w:r>
            <w:r w:rsidRPr="001114C2">
              <w:rPr>
                <w:szCs w:val="28"/>
              </w:rPr>
              <w:t>uật, khác);</w:t>
            </w:r>
          </w:p>
          <w:p w:rsidR="00C54EBA" w:rsidRPr="001114C2" w:rsidRDefault="00C54EBA" w:rsidP="00C54EBA">
            <w:pPr>
              <w:spacing w:line="288" w:lineRule="auto"/>
              <w:ind w:left="720"/>
              <w:jc w:val="both"/>
              <w:rPr>
                <w:szCs w:val="28"/>
              </w:rPr>
            </w:pPr>
            <w:r w:rsidRPr="001114C2">
              <w:rPr>
                <w:szCs w:val="28"/>
              </w:rPr>
              <w:t>+ Thâm niên làm công tác pháp chế (trên, dưới 5 năm);</w:t>
            </w:r>
          </w:p>
          <w:p w:rsidR="00C54EBA" w:rsidRPr="008B030D" w:rsidRDefault="00C54EBA" w:rsidP="00C54EBA">
            <w:pPr>
              <w:spacing w:line="288" w:lineRule="auto"/>
              <w:jc w:val="both"/>
              <w:rPr>
                <w:strike/>
                <w:szCs w:val="28"/>
              </w:rPr>
            </w:pPr>
            <w:r w:rsidRPr="001114C2">
              <w:rPr>
                <w:szCs w:val="28"/>
              </w:rPr>
              <w:t xml:space="preserve">      </w:t>
            </w:r>
            <w:r w:rsidRPr="001114C2">
              <w:rPr>
                <w:szCs w:val="28"/>
              </w:rPr>
              <w:tab/>
            </w:r>
            <w:r w:rsidRPr="008B030D">
              <w:rPr>
                <w:strike/>
                <w:szCs w:val="28"/>
              </w:rPr>
              <w:t>+ Tình trạng được bồi dưỡng về nghiệp vụ pháp chế.</w:t>
            </w:r>
          </w:p>
          <w:p w:rsidR="00C54EBA" w:rsidRPr="001114C2" w:rsidRDefault="00C54EBA" w:rsidP="00C54EBA">
            <w:pPr>
              <w:spacing w:line="288" w:lineRule="auto"/>
              <w:ind w:firstLine="720"/>
              <w:jc w:val="both"/>
              <w:rPr>
                <w:szCs w:val="28"/>
              </w:rPr>
            </w:pPr>
            <w:r w:rsidRPr="001114C2">
              <w:rPr>
                <w:szCs w:val="28"/>
              </w:rPr>
              <w:t>- Bộ, cơ quan ngang bộ, cơ quan thuộc Chính phủ; tỉnh/thành phố trực thuộc Trung ương.</w:t>
            </w:r>
          </w:p>
          <w:p w:rsidR="00C54EBA" w:rsidRDefault="00C54EBA" w:rsidP="00C54EBA">
            <w:pPr>
              <w:spacing w:line="288" w:lineRule="auto"/>
              <w:ind w:firstLine="720"/>
              <w:jc w:val="both"/>
              <w:rPr>
                <w:b/>
                <w:i/>
                <w:szCs w:val="28"/>
              </w:rPr>
            </w:pPr>
          </w:p>
          <w:p w:rsidR="00C54EBA" w:rsidRPr="00091BB1" w:rsidRDefault="00C54EBA" w:rsidP="00C54EBA">
            <w:pPr>
              <w:spacing w:line="288" w:lineRule="auto"/>
              <w:ind w:firstLine="720"/>
              <w:jc w:val="both"/>
              <w:rPr>
                <w:szCs w:val="28"/>
              </w:rPr>
            </w:pPr>
            <w:r w:rsidRPr="00091BB1">
              <w:rPr>
                <w:b/>
                <w:szCs w:val="28"/>
              </w:rPr>
              <w:t>3. Kỳ công bố:</w:t>
            </w:r>
            <w:r w:rsidRPr="00091BB1">
              <w:rPr>
                <w:szCs w:val="28"/>
              </w:rPr>
              <w:t xml:space="preserve"> Năm.</w:t>
            </w:r>
          </w:p>
          <w:p w:rsidR="00C54EBA" w:rsidRPr="00091BB1" w:rsidRDefault="00C54EBA" w:rsidP="00C54EBA">
            <w:pPr>
              <w:spacing w:line="288" w:lineRule="auto"/>
              <w:ind w:firstLine="720"/>
              <w:jc w:val="both"/>
              <w:rPr>
                <w:szCs w:val="28"/>
              </w:rPr>
            </w:pPr>
            <w:r w:rsidRPr="00091BB1">
              <w:rPr>
                <w:b/>
                <w:szCs w:val="28"/>
              </w:rPr>
              <w:t>4. Nguồn số liệu:</w:t>
            </w:r>
            <w:r w:rsidRPr="00091BB1">
              <w:rPr>
                <w:szCs w:val="28"/>
              </w:rPr>
              <w:t xml:space="preserve"> Chế độ báo cáo thống kê </w:t>
            </w:r>
            <w:r w:rsidRPr="00091BB1">
              <w:rPr>
                <w:strike/>
                <w:szCs w:val="28"/>
              </w:rPr>
              <w:t>N</w:t>
            </w:r>
            <w:r w:rsidRPr="00091BB1">
              <w:rPr>
                <w:szCs w:val="28"/>
              </w:rPr>
              <w:t>gành Tư pháp.</w:t>
            </w:r>
          </w:p>
          <w:p w:rsidR="00C54EBA" w:rsidRPr="00091BB1" w:rsidRDefault="00C54EBA" w:rsidP="00C54EBA">
            <w:pPr>
              <w:spacing w:line="288" w:lineRule="auto"/>
              <w:ind w:firstLine="720"/>
              <w:jc w:val="both"/>
              <w:rPr>
                <w:szCs w:val="28"/>
              </w:rPr>
            </w:pPr>
            <w:r w:rsidRPr="00091BB1">
              <w:rPr>
                <w:b/>
                <w:szCs w:val="28"/>
              </w:rPr>
              <w:t>5. Đơn vị (thuộc Bộ Tư pháp) chịu trách nhiệm thu thập, tổng hợp</w:t>
            </w:r>
          </w:p>
          <w:p w:rsidR="00C54EBA" w:rsidRPr="001114C2" w:rsidRDefault="00C54EBA" w:rsidP="00C54EBA">
            <w:pPr>
              <w:spacing w:line="288" w:lineRule="auto"/>
              <w:ind w:firstLine="720"/>
              <w:jc w:val="both"/>
              <w:rPr>
                <w:szCs w:val="28"/>
              </w:rPr>
            </w:pPr>
            <w:r w:rsidRPr="001114C2">
              <w:rPr>
                <w:szCs w:val="28"/>
              </w:rPr>
              <w:lastRenderedPageBreak/>
              <w:t>Chủ trì: Cục Kế hoạch - Tài chính;</w:t>
            </w:r>
          </w:p>
          <w:p w:rsidR="00C54EBA" w:rsidRPr="001114C2" w:rsidRDefault="00C54EBA" w:rsidP="00C54EBA">
            <w:pPr>
              <w:spacing w:line="288" w:lineRule="auto"/>
              <w:ind w:firstLine="720"/>
              <w:jc w:val="both"/>
              <w:rPr>
                <w:b/>
                <w:szCs w:val="28"/>
              </w:rPr>
            </w:pPr>
            <w:r w:rsidRPr="001114C2">
              <w:rPr>
                <w:szCs w:val="28"/>
              </w:rPr>
              <w:t>Phối hợp: Vụ các vấn đề chung về xây dựng pháp luật.</w:t>
            </w:r>
          </w:p>
        </w:tc>
        <w:tc>
          <w:tcPr>
            <w:tcW w:w="7282" w:type="dxa"/>
            <w:gridSpan w:val="2"/>
          </w:tcPr>
          <w:p w:rsidR="00C54EBA" w:rsidRPr="00F671AA" w:rsidRDefault="00C54EBA" w:rsidP="00C54EBA">
            <w:pPr>
              <w:spacing w:line="288" w:lineRule="auto"/>
              <w:ind w:firstLine="720"/>
              <w:jc w:val="both"/>
              <w:rPr>
                <w:szCs w:val="28"/>
              </w:rPr>
            </w:pPr>
            <w:r w:rsidRPr="00F671AA">
              <w:rPr>
                <w:b/>
                <w:bCs/>
                <w:szCs w:val="28"/>
              </w:rPr>
              <w:lastRenderedPageBreak/>
              <w:t>1801. Số tổ chức pháp chế, số người làm công tác pháp chế</w:t>
            </w:r>
          </w:p>
          <w:p w:rsidR="00C54EBA" w:rsidRPr="008B030D" w:rsidRDefault="00C54EBA" w:rsidP="00C54EBA">
            <w:pPr>
              <w:spacing w:line="288" w:lineRule="auto"/>
              <w:ind w:left="720"/>
              <w:jc w:val="both"/>
              <w:rPr>
                <w:b/>
              </w:rPr>
            </w:pPr>
            <w:r w:rsidRPr="008B030D">
              <w:rPr>
                <w:b/>
                <w:iCs/>
                <w:szCs w:val="28"/>
              </w:rPr>
              <w:t>1. Khái niệm, phương pháp tính</w:t>
            </w:r>
          </w:p>
          <w:p w:rsidR="00C54EBA" w:rsidRPr="008B030D" w:rsidRDefault="00C54EBA" w:rsidP="00C54EBA">
            <w:pPr>
              <w:spacing w:line="288" w:lineRule="auto"/>
              <w:ind w:left="720"/>
              <w:jc w:val="both"/>
              <w:rPr>
                <w:szCs w:val="28"/>
              </w:rPr>
            </w:pPr>
            <w:r w:rsidRPr="008B030D">
              <w:rPr>
                <w:iCs/>
                <w:szCs w:val="28"/>
              </w:rPr>
              <w:lastRenderedPageBreak/>
              <w:t>1.1. Khái niệm</w:t>
            </w:r>
          </w:p>
          <w:p w:rsidR="00C54EBA" w:rsidRPr="005F39C4" w:rsidRDefault="00C54EBA" w:rsidP="00C54EBA">
            <w:pPr>
              <w:spacing w:line="288" w:lineRule="auto"/>
              <w:ind w:firstLine="567"/>
              <w:jc w:val="both"/>
              <w:rPr>
                <w:i/>
                <w:spacing w:val="-4"/>
                <w:szCs w:val="28"/>
              </w:rPr>
            </w:pPr>
            <w:r w:rsidRPr="00F671AA">
              <w:rPr>
                <w:spacing w:val="-4"/>
                <w:szCs w:val="28"/>
              </w:rPr>
              <w:t xml:space="preserve">- </w:t>
            </w:r>
            <w:r w:rsidRPr="005F39C4">
              <w:rPr>
                <w:i/>
                <w:spacing w:val="-4"/>
                <w:szCs w:val="28"/>
              </w:rPr>
              <w:t>Tổ</w:t>
            </w:r>
            <w:r w:rsidRPr="005E06FA">
              <w:rPr>
                <w:i/>
                <w:spacing w:val="-4"/>
              </w:rPr>
              <w:t xml:space="preserve"> </w:t>
            </w:r>
            <w:r w:rsidRPr="005E06FA">
              <w:rPr>
                <w:spacing w:val="-4"/>
              </w:rPr>
              <w:t>chức pháp chế</w:t>
            </w:r>
            <w:r w:rsidRPr="00F671AA">
              <w:rPr>
                <w:spacing w:val="-4"/>
                <w:szCs w:val="28"/>
              </w:rPr>
              <w:t xml:space="preserve"> </w:t>
            </w:r>
            <w:r w:rsidRPr="005F39C4">
              <w:rPr>
                <w:i/>
                <w:spacing w:val="-4"/>
                <w:szCs w:val="28"/>
              </w:rPr>
              <w:t>ở Bộ</w:t>
            </w:r>
            <w:r w:rsidRPr="005E06FA">
              <w:rPr>
                <w:i/>
                <w:spacing w:val="-4"/>
              </w:rPr>
              <w:t>,</w:t>
            </w:r>
            <w:r w:rsidRPr="005E06FA">
              <w:rPr>
                <w:spacing w:val="-4"/>
              </w:rPr>
              <w:t xml:space="preserve"> cơ quan ngang </w:t>
            </w:r>
            <w:r w:rsidRPr="005F39C4">
              <w:rPr>
                <w:i/>
                <w:spacing w:val="-4"/>
                <w:szCs w:val="28"/>
              </w:rPr>
              <w:t>Bộ</w:t>
            </w:r>
            <w:r w:rsidRPr="005E06FA">
              <w:rPr>
                <w:spacing w:val="-4"/>
              </w:rPr>
              <w:t>, cơ quan thuộc Chính phủ</w:t>
            </w:r>
            <w:r w:rsidRPr="00F671AA">
              <w:rPr>
                <w:spacing w:val="-4"/>
                <w:szCs w:val="28"/>
              </w:rPr>
              <w:t>,</w:t>
            </w:r>
            <w:r w:rsidRPr="005E06FA">
              <w:rPr>
                <w:spacing w:val="-4"/>
              </w:rPr>
              <w:t xml:space="preserve"> cơ quan chuyên môn thuộc </w:t>
            </w:r>
            <w:r w:rsidRPr="005F39C4">
              <w:rPr>
                <w:i/>
                <w:spacing w:val="-4"/>
                <w:szCs w:val="28"/>
              </w:rPr>
              <w:t>Ủy ban nhân dân cấp tỉnh là đơn vị chuyên môn, có chức năng tham mưu, giúp Bộ trưởng, Thủ trưởng cơ quan ngang Bộ, cơ quan thuộc Chính phủ; Thủ trưởng cơ quan, Thủ trưởng cơ quan chuyên môn thuộc Ủy ban nhân dân cấp tỉnh thực hiện việc quản lý nhà nước bằng pháp luật trong phạm vi ngành, lĩnh vực được giao và tổ chức thực hiện các nhiệm vụ của công tác pháp chế.</w:t>
            </w:r>
          </w:p>
          <w:p w:rsidR="00C54EBA" w:rsidRPr="00FC1D08" w:rsidRDefault="00C54EBA" w:rsidP="00C54EBA">
            <w:pPr>
              <w:spacing w:line="288" w:lineRule="auto"/>
              <w:ind w:firstLine="567"/>
              <w:jc w:val="both"/>
              <w:rPr>
                <w:i/>
                <w:szCs w:val="28"/>
              </w:rPr>
            </w:pPr>
            <w:r w:rsidRPr="00FC1D08">
              <w:rPr>
                <w:i/>
                <w:szCs w:val="28"/>
              </w:rPr>
              <w:t>- Tổ chức pháp chế ở doanh nghiệp nhà nước là đơn vị chuyên môn, có chức năng tham mưu, tư vấn cho Hội đồng thành viên, Hội đồng quản trị, Chủ tịch công ty, Tổng giám đốc, Giám đốc doanh nghiệp nhà nước về những vấn đề pháp lý liên quan đến tổ chức, quản lý và hoạt động sản xuất, kinh doanh của doanh nghiệp nhà nước.</w:t>
            </w:r>
          </w:p>
          <w:p w:rsidR="00C54EBA" w:rsidRPr="00FC1D08" w:rsidRDefault="00C54EBA" w:rsidP="00C54EBA">
            <w:pPr>
              <w:pStyle w:val="NormalWeb"/>
              <w:shd w:val="clear" w:color="auto" w:fill="FFFFFF"/>
              <w:spacing w:before="0" w:beforeAutospacing="0" w:after="0" w:afterAutospacing="0" w:line="288" w:lineRule="auto"/>
              <w:ind w:firstLine="567"/>
              <w:jc w:val="both"/>
              <w:rPr>
                <w:i/>
              </w:rPr>
            </w:pPr>
            <w:r w:rsidRPr="00FC1D08">
              <w:rPr>
                <w:i/>
                <w:sz w:val="28"/>
                <w:szCs w:val="28"/>
              </w:rPr>
              <w:t xml:space="preserve">- Người làm công tác pháp chế gồm: (i) Công chức được tuyển dụng, bổ nhiệm vào tổ chức pháp chế ở Bộ, cơ quan ngang Bộ, cơ quan thuộc Chính phủ và cơ quan chuyên môn thuộc Ủy ban nhân dân cấp tỉnh; (ii)  Cán bộ được điều động, tuyển dụng vào tổ chức pháp chế ở các đơn vị quân đội nhân dân, công an nhân dân; (iii) Viên chức được tuyển dụng, bổ nhiệm vào tổ chức pháp chế ở đơn vị sự nghiệp công lập; (iv) Nhân viên được </w:t>
            </w:r>
            <w:r w:rsidRPr="00FC1D08">
              <w:rPr>
                <w:i/>
                <w:sz w:val="28"/>
                <w:szCs w:val="28"/>
              </w:rPr>
              <w:lastRenderedPageBreak/>
              <w:t>tuyển dụng theo chế độ hợp đồng lao động vào tổ chức pháp chế ở doanh nghiệp nhà nước.</w:t>
            </w:r>
          </w:p>
          <w:p w:rsidR="00C54EBA" w:rsidRPr="008B030D" w:rsidRDefault="008B030D" w:rsidP="00C54EBA">
            <w:pPr>
              <w:spacing w:line="288" w:lineRule="auto"/>
              <w:ind w:firstLine="567"/>
              <w:jc w:val="both"/>
            </w:pPr>
            <w:r w:rsidRPr="008B030D">
              <w:rPr>
                <w:iCs/>
                <w:szCs w:val="28"/>
              </w:rPr>
              <w:t>1</w:t>
            </w:r>
            <w:r w:rsidR="00C54EBA" w:rsidRPr="008B030D">
              <w:rPr>
                <w:iCs/>
                <w:szCs w:val="28"/>
              </w:rPr>
              <w:t>.2. Phương pháp tính</w:t>
            </w:r>
          </w:p>
          <w:p w:rsidR="00C54EBA" w:rsidRPr="00FC1D08" w:rsidRDefault="00C54EBA" w:rsidP="00C54EBA">
            <w:pPr>
              <w:spacing w:line="288" w:lineRule="auto"/>
              <w:ind w:firstLine="567"/>
              <w:jc w:val="both"/>
              <w:rPr>
                <w:i/>
                <w:szCs w:val="28"/>
              </w:rPr>
            </w:pPr>
            <w:r w:rsidRPr="00FC1D08">
              <w:rPr>
                <w:i/>
                <w:szCs w:val="28"/>
              </w:rPr>
              <w:t>- Bộ, cơ quan ngang Bộ, cơ quan thuộc Chính phủ thu thập thông tin thống kê về pháp chế tại: (i) tổ chức pháp chế của các Bộ cơ quan ngang Bộ, cơ quan thuộc Chính phủ; (ii) tổ chức pháp chế tại Tổng cục và tương đương, các Cục thuộc Bộ và tương đương</w:t>
            </w:r>
            <w:r w:rsidRPr="00FC1D08">
              <w:rPr>
                <w:i/>
                <w:szCs w:val="28"/>
                <w:shd w:val="clear" w:color="auto" w:fill="FFFFFF"/>
              </w:rPr>
              <w:t xml:space="preserve">; (iii) tổ chức pháp chế tại doanh nghiệp nhà nước ở trung ương thuộc thẩm quyền quản lý của Bộ, cơ quan ngang Bộ, cơ quan thuộc Chính phủ; (iv) tổ chức pháp chế các đơn vị sự nghiệp thuộc Bộ, </w:t>
            </w:r>
            <w:r w:rsidRPr="00FC1D08">
              <w:rPr>
                <w:i/>
                <w:szCs w:val="28"/>
              </w:rPr>
              <w:t>cơ quan ngang Bộ, cơ quan thuộc Chính phủ.</w:t>
            </w:r>
          </w:p>
          <w:p w:rsidR="00C54EBA" w:rsidRPr="00FC1D08" w:rsidRDefault="00C54EBA" w:rsidP="00C54EBA">
            <w:pPr>
              <w:spacing w:line="288" w:lineRule="auto"/>
              <w:ind w:firstLine="567"/>
              <w:jc w:val="both"/>
              <w:rPr>
                <w:i/>
                <w:szCs w:val="28"/>
              </w:rPr>
            </w:pPr>
            <w:r w:rsidRPr="00FC1D08">
              <w:rPr>
                <w:i/>
                <w:szCs w:val="28"/>
              </w:rPr>
              <w:t xml:space="preserve">- Ủy ban quản lý vốn nhà nước tại doanh nghiệp thu thập thông tin thống kê tại tổ chức pháp chế (hoặc tổ chức pháp chế ghép) doanh nghiệp nhà nước mà Ủy ban Quản lý vốn doanh nghiệp làm </w:t>
            </w:r>
            <w:r w:rsidRPr="00FC1D08">
              <w:rPr>
                <w:i/>
                <w:szCs w:val="28"/>
                <w:shd w:val="clear" w:color="auto" w:fill="FFFFFF"/>
              </w:rPr>
              <w:t>đại diện chủ sở hữu nhà nước</w:t>
            </w:r>
            <w:r w:rsidRPr="00FC1D08">
              <w:rPr>
                <w:i/>
                <w:szCs w:val="28"/>
              </w:rPr>
              <w:t xml:space="preserve"> (không thu thập số liệu của các công ty con là doanh nghiệp cấp II, cấp III và các công ty liên kết </w:t>
            </w:r>
            <w:r w:rsidRPr="00FC1D08">
              <w:rPr>
                <w:i/>
                <w:szCs w:val="28"/>
                <w:shd w:val="clear" w:color="auto" w:fill="FFFFFF"/>
              </w:rPr>
              <w:t>có cổ phần, vốn góp của công ty mẹ và công ty con</w:t>
            </w:r>
            <w:r w:rsidRPr="00FC1D08">
              <w:rPr>
                <w:i/>
                <w:szCs w:val="28"/>
              </w:rPr>
              <w:t>).</w:t>
            </w:r>
          </w:p>
          <w:p w:rsidR="00C54EBA" w:rsidRPr="00FC1D08" w:rsidRDefault="00C54EBA" w:rsidP="00C54EBA">
            <w:pPr>
              <w:spacing w:line="288" w:lineRule="auto"/>
              <w:ind w:firstLine="567"/>
              <w:jc w:val="both"/>
              <w:rPr>
                <w:i/>
                <w:szCs w:val="28"/>
              </w:rPr>
            </w:pPr>
            <w:r w:rsidRPr="00FC1D08">
              <w:rPr>
                <w:i/>
                <w:szCs w:val="28"/>
              </w:rPr>
              <w:t xml:space="preserve">- Các tỉnh/thành phố trực thuộc Trung ương thu thập thông tin thống kê tại: (i) tổ chức pháp chế cơ quan chuyên môn thuộc Ủy ban nhân dân cấp tỉnh; (ii) tổ chức pháp chế doanh nghiệp </w:t>
            </w:r>
            <w:r w:rsidRPr="00FC1D08">
              <w:rPr>
                <w:i/>
                <w:szCs w:val="28"/>
              </w:rPr>
              <w:lastRenderedPageBreak/>
              <w:t>nhà nước do UBND cấp tỉnh quản lý, (iii) tổ chức pháp chế tại các đơn vị sự nghiệp công lập do UBND cấp tỉnh quản lý.</w:t>
            </w:r>
          </w:p>
          <w:p w:rsidR="00C54EBA" w:rsidRPr="00FC1D08" w:rsidRDefault="00C54EBA" w:rsidP="00C54EBA">
            <w:pPr>
              <w:spacing w:line="288" w:lineRule="auto"/>
              <w:ind w:firstLine="567"/>
              <w:jc w:val="both"/>
              <w:rPr>
                <w:i/>
                <w:szCs w:val="28"/>
              </w:rPr>
            </w:pPr>
            <w:r w:rsidRPr="00FC1D08">
              <w:rPr>
                <w:i/>
                <w:szCs w:val="28"/>
              </w:rPr>
              <w:t>Lưu ý: thông tin thống kê về pháp chế thuộc lực lượng vũ trang do Bộ Quốc phòng, Bộ Công an chịu trách nhiệm thu thập và cung cấp.</w:t>
            </w:r>
          </w:p>
          <w:p w:rsidR="00C54EBA" w:rsidRPr="00AF129E" w:rsidRDefault="00C54EBA" w:rsidP="00C54EBA">
            <w:pPr>
              <w:spacing w:line="288" w:lineRule="auto"/>
              <w:ind w:firstLine="720"/>
              <w:jc w:val="both"/>
            </w:pPr>
            <w:r w:rsidRPr="00AF129E">
              <w:rPr>
                <w:b/>
                <w:bCs/>
                <w:iCs/>
                <w:szCs w:val="28"/>
              </w:rPr>
              <w:t>2. Phân tổ chủ yếu</w:t>
            </w:r>
          </w:p>
          <w:p w:rsidR="00C54EBA" w:rsidRPr="00FC1D08" w:rsidRDefault="00C54EBA" w:rsidP="00C54EBA">
            <w:pPr>
              <w:spacing w:line="288" w:lineRule="auto"/>
              <w:ind w:firstLine="567"/>
              <w:jc w:val="both"/>
              <w:rPr>
                <w:i/>
                <w:szCs w:val="28"/>
              </w:rPr>
            </w:pPr>
            <w:r w:rsidRPr="00A42561">
              <w:rPr>
                <w:szCs w:val="28"/>
              </w:rPr>
              <w:t xml:space="preserve">- </w:t>
            </w:r>
            <w:r w:rsidRPr="00FC1D08">
              <w:rPr>
                <w:i/>
                <w:szCs w:val="28"/>
              </w:rPr>
              <w:t>T</w:t>
            </w:r>
            <w:r w:rsidRPr="00A42561">
              <w:rPr>
                <w:szCs w:val="28"/>
              </w:rPr>
              <w:t xml:space="preserve">ổ chức pháp chế </w:t>
            </w:r>
            <w:r w:rsidRPr="00FC1D08">
              <w:rPr>
                <w:i/>
                <w:szCs w:val="28"/>
              </w:rPr>
              <w:t>độc lập;</w:t>
            </w:r>
          </w:p>
          <w:p w:rsidR="00C54EBA" w:rsidRPr="00FC1D08" w:rsidRDefault="00C54EBA" w:rsidP="00C54EBA">
            <w:pPr>
              <w:spacing w:line="288" w:lineRule="auto"/>
              <w:ind w:firstLine="567"/>
              <w:jc w:val="both"/>
              <w:rPr>
                <w:i/>
                <w:szCs w:val="28"/>
              </w:rPr>
            </w:pPr>
            <w:r w:rsidRPr="00FC1D08">
              <w:rPr>
                <w:i/>
                <w:szCs w:val="28"/>
              </w:rPr>
              <w:t>- Bộ phận pháp chế;</w:t>
            </w:r>
          </w:p>
          <w:p w:rsidR="00C54EBA" w:rsidRPr="00A42561" w:rsidRDefault="00C54EBA" w:rsidP="00C54EBA">
            <w:pPr>
              <w:spacing w:line="288" w:lineRule="auto"/>
              <w:ind w:firstLine="567"/>
              <w:jc w:val="both"/>
              <w:rPr>
                <w:szCs w:val="28"/>
              </w:rPr>
            </w:pPr>
            <w:r w:rsidRPr="00A42561">
              <w:rPr>
                <w:szCs w:val="28"/>
              </w:rPr>
              <w:t>- Người làm công tác pháp chế:</w:t>
            </w:r>
          </w:p>
          <w:p w:rsidR="00C54EBA" w:rsidRPr="00A42561" w:rsidRDefault="00C54EBA" w:rsidP="00C54EBA">
            <w:pPr>
              <w:spacing w:line="288" w:lineRule="auto"/>
              <w:ind w:firstLine="567"/>
              <w:jc w:val="both"/>
              <w:rPr>
                <w:szCs w:val="28"/>
              </w:rPr>
            </w:pPr>
            <w:r w:rsidRPr="00A42561">
              <w:rPr>
                <w:szCs w:val="28"/>
              </w:rPr>
              <w:t>+ Tính chất công việc (chuyên trách, kiêm nhiệm);</w:t>
            </w:r>
          </w:p>
          <w:p w:rsidR="00C54EBA" w:rsidRPr="00FC1D08" w:rsidRDefault="00C54EBA" w:rsidP="00C54EBA">
            <w:pPr>
              <w:spacing w:line="288" w:lineRule="auto"/>
              <w:ind w:firstLine="567"/>
              <w:jc w:val="both"/>
              <w:rPr>
                <w:i/>
                <w:szCs w:val="28"/>
              </w:rPr>
            </w:pPr>
            <w:r w:rsidRPr="00FC1D08">
              <w:rPr>
                <w:i/>
                <w:szCs w:val="28"/>
              </w:rPr>
              <w:t>+ Ngạch, bậc: Pháp chê viên, pháp chế viên chính, pháp chế viên cao cấp;</w:t>
            </w:r>
          </w:p>
          <w:p w:rsidR="00C54EBA" w:rsidRPr="00A42561" w:rsidRDefault="00C54EBA" w:rsidP="00C54EBA">
            <w:pPr>
              <w:spacing w:line="288" w:lineRule="auto"/>
              <w:ind w:firstLine="567"/>
              <w:jc w:val="both"/>
              <w:rPr>
                <w:szCs w:val="28"/>
              </w:rPr>
            </w:pPr>
            <w:r w:rsidRPr="00A42561">
              <w:rPr>
                <w:szCs w:val="28"/>
              </w:rPr>
              <w:t>+ Trình độ chuyên môn (</w:t>
            </w:r>
            <w:r w:rsidRPr="00FC1D08">
              <w:rPr>
                <w:i/>
                <w:szCs w:val="28"/>
              </w:rPr>
              <w:t>l</w:t>
            </w:r>
            <w:r w:rsidRPr="00A42561">
              <w:rPr>
                <w:szCs w:val="28"/>
              </w:rPr>
              <w:t>uật, khác);</w:t>
            </w:r>
          </w:p>
          <w:p w:rsidR="00C54EBA" w:rsidRPr="00A42561" w:rsidRDefault="00C54EBA" w:rsidP="00C54EBA">
            <w:pPr>
              <w:spacing w:line="288" w:lineRule="auto"/>
              <w:ind w:firstLine="567"/>
              <w:jc w:val="both"/>
              <w:rPr>
                <w:szCs w:val="28"/>
              </w:rPr>
            </w:pPr>
            <w:r w:rsidRPr="00A42561">
              <w:rPr>
                <w:szCs w:val="28"/>
              </w:rPr>
              <w:t>+ Thâm niên làm công tác pháp chế (trên, dưới 5 năm);</w:t>
            </w:r>
          </w:p>
          <w:p w:rsidR="008B030D" w:rsidRDefault="008B030D" w:rsidP="00C54EBA">
            <w:pPr>
              <w:spacing w:line="288" w:lineRule="auto"/>
              <w:ind w:firstLine="567"/>
              <w:jc w:val="both"/>
              <w:rPr>
                <w:szCs w:val="28"/>
              </w:rPr>
            </w:pPr>
          </w:p>
          <w:p w:rsidR="00C54EBA" w:rsidRPr="00A42561" w:rsidRDefault="00C54EBA" w:rsidP="00C54EBA">
            <w:pPr>
              <w:spacing w:line="288" w:lineRule="auto"/>
              <w:ind w:firstLine="567"/>
              <w:jc w:val="both"/>
              <w:rPr>
                <w:szCs w:val="28"/>
              </w:rPr>
            </w:pPr>
            <w:r>
              <w:rPr>
                <w:szCs w:val="28"/>
              </w:rPr>
              <w:t xml:space="preserve">- </w:t>
            </w:r>
            <w:r w:rsidRPr="00A42561">
              <w:rPr>
                <w:szCs w:val="28"/>
              </w:rPr>
              <w:t xml:space="preserve">Bộ, cơ quan ngang bộ, cơ quan thuộc Chính phủ, </w:t>
            </w:r>
            <w:r w:rsidRPr="00FC1D08">
              <w:rPr>
                <w:i/>
                <w:szCs w:val="28"/>
              </w:rPr>
              <w:t>doanh nghiệp nhà nước trưng ương</w:t>
            </w:r>
            <w:r w:rsidRPr="00A42561">
              <w:rPr>
                <w:szCs w:val="28"/>
              </w:rPr>
              <w:t>; tỉnh/thành phố trực thuộc Trung ương.</w:t>
            </w:r>
          </w:p>
          <w:p w:rsidR="00C54EBA" w:rsidRPr="00091BB1" w:rsidRDefault="00C54EBA" w:rsidP="00C54EBA">
            <w:pPr>
              <w:spacing w:line="288" w:lineRule="auto"/>
              <w:ind w:firstLine="567"/>
              <w:jc w:val="both"/>
              <w:rPr>
                <w:b/>
              </w:rPr>
            </w:pPr>
            <w:r w:rsidRPr="00091BB1">
              <w:rPr>
                <w:b/>
                <w:szCs w:val="28"/>
              </w:rPr>
              <w:t xml:space="preserve">   3. Kỳ công bố:</w:t>
            </w:r>
            <w:r w:rsidRPr="00091BB1">
              <w:rPr>
                <w:b/>
              </w:rPr>
              <w:t xml:space="preserve"> </w:t>
            </w:r>
            <w:r w:rsidR="008B030D" w:rsidRPr="00091BB1">
              <w:t>n</w:t>
            </w:r>
            <w:r w:rsidRPr="00091BB1">
              <w:t>ăm.</w:t>
            </w:r>
          </w:p>
          <w:p w:rsidR="00C54EBA" w:rsidRPr="00091BB1" w:rsidRDefault="00C54EBA" w:rsidP="00C54EBA">
            <w:pPr>
              <w:spacing w:line="288" w:lineRule="auto"/>
              <w:ind w:firstLine="567"/>
              <w:jc w:val="both"/>
            </w:pPr>
            <w:r w:rsidRPr="00091BB1">
              <w:rPr>
                <w:b/>
                <w:szCs w:val="28"/>
              </w:rPr>
              <w:t xml:space="preserve">  4. Nguồn số liệu:</w:t>
            </w:r>
            <w:r w:rsidRPr="00091BB1">
              <w:rPr>
                <w:b/>
              </w:rPr>
              <w:t xml:space="preserve"> </w:t>
            </w:r>
            <w:r w:rsidR="008B030D" w:rsidRPr="00091BB1">
              <w:t>c</w:t>
            </w:r>
            <w:r w:rsidRPr="00091BB1">
              <w:t xml:space="preserve">hế độ báo cáo thống kê </w:t>
            </w:r>
            <w:r w:rsidRPr="00091BB1">
              <w:rPr>
                <w:szCs w:val="28"/>
              </w:rPr>
              <w:t>ngành</w:t>
            </w:r>
            <w:r w:rsidRPr="00091BB1">
              <w:t xml:space="preserve"> Tư pháp.</w:t>
            </w:r>
          </w:p>
          <w:p w:rsidR="00C54EBA" w:rsidRPr="00091BB1" w:rsidRDefault="00C54EBA" w:rsidP="00C54EBA">
            <w:pPr>
              <w:spacing w:line="288" w:lineRule="auto"/>
              <w:ind w:firstLine="720"/>
              <w:jc w:val="both"/>
              <w:rPr>
                <w:szCs w:val="28"/>
              </w:rPr>
            </w:pPr>
            <w:r w:rsidRPr="00091BB1">
              <w:rPr>
                <w:b/>
                <w:bCs/>
                <w:iCs/>
                <w:szCs w:val="28"/>
              </w:rPr>
              <w:t>5. Đơn vị (thuộc Bộ Tư pháp) chịu trách nhiệm thu thập, tổng hợp</w:t>
            </w:r>
          </w:p>
          <w:p w:rsidR="00C54EBA" w:rsidRPr="00F671AA" w:rsidRDefault="00C54EBA" w:rsidP="00C54EBA">
            <w:pPr>
              <w:spacing w:line="288" w:lineRule="auto"/>
              <w:ind w:firstLine="720"/>
              <w:jc w:val="both"/>
              <w:rPr>
                <w:szCs w:val="28"/>
              </w:rPr>
            </w:pPr>
            <w:r w:rsidRPr="00F671AA">
              <w:rPr>
                <w:szCs w:val="28"/>
              </w:rPr>
              <w:lastRenderedPageBreak/>
              <w:t>Chủ trì: Cục Kế hoạch - Tài chính;</w:t>
            </w:r>
          </w:p>
          <w:p w:rsidR="00C54EBA" w:rsidRPr="00F671AA" w:rsidRDefault="00C54EBA" w:rsidP="00C54EBA">
            <w:pPr>
              <w:spacing w:line="288" w:lineRule="auto"/>
              <w:ind w:firstLine="720"/>
              <w:jc w:val="both"/>
              <w:rPr>
                <w:b/>
                <w:spacing w:val="-4"/>
                <w:szCs w:val="28"/>
              </w:rPr>
            </w:pPr>
            <w:r w:rsidRPr="00F671AA">
              <w:rPr>
                <w:szCs w:val="28"/>
              </w:rPr>
              <w:t>Phối hợp: Vụ các vấn đề chung về xây dựng pháp luật.</w:t>
            </w:r>
          </w:p>
        </w:tc>
      </w:tr>
      <w:tr w:rsidR="00A014F1" w:rsidTr="00CA75EB">
        <w:tc>
          <w:tcPr>
            <w:tcW w:w="7283" w:type="dxa"/>
            <w:gridSpan w:val="2"/>
          </w:tcPr>
          <w:p w:rsidR="00A014F1" w:rsidRPr="001114C2" w:rsidRDefault="00A014F1" w:rsidP="00A014F1">
            <w:pPr>
              <w:spacing w:line="288" w:lineRule="auto"/>
              <w:ind w:firstLine="720"/>
              <w:jc w:val="both"/>
              <w:rPr>
                <w:b/>
                <w:szCs w:val="28"/>
              </w:rPr>
            </w:pPr>
            <w:r w:rsidRPr="001114C2">
              <w:rPr>
                <w:b/>
                <w:szCs w:val="28"/>
              </w:rPr>
              <w:lastRenderedPageBreak/>
              <w:t xml:space="preserve">19. Thi hành án dân sự, </w:t>
            </w:r>
            <w:r w:rsidRPr="007F08DC">
              <w:rPr>
                <w:b/>
                <w:strike/>
                <w:szCs w:val="28"/>
              </w:rPr>
              <w:t>theo dõi</w:t>
            </w:r>
            <w:r w:rsidRPr="001114C2">
              <w:rPr>
                <w:b/>
                <w:szCs w:val="28"/>
              </w:rPr>
              <w:t xml:space="preserve"> thi hành án hành chính</w:t>
            </w:r>
          </w:p>
        </w:tc>
        <w:tc>
          <w:tcPr>
            <w:tcW w:w="7282" w:type="dxa"/>
            <w:gridSpan w:val="2"/>
          </w:tcPr>
          <w:p w:rsidR="00A014F1" w:rsidRPr="00F671AA" w:rsidRDefault="00A014F1" w:rsidP="00A014F1">
            <w:pPr>
              <w:spacing w:line="288" w:lineRule="auto"/>
              <w:ind w:firstLine="720"/>
              <w:jc w:val="both"/>
              <w:rPr>
                <w:b/>
                <w:spacing w:val="-4"/>
                <w:szCs w:val="28"/>
              </w:rPr>
            </w:pPr>
            <w:r w:rsidRPr="00F671AA">
              <w:rPr>
                <w:b/>
                <w:szCs w:val="28"/>
              </w:rPr>
              <w:t xml:space="preserve">19. Thi hành án dân sự, thi hành </w:t>
            </w:r>
            <w:r w:rsidRPr="00F30AF3">
              <w:rPr>
                <w:b/>
                <w:i/>
                <w:szCs w:val="28"/>
              </w:rPr>
              <w:t xml:space="preserve">bản án, quyết định về vụ </w:t>
            </w:r>
            <w:r w:rsidRPr="00F671AA">
              <w:rPr>
                <w:b/>
                <w:szCs w:val="28"/>
              </w:rPr>
              <w:t>án hành chính</w:t>
            </w:r>
          </w:p>
        </w:tc>
      </w:tr>
      <w:tr w:rsidR="00A014F1" w:rsidTr="00CA75EB">
        <w:tc>
          <w:tcPr>
            <w:tcW w:w="7283" w:type="dxa"/>
            <w:gridSpan w:val="2"/>
          </w:tcPr>
          <w:p w:rsidR="00A014F1" w:rsidRPr="001114C2" w:rsidRDefault="00A014F1" w:rsidP="00A014F1">
            <w:pPr>
              <w:spacing w:line="288" w:lineRule="auto"/>
              <w:ind w:firstLine="720"/>
              <w:jc w:val="both"/>
              <w:rPr>
                <w:szCs w:val="28"/>
              </w:rPr>
            </w:pPr>
            <w:r w:rsidRPr="001114C2">
              <w:rPr>
                <w:b/>
                <w:szCs w:val="28"/>
              </w:rPr>
              <w:t>1901. Kết quả thi hành án dân sự tính bằng việc</w:t>
            </w:r>
            <w:r w:rsidRPr="00F30AF3">
              <w:rPr>
                <w:b/>
                <w:strike/>
                <w:szCs w:val="28"/>
              </w:rPr>
              <w:t xml:space="preserve"> thi hành án*</w:t>
            </w:r>
          </w:p>
          <w:p w:rsidR="00A014F1" w:rsidRPr="00A014F1" w:rsidRDefault="00A014F1" w:rsidP="00A014F1">
            <w:pPr>
              <w:spacing w:line="288" w:lineRule="auto"/>
              <w:ind w:firstLine="720"/>
              <w:jc w:val="both"/>
              <w:rPr>
                <w:szCs w:val="28"/>
              </w:rPr>
            </w:pPr>
            <w:r w:rsidRPr="00A014F1">
              <w:rPr>
                <w:b/>
                <w:szCs w:val="28"/>
              </w:rPr>
              <w:t>1. Khái niệm, phương pháp tính</w:t>
            </w:r>
          </w:p>
          <w:p w:rsidR="00A014F1" w:rsidRPr="00A014F1" w:rsidRDefault="00A014F1" w:rsidP="00A014F1">
            <w:pPr>
              <w:spacing w:line="288" w:lineRule="auto"/>
              <w:ind w:firstLine="720"/>
              <w:jc w:val="both"/>
              <w:rPr>
                <w:szCs w:val="28"/>
              </w:rPr>
            </w:pPr>
            <w:r w:rsidRPr="00A014F1">
              <w:rPr>
                <w:szCs w:val="28"/>
              </w:rPr>
              <w:t>1.1. Khái niệm</w:t>
            </w:r>
          </w:p>
          <w:p w:rsidR="00A014F1" w:rsidRPr="001114C2" w:rsidRDefault="00A014F1" w:rsidP="00A014F1">
            <w:pPr>
              <w:spacing w:line="288" w:lineRule="auto"/>
              <w:ind w:firstLine="720"/>
              <w:jc w:val="both"/>
              <w:rPr>
                <w:szCs w:val="28"/>
              </w:rPr>
            </w:pPr>
            <w:r w:rsidRPr="00D42438">
              <w:rPr>
                <w:strike/>
                <w:szCs w:val="28"/>
              </w:rPr>
              <w:t>Chỉ tiêu kết quả</w:t>
            </w:r>
            <w:r w:rsidRPr="001114C2">
              <w:rPr>
                <w:szCs w:val="28"/>
              </w:rPr>
              <w:t xml:space="preserve"> thi hành án dân sự </w:t>
            </w:r>
            <w:r w:rsidRPr="00D42438">
              <w:rPr>
                <w:strike/>
                <w:szCs w:val="28"/>
              </w:rPr>
              <w:t xml:space="preserve">(THADS) </w:t>
            </w:r>
            <w:r w:rsidRPr="001114C2">
              <w:rPr>
                <w:szCs w:val="28"/>
              </w:rPr>
              <w:t xml:space="preserve">tính </w:t>
            </w:r>
            <w:r w:rsidRPr="00DC42A7">
              <w:rPr>
                <w:strike/>
                <w:szCs w:val="28"/>
              </w:rPr>
              <w:t>bằng</w:t>
            </w:r>
            <w:r w:rsidRPr="001114C2">
              <w:rPr>
                <w:szCs w:val="28"/>
              </w:rPr>
              <w:t xml:space="preserve"> việc thi hành án </w:t>
            </w:r>
            <w:r w:rsidRPr="00DC42A7">
              <w:rPr>
                <w:strike/>
                <w:szCs w:val="28"/>
              </w:rPr>
              <w:t>phản ánh kết quả công việc của cơ quan THADS trong quá trình thi hành các bản án, quyết định đã có hiệu lực thi hành đối với phần việc chủ động THADS và phần việc THADS theo yêu cầu trong kỳ thống kê</w:t>
            </w:r>
            <w:r w:rsidRPr="001114C2">
              <w:rPr>
                <w:szCs w:val="28"/>
              </w:rPr>
              <w:t>.</w:t>
            </w: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Pr="001114C2" w:rsidRDefault="00A014F1" w:rsidP="00A014F1">
            <w:pPr>
              <w:spacing w:line="288" w:lineRule="auto"/>
              <w:ind w:firstLine="720"/>
              <w:jc w:val="both"/>
              <w:rPr>
                <w:szCs w:val="28"/>
              </w:rPr>
            </w:pPr>
            <w:r w:rsidRPr="001114C2">
              <w:rPr>
                <w:szCs w:val="28"/>
              </w:rPr>
              <w:t xml:space="preserve">Số việc </w:t>
            </w:r>
            <w:r w:rsidRPr="00FA0886">
              <w:rPr>
                <w:szCs w:val="28"/>
              </w:rPr>
              <w:t>thụ lý</w:t>
            </w:r>
            <w:r w:rsidRPr="001114C2">
              <w:rPr>
                <w:szCs w:val="28"/>
              </w:rPr>
              <w:t xml:space="preserve"> là việc </w:t>
            </w:r>
            <w:r w:rsidRPr="00D97FBA">
              <w:rPr>
                <w:strike/>
                <w:szCs w:val="28"/>
              </w:rPr>
              <w:t>cơ quan THADS có trách nhiệm</w:t>
            </w:r>
            <w:r w:rsidRPr="001114C2">
              <w:rPr>
                <w:szCs w:val="28"/>
              </w:rPr>
              <w:t xml:space="preserve"> thi hành trong kỳ báo cáo, </w:t>
            </w:r>
            <w:r w:rsidRPr="00F568C3">
              <w:rPr>
                <w:strike/>
                <w:szCs w:val="28"/>
              </w:rPr>
              <w:t>bao gồm số việc năm trước chưa thi hành xong chuyển sang và số thụ lý mới</w:t>
            </w:r>
            <w:r w:rsidRPr="001114C2">
              <w:rPr>
                <w:szCs w:val="28"/>
              </w:rPr>
              <w:t xml:space="preserve"> trong kỳ báo cáo.</w:t>
            </w:r>
          </w:p>
          <w:p w:rsidR="00A014F1" w:rsidRPr="001114C2" w:rsidRDefault="00A014F1" w:rsidP="00A014F1">
            <w:pPr>
              <w:spacing w:line="288" w:lineRule="auto"/>
              <w:ind w:firstLine="720"/>
              <w:jc w:val="both"/>
              <w:rPr>
                <w:szCs w:val="28"/>
              </w:rPr>
            </w:pPr>
            <w:r w:rsidRPr="001114C2">
              <w:rPr>
                <w:szCs w:val="28"/>
              </w:rPr>
              <w:t xml:space="preserve">Số việc ủy thác thi hành án là số việc </w:t>
            </w:r>
            <w:r w:rsidRPr="00BE1F21">
              <w:rPr>
                <w:strike/>
                <w:szCs w:val="28"/>
              </w:rPr>
              <w:t>cơ quan THADS</w:t>
            </w:r>
            <w:r w:rsidRPr="001114C2">
              <w:rPr>
                <w:szCs w:val="28"/>
              </w:rPr>
              <w:t xml:space="preserve"> đã ra quyết định thi hành án và ủy thác </w:t>
            </w:r>
            <w:r w:rsidRPr="00F10BA8">
              <w:rPr>
                <w:strike/>
                <w:szCs w:val="28"/>
              </w:rPr>
              <w:t>toàn bộ các quyền và nghĩa vụ trong quyết định thi hành án cho cơ quan THADS nơi người phải thi hành án có tài sản, làm việc, cư trú hoặc có trụ sở</w:t>
            </w:r>
            <w:r w:rsidRPr="001114C2">
              <w:rPr>
                <w:szCs w:val="28"/>
              </w:rPr>
              <w:t>.</w:t>
            </w: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Pr="001114C2" w:rsidRDefault="00A014F1" w:rsidP="00A014F1">
            <w:pPr>
              <w:spacing w:line="288" w:lineRule="auto"/>
              <w:ind w:firstLine="720"/>
              <w:jc w:val="both"/>
              <w:rPr>
                <w:szCs w:val="28"/>
              </w:rPr>
            </w:pPr>
            <w:r w:rsidRPr="001114C2">
              <w:rPr>
                <w:szCs w:val="28"/>
              </w:rPr>
              <w:t xml:space="preserve">Việc có điều kiện thi hành là </w:t>
            </w:r>
            <w:r w:rsidRPr="00B141AD">
              <w:rPr>
                <w:strike/>
                <w:szCs w:val="28"/>
              </w:rPr>
              <w:t xml:space="preserve">trường hợp </w:t>
            </w:r>
            <w:r w:rsidRPr="001114C2">
              <w:rPr>
                <w:szCs w:val="28"/>
              </w:rPr>
              <w:t>người phải thi hành án có tài sản, thu nhập để thi hành nghĩa vụ về tài sản; tự mình hoặc thông qua người khác thực hiện nghĩa vụ thi hành án</w:t>
            </w:r>
            <w:r w:rsidRPr="006F0C82">
              <w:rPr>
                <w:strike/>
                <w:szCs w:val="28"/>
              </w:rPr>
              <w:t>, gồm: Thi hành xong, đình chỉ thi hành án, đang thi hành án, hoãn thi hành án, tạm đình chỉ thi hành án, tạm dừng thi hành án để giải quyết khiếu nại và trường hợp khác</w:t>
            </w:r>
            <w:r w:rsidRPr="001114C2">
              <w:rPr>
                <w:szCs w:val="28"/>
              </w:rPr>
              <w:t>.</w:t>
            </w:r>
          </w:p>
          <w:p w:rsidR="00A014F1" w:rsidRPr="00D31CBD" w:rsidRDefault="00A014F1" w:rsidP="00A014F1">
            <w:pPr>
              <w:spacing w:line="288" w:lineRule="auto"/>
              <w:ind w:firstLine="720"/>
              <w:jc w:val="both"/>
              <w:rPr>
                <w:strike/>
                <w:szCs w:val="28"/>
              </w:rPr>
            </w:pPr>
            <w:r w:rsidRPr="00D31CBD">
              <w:rPr>
                <w:strike/>
                <w:szCs w:val="28"/>
              </w:rPr>
              <w:t>Việc chưa có điều kiện thi hành là trường hợp Thủ trưởng cơ quan THADS ra quyết định về việc chưa có điều kiện thi hành án theo quy định tại Điều 44a của Luật Thi hành án dân sự.</w:t>
            </w:r>
          </w:p>
          <w:p w:rsidR="00A014F1" w:rsidRPr="00D31CBD" w:rsidRDefault="00A014F1" w:rsidP="00A014F1">
            <w:pPr>
              <w:spacing w:line="288" w:lineRule="auto"/>
              <w:ind w:firstLine="720"/>
              <w:jc w:val="both"/>
              <w:rPr>
                <w:strike/>
                <w:szCs w:val="28"/>
              </w:rPr>
            </w:pPr>
            <w:r w:rsidRPr="00D31CBD">
              <w:rPr>
                <w:strike/>
                <w:szCs w:val="28"/>
              </w:rPr>
              <w:t>Trường hợp việc thi hành án có điều kiện thi hành một phần, phần còn lại chưa có điều kiện thi hành và Thủ trưởng cơ quan THADS đã ra quyết định về việc chưa có điều kiện thi hành án thì xác định là việc thi hành án chưa có điều kiện thi hành và thống kê là một việc chưa có điều kiện thi hành.</w:t>
            </w: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Pr="001114C2" w:rsidRDefault="00A014F1" w:rsidP="00A014F1">
            <w:pPr>
              <w:spacing w:line="288" w:lineRule="auto"/>
              <w:ind w:firstLine="720"/>
              <w:jc w:val="both"/>
              <w:rPr>
                <w:szCs w:val="28"/>
              </w:rPr>
            </w:pPr>
            <w:r w:rsidRPr="001114C2">
              <w:rPr>
                <w:szCs w:val="28"/>
              </w:rPr>
              <w:t xml:space="preserve">Việc thi hành xong là việc </w:t>
            </w:r>
            <w:r w:rsidRPr="00442984">
              <w:rPr>
                <w:strike/>
                <w:szCs w:val="28"/>
              </w:rPr>
              <w:t xml:space="preserve">Chấp hành viên đã thi hành xong hoặc đình chỉ thi hành án </w:t>
            </w:r>
            <w:r w:rsidRPr="00C30FBA">
              <w:rPr>
                <w:szCs w:val="28"/>
              </w:rPr>
              <w:t>toàn bộ các quyền, nghĩa vụ</w:t>
            </w:r>
            <w:r w:rsidRPr="00442984">
              <w:rPr>
                <w:strike/>
                <w:szCs w:val="28"/>
              </w:rPr>
              <w:t xml:space="preserve"> </w:t>
            </w:r>
            <w:r w:rsidRPr="00442984">
              <w:rPr>
                <w:strike/>
                <w:szCs w:val="28"/>
              </w:rPr>
              <w:lastRenderedPageBreak/>
              <w:t xml:space="preserve">trong </w:t>
            </w:r>
            <w:r w:rsidRPr="00C30FBA">
              <w:rPr>
                <w:szCs w:val="28"/>
              </w:rPr>
              <w:t>quyết định thi hành án</w:t>
            </w:r>
            <w:r w:rsidRPr="00442984">
              <w:rPr>
                <w:strike/>
                <w:szCs w:val="28"/>
              </w:rPr>
              <w:t xml:space="preserve"> hoặc những </w:t>
            </w:r>
            <w:r w:rsidRPr="00985611">
              <w:rPr>
                <w:szCs w:val="28"/>
              </w:rPr>
              <w:t xml:space="preserve">việc đã tổ chức thi hành xong một phần </w:t>
            </w:r>
            <w:r w:rsidRPr="00442984">
              <w:rPr>
                <w:strike/>
                <w:szCs w:val="28"/>
              </w:rPr>
              <w:t xml:space="preserve">quyền, nghĩa vụ, nhưng </w:t>
            </w:r>
            <w:r w:rsidRPr="002A6E80">
              <w:rPr>
                <w:szCs w:val="28"/>
              </w:rPr>
              <w:t>phần còn lại đã ủy thác</w:t>
            </w:r>
            <w:r w:rsidRPr="00442984">
              <w:rPr>
                <w:strike/>
                <w:szCs w:val="28"/>
              </w:rPr>
              <w:t xml:space="preserve"> (phần ủy thác này cơ quan THADS nhận ủy thác ra quyết định thi hành án nên cơ quan THADS nhận ủy thác thống kê là việc thụ lý mới) hoặc giảm thi hành án hoặc đình chỉ thi hành án </w:t>
            </w:r>
            <w:r w:rsidRPr="007754B7">
              <w:rPr>
                <w:szCs w:val="28"/>
              </w:rPr>
              <w:t xml:space="preserve">và </w:t>
            </w:r>
            <w:r w:rsidRPr="00442984">
              <w:rPr>
                <w:szCs w:val="28"/>
              </w:rPr>
              <w:t>đã xóa sổ thụ lý</w:t>
            </w:r>
            <w:r w:rsidRPr="00442984">
              <w:rPr>
                <w:strike/>
                <w:szCs w:val="28"/>
              </w:rPr>
              <w:t xml:space="preserve"> thi hành án.</w:t>
            </w: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Pr="001114C2" w:rsidRDefault="00A014F1" w:rsidP="00A014F1">
            <w:pPr>
              <w:spacing w:line="288" w:lineRule="auto"/>
              <w:ind w:firstLine="720"/>
              <w:jc w:val="both"/>
              <w:rPr>
                <w:szCs w:val="28"/>
              </w:rPr>
            </w:pPr>
            <w:r w:rsidRPr="001114C2">
              <w:rPr>
                <w:szCs w:val="28"/>
              </w:rPr>
              <w:t xml:space="preserve">Việc trường hợp khác là việc đang trong thời gian </w:t>
            </w:r>
            <w:r w:rsidRPr="009A1332">
              <w:rPr>
                <w:strike/>
                <w:szCs w:val="28"/>
              </w:rPr>
              <w:t xml:space="preserve">tự nguyện thi hành án, việc đang </w:t>
            </w:r>
            <w:r w:rsidRPr="001114C2">
              <w:rPr>
                <w:szCs w:val="28"/>
              </w:rPr>
              <w:t xml:space="preserve">chờ ý kiến </w:t>
            </w:r>
            <w:r w:rsidRPr="009A1332">
              <w:rPr>
                <w:strike/>
                <w:szCs w:val="28"/>
              </w:rPr>
              <w:t>chỉ đạo nghiệp vụ</w:t>
            </w:r>
            <w:r w:rsidRPr="001114C2">
              <w:rPr>
                <w:szCs w:val="28"/>
              </w:rPr>
              <w:t xml:space="preserve"> của cơ quan có thẩm quyền</w:t>
            </w:r>
            <w:r w:rsidRPr="009A1332">
              <w:rPr>
                <w:strike/>
                <w:szCs w:val="28"/>
              </w:rPr>
              <w:t xml:space="preserve"> và việc đang chờ ý kiến của Ban Chỉ đạo thi hành án dân sự</w:t>
            </w:r>
            <w:r w:rsidRPr="001114C2">
              <w:rPr>
                <w:szCs w:val="28"/>
              </w:rPr>
              <w:t>.</w:t>
            </w: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Default="00A014F1" w:rsidP="00A014F1">
            <w:pPr>
              <w:spacing w:line="288" w:lineRule="auto"/>
              <w:ind w:firstLine="720"/>
              <w:jc w:val="both"/>
              <w:rPr>
                <w:strike/>
                <w:szCs w:val="28"/>
              </w:rPr>
            </w:pPr>
          </w:p>
          <w:p w:rsidR="00A014F1" w:rsidRPr="000B55F7" w:rsidRDefault="00A014F1" w:rsidP="00A014F1">
            <w:pPr>
              <w:spacing w:line="288" w:lineRule="auto"/>
              <w:ind w:firstLine="720"/>
              <w:jc w:val="both"/>
              <w:rPr>
                <w:strike/>
                <w:szCs w:val="28"/>
              </w:rPr>
            </w:pPr>
            <w:r w:rsidRPr="000B55F7">
              <w:rPr>
                <w:strike/>
                <w:szCs w:val="28"/>
              </w:rPr>
              <w:t>Việc đang thi hành là số việc có điều kiện thi hành và đang tổ chức thi hành án.</w:t>
            </w:r>
          </w:p>
          <w:p w:rsidR="00A014F1" w:rsidRPr="00A014F1" w:rsidRDefault="00A014F1" w:rsidP="00A014F1">
            <w:pPr>
              <w:spacing w:line="288" w:lineRule="auto"/>
              <w:ind w:firstLine="720"/>
              <w:jc w:val="both"/>
              <w:rPr>
                <w:szCs w:val="28"/>
              </w:rPr>
            </w:pPr>
            <w:r w:rsidRPr="00A014F1">
              <w:rPr>
                <w:szCs w:val="28"/>
              </w:rPr>
              <w:t>1.2. Phương pháp tính</w:t>
            </w:r>
          </w:p>
          <w:p w:rsidR="00A014F1" w:rsidRPr="00012629" w:rsidRDefault="00A014F1" w:rsidP="00A014F1">
            <w:pPr>
              <w:spacing w:line="288" w:lineRule="auto"/>
              <w:ind w:firstLine="720"/>
              <w:jc w:val="both"/>
              <w:rPr>
                <w:strike/>
                <w:szCs w:val="28"/>
              </w:rPr>
            </w:pPr>
            <w:r w:rsidRPr="00012629">
              <w:rPr>
                <w:strike/>
                <w:szCs w:val="28"/>
              </w:rPr>
              <w:t>Mỗi quyết định thi hành án được tính là một việc.</w:t>
            </w:r>
          </w:p>
          <w:p w:rsidR="00A014F1" w:rsidRPr="001114C2" w:rsidRDefault="00A014F1" w:rsidP="00A014F1">
            <w:pPr>
              <w:spacing w:line="288" w:lineRule="auto"/>
              <w:ind w:firstLine="720"/>
              <w:jc w:val="both"/>
              <w:rPr>
                <w:szCs w:val="28"/>
              </w:rPr>
            </w:pPr>
            <w:r w:rsidRPr="001114C2">
              <w:rPr>
                <w:szCs w:val="28"/>
              </w:rPr>
              <w:t xml:space="preserve">Tổng số việc phải thi hành là số việc </w:t>
            </w:r>
            <w:r w:rsidRPr="00012629">
              <w:rPr>
                <w:strike/>
                <w:szCs w:val="28"/>
              </w:rPr>
              <w:t>cơ quan THADS</w:t>
            </w:r>
            <w:r w:rsidRPr="001114C2">
              <w:rPr>
                <w:szCs w:val="28"/>
              </w:rPr>
              <w:t xml:space="preserve"> phải </w:t>
            </w:r>
            <w:r w:rsidRPr="008A2DE6">
              <w:rPr>
                <w:strike/>
                <w:szCs w:val="28"/>
              </w:rPr>
              <w:t>thi hành trong kỳ báo cáo; bao gồm: Số việc có điều kiện thi hành và số việc chưa có điều kiện thi hành trong kỳ thống kê</w:t>
            </w:r>
            <w:r w:rsidRPr="001114C2">
              <w:rPr>
                <w:szCs w:val="28"/>
              </w:rPr>
              <w:t>.</w:t>
            </w:r>
          </w:p>
          <w:p w:rsidR="00A014F1" w:rsidRPr="00933E7A" w:rsidRDefault="00A014F1" w:rsidP="00A014F1">
            <w:pPr>
              <w:spacing w:line="288" w:lineRule="auto"/>
              <w:ind w:firstLine="720"/>
              <w:jc w:val="both"/>
              <w:rPr>
                <w:strike/>
                <w:szCs w:val="28"/>
              </w:rPr>
            </w:pPr>
            <w:r w:rsidRPr="00933E7A">
              <w:rPr>
                <w:strike/>
                <w:szCs w:val="28"/>
              </w:rPr>
              <w:t>Trường hợp đối với những việc đã thu được tiền, tài sản, cơ quan THADS đã báo gọi nhưng người được nhận chưa đến nhận nên đã lập phiếu chi và gửi cho họ qua đường bưu điện theo quy định của pháp luật hoặc chưa xác định được địa chỉ của người nhận và cơ quan THADS đã gửi tiền vào ngân hàng, lập sổ theo dõi riêng hoặc đã giao cho cơ quan có thẩm quyền xử lý theo quy định của pháp luật thì tính là việc thi hành xong.</w:t>
            </w:r>
          </w:p>
          <w:p w:rsidR="00A014F1" w:rsidRDefault="00A014F1" w:rsidP="00A014F1">
            <w:pPr>
              <w:spacing w:line="288" w:lineRule="auto"/>
              <w:ind w:firstLine="720"/>
              <w:jc w:val="both"/>
              <w:rPr>
                <w:spacing w:val="-4"/>
                <w:szCs w:val="28"/>
              </w:rPr>
            </w:pPr>
          </w:p>
          <w:p w:rsidR="00A014F1" w:rsidRDefault="00A014F1" w:rsidP="00A014F1">
            <w:pPr>
              <w:spacing w:line="288" w:lineRule="auto"/>
              <w:ind w:firstLine="720"/>
              <w:jc w:val="both"/>
              <w:rPr>
                <w:spacing w:val="-4"/>
                <w:szCs w:val="28"/>
              </w:rPr>
            </w:pPr>
          </w:p>
          <w:p w:rsidR="00A014F1" w:rsidRDefault="00A014F1" w:rsidP="00A014F1">
            <w:pPr>
              <w:spacing w:line="288" w:lineRule="auto"/>
              <w:ind w:firstLine="720"/>
              <w:jc w:val="both"/>
              <w:rPr>
                <w:spacing w:val="-4"/>
                <w:szCs w:val="28"/>
              </w:rPr>
            </w:pPr>
          </w:p>
          <w:p w:rsidR="00A014F1" w:rsidRDefault="00A014F1" w:rsidP="00A014F1">
            <w:pPr>
              <w:spacing w:line="288" w:lineRule="auto"/>
              <w:ind w:firstLine="720"/>
              <w:jc w:val="both"/>
              <w:rPr>
                <w:spacing w:val="-4"/>
                <w:szCs w:val="28"/>
              </w:rPr>
            </w:pPr>
            <w:r w:rsidRPr="00EC13A4">
              <w:rPr>
                <w:spacing w:val="-4"/>
                <w:szCs w:val="28"/>
              </w:rPr>
              <w:t>Công thức tính tỷ lệ phần trăm (%) việc thi hành án xong trong kỳ thống kê:</w:t>
            </w:r>
          </w:p>
          <w:tbl>
            <w:tblPr>
              <w:tblW w:w="0" w:type="auto"/>
              <w:jc w:val="center"/>
              <w:tblCellSpacing w:w="0" w:type="dxa"/>
              <w:tblCellMar>
                <w:left w:w="0" w:type="dxa"/>
                <w:right w:w="0" w:type="dxa"/>
              </w:tblCellMar>
              <w:tblLook w:val="04A0" w:firstRow="1" w:lastRow="0" w:firstColumn="1" w:lastColumn="0" w:noHBand="0" w:noVBand="1"/>
            </w:tblPr>
            <w:tblGrid>
              <w:gridCol w:w="1473"/>
              <w:gridCol w:w="1094"/>
              <w:gridCol w:w="2548"/>
              <w:gridCol w:w="1171"/>
            </w:tblGrid>
            <w:tr w:rsidR="00A014F1" w:rsidRPr="00F671AA" w:rsidTr="00A014F1">
              <w:trPr>
                <w:trHeight w:val="1358"/>
                <w:tblCellSpacing w:w="0" w:type="dxa"/>
                <w:jc w:val="center"/>
              </w:trPr>
              <w:tc>
                <w:tcPr>
                  <w:tcW w:w="1473" w:type="dxa"/>
                  <w:vMerge w:val="restart"/>
                  <w:tcMar>
                    <w:top w:w="0" w:type="dxa"/>
                    <w:left w:w="108" w:type="dxa"/>
                    <w:bottom w:w="0" w:type="dxa"/>
                    <w:right w:w="108" w:type="dxa"/>
                  </w:tcMar>
                  <w:vAlign w:val="center"/>
                  <w:hideMark/>
                </w:tcPr>
                <w:p w:rsidR="00A014F1" w:rsidRPr="00F671AA" w:rsidRDefault="00A014F1" w:rsidP="00A014F1">
                  <w:pPr>
                    <w:spacing w:after="0" w:line="288" w:lineRule="auto"/>
                    <w:jc w:val="center"/>
                    <w:rPr>
                      <w:szCs w:val="28"/>
                    </w:rPr>
                  </w:pPr>
                  <w:r w:rsidRPr="001114C2">
                    <w:rPr>
                      <w:szCs w:val="28"/>
                    </w:rPr>
                    <w:lastRenderedPageBreak/>
                    <w:t xml:space="preserve">Tỷ lệ </w:t>
                  </w:r>
                  <w:r w:rsidRPr="00933E7A">
                    <w:rPr>
                      <w:strike/>
                      <w:szCs w:val="28"/>
                    </w:rPr>
                    <w:t>% việc</w:t>
                  </w:r>
                  <w:r w:rsidRPr="001114C2">
                    <w:rPr>
                      <w:szCs w:val="28"/>
                    </w:rPr>
                    <w:t xml:space="preserve"> thi hành án xong</w:t>
                  </w:r>
                </w:p>
              </w:tc>
              <w:tc>
                <w:tcPr>
                  <w:tcW w:w="1094" w:type="dxa"/>
                  <w:vMerge w:val="restart"/>
                  <w:tcMar>
                    <w:top w:w="0" w:type="dxa"/>
                    <w:left w:w="108" w:type="dxa"/>
                    <w:bottom w:w="0" w:type="dxa"/>
                    <w:right w:w="108" w:type="dxa"/>
                  </w:tcMar>
                  <w:vAlign w:val="center"/>
                  <w:hideMark/>
                </w:tcPr>
                <w:p w:rsidR="00A014F1" w:rsidRPr="00F671AA" w:rsidRDefault="00A014F1" w:rsidP="00A014F1">
                  <w:pPr>
                    <w:spacing w:after="0" w:line="288" w:lineRule="auto"/>
                    <w:ind w:firstLine="720"/>
                    <w:jc w:val="both"/>
                    <w:rPr>
                      <w:szCs w:val="28"/>
                    </w:rPr>
                  </w:pPr>
                  <w:r w:rsidRPr="00F671AA">
                    <w:rPr>
                      <w:szCs w:val="28"/>
                      <w:lang w:val="vi-VN"/>
                    </w:rPr>
                    <w:t>=</w:t>
                  </w:r>
                </w:p>
              </w:tc>
              <w:tc>
                <w:tcPr>
                  <w:tcW w:w="2548" w:type="dxa"/>
                  <w:tcBorders>
                    <w:top w:val="nil"/>
                    <w:left w:val="nil"/>
                    <w:bottom w:val="single" w:sz="8" w:space="0" w:color="auto"/>
                    <w:right w:val="nil"/>
                  </w:tcBorders>
                  <w:tcMar>
                    <w:top w:w="0" w:type="dxa"/>
                    <w:left w:w="108" w:type="dxa"/>
                    <w:bottom w:w="0" w:type="dxa"/>
                    <w:right w:w="108" w:type="dxa"/>
                  </w:tcMar>
                  <w:vAlign w:val="center"/>
                  <w:hideMark/>
                </w:tcPr>
                <w:p w:rsidR="00A014F1" w:rsidRPr="00F671AA" w:rsidRDefault="00A014F1" w:rsidP="00A014F1">
                  <w:pPr>
                    <w:spacing w:after="0" w:line="288" w:lineRule="auto"/>
                    <w:jc w:val="center"/>
                    <w:rPr>
                      <w:szCs w:val="28"/>
                    </w:rPr>
                  </w:pPr>
                  <w:r w:rsidRPr="001114C2">
                    <w:rPr>
                      <w:szCs w:val="28"/>
                    </w:rPr>
                    <w:t>Số việc thi hành xong</w:t>
                  </w:r>
                  <w:r w:rsidRPr="00931F07">
                    <w:rPr>
                      <w:strike/>
                      <w:szCs w:val="28"/>
                    </w:rPr>
                    <w:t xml:space="preserve"> + Số việc đình chỉ thi hành án</w:t>
                  </w:r>
                </w:p>
              </w:tc>
              <w:tc>
                <w:tcPr>
                  <w:tcW w:w="1171" w:type="dxa"/>
                  <w:vMerge w:val="restart"/>
                  <w:tcMar>
                    <w:top w:w="0" w:type="dxa"/>
                    <w:left w:w="108" w:type="dxa"/>
                    <w:bottom w:w="0" w:type="dxa"/>
                    <w:right w:w="108" w:type="dxa"/>
                  </w:tcMar>
                  <w:vAlign w:val="center"/>
                  <w:hideMark/>
                </w:tcPr>
                <w:p w:rsidR="00A014F1" w:rsidRPr="008A4364" w:rsidRDefault="00A014F1" w:rsidP="00A014F1">
                  <w:pPr>
                    <w:spacing w:after="0" w:line="288" w:lineRule="auto"/>
                    <w:jc w:val="both"/>
                    <w:rPr>
                      <w:szCs w:val="28"/>
                    </w:rPr>
                  </w:pPr>
                  <w:r w:rsidRPr="00F671AA">
                    <w:rPr>
                      <w:szCs w:val="28"/>
                      <w:lang w:val="vi-VN"/>
                    </w:rPr>
                    <w:t>x 100</w:t>
                  </w:r>
                  <w:r w:rsidRPr="00FD0BE7">
                    <w:rPr>
                      <w:strike/>
                      <w:szCs w:val="28"/>
                    </w:rPr>
                    <w:t>%</w:t>
                  </w:r>
                </w:p>
              </w:tc>
            </w:tr>
            <w:tr w:rsidR="00A014F1" w:rsidRPr="00F671AA" w:rsidTr="00A014F1">
              <w:trPr>
                <w:tblCellSpacing w:w="0" w:type="dxa"/>
                <w:jc w:val="center"/>
              </w:trPr>
              <w:tc>
                <w:tcPr>
                  <w:tcW w:w="1473" w:type="dxa"/>
                  <w:vMerge/>
                  <w:tcBorders>
                    <w:bottom w:val="single" w:sz="4" w:space="0" w:color="auto"/>
                  </w:tcBorders>
                  <w:vAlign w:val="center"/>
                  <w:hideMark/>
                </w:tcPr>
                <w:p w:rsidR="00A014F1" w:rsidRPr="00F671AA" w:rsidRDefault="00A014F1" w:rsidP="00A014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88" w:lineRule="auto"/>
                    <w:ind w:firstLine="720"/>
                    <w:jc w:val="both"/>
                    <w:rPr>
                      <w:szCs w:val="28"/>
                    </w:rPr>
                  </w:pPr>
                </w:p>
              </w:tc>
              <w:tc>
                <w:tcPr>
                  <w:tcW w:w="1094" w:type="dxa"/>
                  <w:vMerge/>
                  <w:tcBorders>
                    <w:bottom w:val="single" w:sz="4" w:space="0" w:color="auto"/>
                  </w:tcBorders>
                  <w:vAlign w:val="center"/>
                  <w:hideMark/>
                </w:tcPr>
                <w:p w:rsidR="00A014F1" w:rsidRPr="00F671AA" w:rsidRDefault="00A014F1" w:rsidP="00A014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88" w:lineRule="auto"/>
                    <w:ind w:firstLine="720"/>
                    <w:jc w:val="both"/>
                    <w:rPr>
                      <w:szCs w:val="28"/>
                    </w:rPr>
                  </w:pPr>
                </w:p>
              </w:tc>
              <w:tc>
                <w:tcPr>
                  <w:tcW w:w="2548" w:type="dxa"/>
                  <w:tcBorders>
                    <w:top w:val="nil"/>
                    <w:left w:val="nil"/>
                    <w:bottom w:val="single" w:sz="4" w:space="0" w:color="auto"/>
                    <w:right w:val="nil"/>
                  </w:tcBorders>
                  <w:tcMar>
                    <w:top w:w="0" w:type="dxa"/>
                    <w:left w:w="108" w:type="dxa"/>
                    <w:bottom w:w="0" w:type="dxa"/>
                    <w:right w:w="108" w:type="dxa"/>
                  </w:tcMar>
                  <w:vAlign w:val="center"/>
                  <w:hideMark/>
                </w:tcPr>
                <w:p w:rsidR="00A014F1" w:rsidRPr="00F671AA" w:rsidRDefault="00A014F1" w:rsidP="00A014F1">
                  <w:pPr>
                    <w:spacing w:after="0" w:line="288" w:lineRule="auto"/>
                    <w:jc w:val="center"/>
                    <w:rPr>
                      <w:szCs w:val="28"/>
                    </w:rPr>
                  </w:pPr>
                  <w:r>
                    <w:rPr>
                      <w:szCs w:val="28"/>
                    </w:rPr>
                    <w:t>S</w:t>
                  </w:r>
                  <w:r w:rsidRPr="00F671AA">
                    <w:rPr>
                      <w:szCs w:val="28"/>
                      <w:lang w:val="vi-VN"/>
                    </w:rPr>
                    <w:t>ố việc có điều kiện thi hành</w:t>
                  </w:r>
                </w:p>
              </w:tc>
              <w:tc>
                <w:tcPr>
                  <w:tcW w:w="1171" w:type="dxa"/>
                  <w:vMerge/>
                  <w:vAlign w:val="center"/>
                  <w:hideMark/>
                </w:tcPr>
                <w:p w:rsidR="00A014F1" w:rsidRPr="00F671AA" w:rsidRDefault="00A014F1" w:rsidP="00A014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88" w:lineRule="auto"/>
                    <w:ind w:firstLine="720"/>
                    <w:jc w:val="both"/>
                    <w:rPr>
                      <w:szCs w:val="28"/>
                    </w:rPr>
                  </w:pPr>
                </w:p>
              </w:tc>
            </w:tr>
          </w:tbl>
          <w:p w:rsidR="00A014F1" w:rsidRPr="001402C6" w:rsidRDefault="00A014F1" w:rsidP="00A014F1">
            <w:pPr>
              <w:spacing w:line="288" w:lineRule="auto"/>
              <w:ind w:firstLine="720"/>
              <w:jc w:val="both"/>
              <w:rPr>
                <w:strike/>
                <w:szCs w:val="28"/>
              </w:rPr>
            </w:pPr>
            <w:r w:rsidRPr="001402C6">
              <w:rPr>
                <w:strike/>
                <w:szCs w:val="28"/>
              </w:rPr>
              <w:t>(Trong đó: Số việc có điều kiện thi hành = Tổng số việc phải thi hành - Số việc chưa có điều kiện thi hành)</w:t>
            </w:r>
          </w:p>
          <w:p w:rsidR="00A014F1" w:rsidRPr="00080C24" w:rsidRDefault="00A014F1" w:rsidP="00A014F1">
            <w:pPr>
              <w:spacing w:line="288" w:lineRule="auto"/>
              <w:ind w:firstLine="720"/>
              <w:jc w:val="both"/>
              <w:rPr>
                <w:b/>
                <w:szCs w:val="28"/>
              </w:rPr>
            </w:pPr>
            <w:r w:rsidRPr="00080C24">
              <w:rPr>
                <w:b/>
                <w:szCs w:val="28"/>
              </w:rPr>
              <w:t>2. Phân tổ chủ yếu</w:t>
            </w:r>
          </w:p>
          <w:p w:rsidR="00A014F1" w:rsidRPr="001114C2" w:rsidRDefault="00A014F1" w:rsidP="00A014F1">
            <w:pPr>
              <w:spacing w:line="288" w:lineRule="auto"/>
              <w:ind w:firstLine="720"/>
              <w:jc w:val="both"/>
              <w:rPr>
                <w:szCs w:val="28"/>
              </w:rPr>
            </w:pPr>
            <w:r w:rsidRPr="001114C2">
              <w:rPr>
                <w:szCs w:val="28"/>
              </w:rPr>
              <w:t>- Tình trạng việc thụ lý (việc năm trước chuyển sang, thụ lý mới);</w:t>
            </w:r>
          </w:p>
          <w:p w:rsidR="00262824" w:rsidRDefault="00A014F1" w:rsidP="00262824">
            <w:pPr>
              <w:spacing w:line="288" w:lineRule="auto"/>
              <w:ind w:firstLine="731"/>
              <w:jc w:val="both"/>
              <w:rPr>
                <w:szCs w:val="28"/>
              </w:rPr>
            </w:pPr>
            <w:r w:rsidRPr="001114C2">
              <w:rPr>
                <w:szCs w:val="28"/>
              </w:rPr>
              <w:t>- Tính chất của hoạt động THADS (ủy thác thi hành án, tổng số phải thi hành, có điều kiện thi hành, chưa có điều kiệ</w:t>
            </w:r>
            <w:r w:rsidR="00262824">
              <w:rPr>
                <w:szCs w:val="28"/>
              </w:rPr>
              <w:t>n</w:t>
            </w:r>
          </w:p>
          <w:p w:rsidR="00A014F1" w:rsidRPr="001114C2" w:rsidRDefault="00A014F1" w:rsidP="00620AF9">
            <w:pPr>
              <w:spacing w:line="288" w:lineRule="auto"/>
              <w:jc w:val="both"/>
              <w:rPr>
                <w:szCs w:val="28"/>
              </w:rPr>
            </w:pPr>
            <w:r w:rsidRPr="001114C2">
              <w:rPr>
                <w:szCs w:val="28"/>
              </w:rPr>
              <w:t>thi hành);</w:t>
            </w: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Pr="001114C2" w:rsidRDefault="00A014F1" w:rsidP="00A014F1">
            <w:pPr>
              <w:spacing w:line="288" w:lineRule="auto"/>
              <w:ind w:firstLine="720"/>
              <w:jc w:val="both"/>
              <w:rPr>
                <w:szCs w:val="28"/>
              </w:rPr>
            </w:pPr>
            <w:r w:rsidRPr="001114C2">
              <w:rPr>
                <w:szCs w:val="28"/>
              </w:rPr>
              <w:t xml:space="preserve">- Tỷ lệ phần trăm (%) </w:t>
            </w:r>
            <w:r w:rsidRPr="00F40B07">
              <w:rPr>
                <w:strike/>
                <w:szCs w:val="28"/>
              </w:rPr>
              <w:t xml:space="preserve">việc </w:t>
            </w:r>
            <w:r w:rsidRPr="001114C2">
              <w:rPr>
                <w:szCs w:val="28"/>
              </w:rPr>
              <w:t xml:space="preserve">thi hành </w:t>
            </w:r>
            <w:r w:rsidRPr="00F40B07">
              <w:rPr>
                <w:strike/>
                <w:szCs w:val="28"/>
              </w:rPr>
              <w:t xml:space="preserve">án </w:t>
            </w:r>
            <w:r w:rsidRPr="001114C2">
              <w:rPr>
                <w:szCs w:val="28"/>
              </w:rPr>
              <w:t>xong;</w:t>
            </w:r>
          </w:p>
          <w:p w:rsidR="00A014F1" w:rsidRDefault="00A014F1" w:rsidP="00A014F1">
            <w:pPr>
              <w:spacing w:line="288" w:lineRule="auto"/>
              <w:ind w:firstLine="720"/>
              <w:jc w:val="both"/>
              <w:rPr>
                <w:szCs w:val="28"/>
              </w:rPr>
            </w:pPr>
          </w:p>
          <w:p w:rsidR="00A014F1" w:rsidRPr="001114C2" w:rsidRDefault="00A014F1" w:rsidP="00A014F1">
            <w:pPr>
              <w:spacing w:line="288" w:lineRule="auto"/>
              <w:ind w:firstLine="720"/>
              <w:jc w:val="both"/>
              <w:rPr>
                <w:szCs w:val="28"/>
              </w:rPr>
            </w:pPr>
            <w:r w:rsidRPr="001114C2">
              <w:rPr>
                <w:szCs w:val="28"/>
              </w:rPr>
              <w:t>- Tỉnh, thành phố trực thuộc Trung ương.</w:t>
            </w:r>
          </w:p>
          <w:p w:rsidR="00A014F1" w:rsidRDefault="00A014F1" w:rsidP="00A014F1">
            <w:pPr>
              <w:spacing w:line="288" w:lineRule="auto"/>
              <w:ind w:firstLine="720"/>
              <w:jc w:val="both"/>
              <w:rPr>
                <w:b/>
                <w:i/>
                <w:szCs w:val="28"/>
              </w:rPr>
            </w:pPr>
          </w:p>
          <w:p w:rsidR="00A014F1" w:rsidRPr="001114C2" w:rsidRDefault="00A014F1" w:rsidP="00A014F1">
            <w:pPr>
              <w:spacing w:line="288" w:lineRule="auto"/>
              <w:ind w:firstLine="720"/>
              <w:jc w:val="both"/>
              <w:rPr>
                <w:szCs w:val="28"/>
              </w:rPr>
            </w:pPr>
            <w:r w:rsidRPr="00080C24">
              <w:rPr>
                <w:b/>
                <w:szCs w:val="28"/>
              </w:rPr>
              <w:t>3. Kỳ công bố:</w:t>
            </w:r>
            <w:r w:rsidRPr="001114C2">
              <w:rPr>
                <w:szCs w:val="28"/>
              </w:rPr>
              <w:t xml:space="preserve"> </w:t>
            </w:r>
            <w:r w:rsidRPr="00080C24">
              <w:rPr>
                <w:i/>
                <w:szCs w:val="28"/>
              </w:rPr>
              <w:t>N</w:t>
            </w:r>
            <w:r w:rsidRPr="001114C2">
              <w:rPr>
                <w:szCs w:val="28"/>
              </w:rPr>
              <w:t>ăm.</w:t>
            </w:r>
          </w:p>
          <w:p w:rsidR="00A014F1" w:rsidRPr="00080C24" w:rsidRDefault="00A014F1" w:rsidP="00A014F1">
            <w:pPr>
              <w:spacing w:line="288" w:lineRule="auto"/>
              <w:ind w:firstLine="720"/>
              <w:jc w:val="both"/>
              <w:rPr>
                <w:szCs w:val="28"/>
              </w:rPr>
            </w:pPr>
            <w:r w:rsidRPr="00080C24">
              <w:rPr>
                <w:b/>
                <w:szCs w:val="28"/>
              </w:rPr>
              <w:t>4. Nguồn số liệu:</w:t>
            </w:r>
            <w:r w:rsidRPr="00080C24">
              <w:rPr>
                <w:szCs w:val="28"/>
              </w:rPr>
              <w:t xml:space="preserve"> Chế độ báo cáo thống kê </w:t>
            </w:r>
            <w:r w:rsidRPr="00080C24">
              <w:rPr>
                <w:strike/>
                <w:szCs w:val="28"/>
              </w:rPr>
              <w:t>thi hành án dân sự</w:t>
            </w:r>
            <w:r w:rsidRPr="00080C24">
              <w:rPr>
                <w:szCs w:val="28"/>
              </w:rPr>
              <w:t>.</w:t>
            </w:r>
          </w:p>
          <w:p w:rsidR="00A014F1" w:rsidRPr="00080C24" w:rsidRDefault="00A014F1" w:rsidP="00A014F1">
            <w:pPr>
              <w:spacing w:line="288" w:lineRule="auto"/>
              <w:ind w:firstLine="720"/>
              <w:jc w:val="both"/>
              <w:rPr>
                <w:szCs w:val="28"/>
              </w:rPr>
            </w:pPr>
            <w:r w:rsidRPr="00080C24">
              <w:rPr>
                <w:b/>
                <w:szCs w:val="28"/>
              </w:rPr>
              <w:lastRenderedPageBreak/>
              <w:t>5. Đơn vị (thuộc Bộ Tư pháp) chịu trách nhiệm thu thập, tổng hợp</w:t>
            </w:r>
          </w:p>
          <w:p w:rsidR="00A014F1" w:rsidRPr="001114C2" w:rsidRDefault="00A014F1" w:rsidP="00A014F1">
            <w:pPr>
              <w:spacing w:line="288" w:lineRule="auto"/>
              <w:ind w:firstLine="720"/>
              <w:jc w:val="both"/>
              <w:rPr>
                <w:szCs w:val="28"/>
              </w:rPr>
            </w:pPr>
            <w:r w:rsidRPr="001114C2">
              <w:rPr>
                <w:szCs w:val="28"/>
              </w:rPr>
              <w:t>Chủ trì: Tổng cục Thi hành án dân sự;</w:t>
            </w:r>
          </w:p>
          <w:p w:rsidR="00A014F1" w:rsidRPr="001114C2" w:rsidRDefault="00A014F1" w:rsidP="00A014F1">
            <w:pPr>
              <w:spacing w:line="288" w:lineRule="auto"/>
              <w:ind w:firstLine="720"/>
              <w:jc w:val="both"/>
              <w:rPr>
                <w:szCs w:val="28"/>
              </w:rPr>
            </w:pPr>
            <w:r w:rsidRPr="001114C2">
              <w:rPr>
                <w:szCs w:val="28"/>
              </w:rPr>
              <w:t>Phối hợp: Cục Kế hoạch - Tài chính.</w:t>
            </w:r>
          </w:p>
          <w:p w:rsidR="00A014F1" w:rsidRPr="00E901B3" w:rsidRDefault="00A014F1" w:rsidP="00A014F1">
            <w:pPr>
              <w:spacing w:line="288" w:lineRule="auto"/>
              <w:ind w:firstLine="720"/>
              <w:rPr>
                <w:strike/>
              </w:rPr>
            </w:pPr>
            <w:r w:rsidRPr="00D46EEA">
              <w:rPr>
                <w:i/>
                <w:strike/>
                <w:szCs w:val="28"/>
              </w:rPr>
              <w:t>* Ghi chú: Chỉ tiêu này nhằm phục vụ quản lý nhà nước về thi hành án dân sự thuộc thẩm quyền của Bộ Tư pháp theo quy định, đồng thời nhằm phục vụ việc tổng hợp số liệu thống kê theo chỉ tiêu thống kê quốc gia được quy định tại Luật Thống kê 2015 (mã số 1908); Nghị định số 97/2016/NĐ-CP ngày 01/7/2016 của Chính phủ quy định nội dung chỉ tiêu thống kê thuộc hệ thống chỉ tiêu thống kê quốc gia (mã số 1908).</w:t>
            </w:r>
          </w:p>
        </w:tc>
        <w:tc>
          <w:tcPr>
            <w:tcW w:w="7282" w:type="dxa"/>
            <w:gridSpan w:val="2"/>
          </w:tcPr>
          <w:p w:rsidR="00A014F1" w:rsidRPr="00F30AF3" w:rsidRDefault="00A014F1" w:rsidP="00A014F1">
            <w:pPr>
              <w:spacing w:line="288" w:lineRule="auto"/>
              <w:ind w:firstLine="720"/>
              <w:jc w:val="both"/>
              <w:rPr>
                <w:szCs w:val="28"/>
              </w:rPr>
            </w:pPr>
            <w:r w:rsidRPr="00F30AF3">
              <w:rPr>
                <w:b/>
                <w:szCs w:val="28"/>
              </w:rPr>
              <w:lastRenderedPageBreak/>
              <w:t>1901. Kết quả thi hành án dân sự tính bằng việc</w:t>
            </w:r>
          </w:p>
          <w:p w:rsidR="00A014F1" w:rsidRDefault="00A014F1" w:rsidP="00A014F1">
            <w:pPr>
              <w:spacing w:line="288" w:lineRule="auto"/>
              <w:ind w:firstLine="720"/>
              <w:jc w:val="both"/>
              <w:rPr>
                <w:b/>
                <w:szCs w:val="28"/>
              </w:rPr>
            </w:pPr>
          </w:p>
          <w:p w:rsidR="00A014F1" w:rsidRPr="00F30AF3" w:rsidRDefault="00A014F1" w:rsidP="00A014F1">
            <w:pPr>
              <w:spacing w:line="288" w:lineRule="auto"/>
              <w:ind w:firstLine="720"/>
              <w:jc w:val="both"/>
              <w:rPr>
                <w:szCs w:val="28"/>
              </w:rPr>
            </w:pPr>
            <w:r w:rsidRPr="00F30AF3">
              <w:rPr>
                <w:b/>
                <w:szCs w:val="28"/>
              </w:rPr>
              <w:t>1. Khái niệm, phương pháp tính</w:t>
            </w:r>
          </w:p>
          <w:p w:rsidR="00A014F1" w:rsidRPr="00F30AF3" w:rsidRDefault="00A014F1" w:rsidP="00A014F1">
            <w:pPr>
              <w:spacing w:line="288" w:lineRule="auto"/>
              <w:ind w:firstLine="720"/>
              <w:jc w:val="both"/>
              <w:rPr>
                <w:szCs w:val="28"/>
              </w:rPr>
            </w:pPr>
            <w:r w:rsidRPr="00F30AF3">
              <w:rPr>
                <w:szCs w:val="28"/>
              </w:rPr>
              <w:t>1.1. Khái niệm</w:t>
            </w:r>
          </w:p>
          <w:p w:rsidR="00A014F1" w:rsidRPr="00526087" w:rsidRDefault="00A014F1" w:rsidP="00A014F1">
            <w:pPr>
              <w:spacing w:line="288" w:lineRule="auto"/>
              <w:ind w:firstLine="720"/>
              <w:jc w:val="both"/>
              <w:rPr>
                <w:lang w:val="nl-NL"/>
              </w:rPr>
            </w:pPr>
            <w:r w:rsidRPr="00F30AF3">
              <w:rPr>
                <w:szCs w:val="28"/>
                <w:lang w:val="nl-NL"/>
              </w:rPr>
              <w:t xml:space="preserve">- </w:t>
            </w:r>
            <w:r w:rsidRPr="00D42438">
              <w:rPr>
                <w:i/>
                <w:szCs w:val="28"/>
                <w:lang w:val="nl-NL"/>
              </w:rPr>
              <w:t>Việc</w:t>
            </w:r>
            <w:r w:rsidRPr="00F30AF3">
              <w:rPr>
                <w:szCs w:val="28"/>
                <w:lang w:val="nl-NL"/>
              </w:rPr>
              <w:t xml:space="preserve"> </w:t>
            </w:r>
            <w:r w:rsidRPr="00526087">
              <w:rPr>
                <w:lang w:val="nl-NL"/>
              </w:rPr>
              <w:t>thi hành án dân sự</w:t>
            </w:r>
            <w:r w:rsidRPr="00F30AF3">
              <w:rPr>
                <w:szCs w:val="28"/>
                <w:lang w:val="nl-NL"/>
              </w:rPr>
              <w:t xml:space="preserve">: </w:t>
            </w:r>
            <w:r w:rsidRPr="00DC42A7">
              <w:rPr>
                <w:i/>
                <w:szCs w:val="28"/>
                <w:lang w:val="nl-NL"/>
              </w:rPr>
              <w:t>được</w:t>
            </w:r>
            <w:r w:rsidRPr="00526087">
              <w:rPr>
                <w:lang w:val="nl-NL"/>
              </w:rPr>
              <w:t xml:space="preserve"> tính </w:t>
            </w:r>
            <w:r w:rsidRPr="00DC42A7">
              <w:rPr>
                <w:i/>
                <w:szCs w:val="28"/>
                <w:lang w:val="nl-NL"/>
              </w:rPr>
              <w:t>theo quyết định thi hành án dân sự, mỗi quyết định thi hành án dân sự là một</w:t>
            </w:r>
            <w:r w:rsidRPr="00F30AF3">
              <w:rPr>
                <w:szCs w:val="28"/>
                <w:lang w:val="nl-NL"/>
              </w:rPr>
              <w:t xml:space="preserve"> </w:t>
            </w:r>
            <w:r w:rsidRPr="00526087">
              <w:rPr>
                <w:lang w:val="nl-NL"/>
              </w:rPr>
              <w:t xml:space="preserve">việc thi hành án </w:t>
            </w:r>
            <w:r w:rsidRPr="00DC42A7">
              <w:rPr>
                <w:i/>
                <w:szCs w:val="28"/>
                <w:lang w:val="nl-NL"/>
              </w:rPr>
              <w:t>dân sự</w:t>
            </w:r>
            <w:r w:rsidRPr="00526087">
              <w:rPr>
                <w:lang w:val="nl-NL"/>
              </w:rPr>
              <w:t>.</w:t>
            </w:r>
          </w:p>
          <w:p w:rsidR="00A014F1" w:rsidRDefault="00A014F1" w:rsidP="00A014F1">
            <w:pPr>
              <w:spacing w:line="288" w:lineRule="auto"/>
              <w:ind w:firstLine="720"/>
              <w:jc w:val="both"/>
              <w:rPr>
                <w:bCs/>
                <w:spacing w:val="-4"/>
                <w:szCs w:val="28"/>
                <w:lang w:val="nl-NL"/>
              </w:rPr>
            </w:pPr>
          </w:p>
          <w:p w:rsidR="00A014F1" w:rsidRDefault="00A014F1" w:rsidP="00A014F1">
            <w:pPr>
              <w:spacing w:line="288" w:lineRule="auto"/>
              <w:ind w:firstLine="720"/>
              <w:jc w:val="both"/>
              <w:rPr>
                <w:bCs/>
                <w:spacing w:val="-4"/>
                <w:szCs w:val="28"/>
                <w:lang w:val="nl-NL"/>
              </w:rPr>
            </w:pPr>
          </w:p>
          <w:p w:rsidR="00A014F1" w:rsidRPr="00526087" w:rsidRDefault="00A014F1" w:rsidP="00A014F1">
            <w:pPr>
              <w:spacing w:line="288" w:lineRule="auto"/>
              <w:ind w:firstLine="720"/>
              <w:jc w:val="both"/>
              <w:rPr>
                <w:spacing w:val="-4"/>
              </w:rPr>
            </w:pPr>
            <w:r w:rsidRPr="00F30AF3">
              <w:rPr>
                <w:bCs/>
                <w:spacing w:val="-4"/>
                <w:szCs w:val="28"/>
                <w:lang w:val="nl-NL"/>
              </w:rPr>
              <w:t xml:space="preserve">- </w:t>
            </w:r>
            <w:r w:rsidRPr="00D97FBA">
              <w:rPr>
                <w:bCs/>
                <w:i/>
                <w:spacing w:val="-4"/>
                <w:szCs w:val="28"/>
                <w:lang w:val="nl-NL"/>
              </w:rPr>
              <w:t>Tổng</w:t>
            </w:r>
            <w:r w:rsidRPr="00F30AF3">
              <w:rPr>
                <w:bCs/>
                <w:spacing w:val="-4"/>
                <w:szCs w:val="28"/>
                <w:lang w:val="nl-NL"/>
              </w:rPr>
              <w:t xml:space="preserve"> số</w:t>
            </w:r>
            <w:r w:rsidRPr="00526087">
              <w:rPr>
                <w:spacing w:val="-4"/>
                <w:lang w:val="nl-NL"/>
              </w:rPr>
              <w:t xml:space="preserve"> việc </w:t>
            </w:r>
            <w:r w:rsidRPr="00D97FBA">
              <w:rPr>
                <w:bCs/>
                <w:i/>
                <w:spacing w:val="-4"/>
                <w:szCs w:val="28"/>
                <w:lang w:val="nl-NL"/>
              </w:rPr>
              <w:t>giải quyết</w:t>
            </w:r>
            <w:r w:rsidRPr="00526087">
              <w:rPr>
                <w:spacing w:val="-4"/>
                <w:lang w:val="nl-NL"/>
              </w:rPr>
              <w:t xml:space="preserve"> là </w:t>
            </w:r>
            <w:r w:rsidRPr="00D97FBA">
              <w:rPr>
                <w:i/>
                <w:spacing w:val="-4"/>
                <w:szCs w:val="28"/>
                <w:lang w:val="nl-NL"/>
              </w:rPr>
              <w:t>số</w:t>
            </w:r>
            <w:r w:rsidRPr="00F30AF3">
              <w:rPr>
                <w:spacing w:val="-4"/>
                <w:szCs w:val="28"/>
                <w:lang w:val="nl-NL"/>
              </w:rPr>
              <w:t xml:space="preserve"> </w:t>
            </w:r>
            <w:r w:rsidRPr="00526087">
              <w:rPr>
                <w:spacing w:val="-4"/>
                <w:lang w:val="nl-NL"/>
              </w:rPr>
              <w:t xml:space="preserve">việc </w:t>
            </w:r>
            <w:r w:rsidRPr="005A7B2E">
              <w:rPr>
                <w:i/>
                <w:spacing w:val="-4"/>
                <w:szCs w:val="28"/>
                <w:lang w:val="nl-NL"/>
              </w:rPr>
              <w:t>phải xử lý</w:t>
            </w:r>
            <w:r w:rsidRPr="00F30AF3">
              <w:rPr>
                <w:spacing w:val="-4"/>
                <w:szCs w:val="28"/>
                <w:lang w:val="nl-NL"/>
              </w:rPr>
              <w:t xml:space="preserve"> </w:t>
            </w:r>
            <w:r w:rsidRPr="00526087">
              <w:rPr>
                <w:spacing w:val="-4"/>
                <w:lang w:val="nl-NL"/>
              </w:rPr>
              <w:t>trong kỳ báo cáo, bao gồm</w:t>
            </w:r>
            <w:r w:rsidRPr="00F30AF3">
              <w:rPr>
                <w:spacing w:val="-4"/>
                <w:szCs w:val="28"/>
                <w:lang w:val="nl-NL"/>
              </w:rPr>
              <w:t>:</w:t>
            </w:r>
            <w:r w:rsidRPr="00526087">
              <w:rPr>
                <w:spacing w:val="-4"/>
                <w:lang w:val="nl-NL"/>
              </w:rPr>
              <w:t xml:space="preserve"> số năm trước chuyển sang </w:t>
            </w:r>
            <w:r w:rsidRPr="005A7B2E">
              <w:rPr>
                <w:i/>
                <w:spacing w:val="-4"/>
                <w:szCs w:val="28"/>
                <w:lang w:val="nl-NL"/>
              </w:rPr>
              <w:t>(trừ số đã chuyển sổ theo dõi riêng)</w:t>
            </w:r>
            <w:r w:rsidRPr="00BE1F21">
              <w:rPr>
                <w:i/>
                <w:spacing w:val="-4"/>
                <w:szCs w:val="28"/>
                <w:lang w:val="nl-NL"/>
              </w:rPr>
              <w:t>,</w:t>
            </w:r>
            <w:r w:rsidRPr="00F30AF3">
              <w:rPr>
                <w:spacing w:val="-4"/>
                <w:szCs w:val="28"/>
                <w:lang w:val="nl-NL"/>
              </w:rPr>
              <w:t xml:space="preserve"> số </w:t>
            </w:r>
            <w:r w:rsidRPr="00526087">
              <w:rPr>
                <w:spacing w:val="-4"/>
                <w:lang w:val="nl-NL"/>
              </w:rPr>
              <w:t>thụ lý mới trong kỳ báo cáo.</w:t>
            </w:r>
          </w:p>
          <w:p w:rsidR="00A014F1" w:rsidRPr="00BE1F21" w:rsidRDefault="00A014F1" w:rsidP="00A014F1">
            <w:pPr>
              <w:spacing w:line="288" w:lineRule="auto"/>
              <w:ind w:firstLine="720"/>
              <w:jc w:val="both"/>
              <w:rPr>
                <w:i/>
                <w:szCs w:val="28"/>
              </w:rPr>
            </w:pPr>
            <w:r w:rsidRPr="00FA0886">
              <w:rPr>
                <w:szCs w:val="28"/>
              </w:rPr>
              <w:t>- Số việc thụ lý</w:t>
            </w:r>
            <w:r w:rsidRPr="00BE1F21">
              <w:rPr>
                <w:i/>
                <w:szCs w:val="28"/>
              </w:rPr>
              <w:t xml:space="preserve"> mới </w:t>
            </w:r>
            <w:r w:rsidRPr="00FA0886">
              <w:rPr>
                <w:szCs w:val="28"/>
              </w:rPr>
              <w:t xml:space="preserve">là </w:t>
            </w:r>
            <w:r w:rsidRPr="00BE1F21">
              <w:rPr>
                <w:i/>
                <w:szCs w:val="28"/>
              </w:rPr>
              <w:t xml:space="preserve">số </w:t>
            </w:r>
            <w:r w:rsidRPr="00261226">
              <w:rPr>
                <w:szCs w:val="28"/>
              </w:rPr>
              <w:t>việc</w:t>
            </w:r>
            <w:r w:rsidRPr="00BE1F21">
              <w:rPr>
                <w:i/>
                <w:szCs w:val="28"/>
              </w:rPr>
              <w:t xml:space="preserve"> </w:t>
            </w:r>
            <w:r w:rsidRPr="00BE1F21">
              <w:rPr>
                <w:i/>
                <w:szCs w:val="28"/>
                <w:lang w:val="pt-BR"/>
              </w:rPr>
              <w:t xml:space="preserve">đã ra quyết định </w:t>
            </w:r>
            <w:r w:rsidRPr="00261226">
              <w:rPr>
                <w:szCs w:val="28"/>
                <w:lang w:val="pt-BR"/>
              </w:rPr>
              <w:t>thi hành</w:t>
            </w:r>
            <w:r w:rsidRPr="00BE1F21">
              <w:rPr>
                <w:i/>
                <w:szCs w:val="28"/>
                <w:lang w:val="pt-BR"/>
              </w:rPr>
              <w:t xml:space="preserve"> án, vào sổ thụ lý</w:t>
            </w:r>
            <w:r w:rsidRPr="00BE1F21">
              <w:rPr>
                <w:i/>
                <w:szCs w:val="28"/>
              </w:rPr>
              <w:t xml:space="preserve"> </w:t>
            </w:r>
            <w:r w:rsidRPr="00261226">
              <w:rPr>
                <w:szCs w:val="28"/>
              </w:rPr>
              <w:t>trong kỳ báo cáo</w:t>
            </w:r>
            <w:r w:rsidRPr="00BE1F21">
              <w:rPr>
                <w:i/>
                <w:szCs w:val="28"/>
              </w:rPr>
              <w:t>.</w:t>
            </w:r>
          </w:p>
          <w:p w:rsidR="00A014F1" w:rsidRDefault="00A014F1" w:rsidP="00A014F1">
            <w:pPr>
              <w:spacing w:line="288" w:lineRule="auto"/>
              <w:ind w:firstLine="720"/>
              <w:jc w:val="both"/>
              <w:rPr>
                <w:szCs w:val="28"/>
              </w:rPr>
            </w:pPr>
          </w:p>
          <w:p w:rsidR="00A014F1" w:rsidRPr="00F30AF3" w:rsidRDefault="00A014F1" w:rsidP="00A014F1">
            <w:pPr>
              <w:spacing w:line="288" w:lineRule="auto"/>
              <w:ind w:firstLine="720"/>
              <w:jc w:val="both"/>
              <w:rPr>
                <w:szCs w:val="28"/>
              </w:rPr>
            </w:pPr>
            <w:r w:rsidRPr="00F30AF3">
              <w:rPr>
                <w:szCs w:val="28"/>
              </w:rPr>
              <w:t xml:space="preserve">- Số việc ủy thác thi hành án là số việc </w:t>
            </w:r>
            <w:r w:rsidRPr="00526087">
              <w:rPr>
                <w:lang w:val="pt-BR"/>
              </w:rPr>
              <w:t xml:space="preserve">đã ra quyết định </w:t>
            </w:r>
            <w:r w:rsidRPr="00BE1F21">
              <w:rPr>
                <w:i/>
                <w:szCs w:val="28"/>
                <w:lang w:val="pt-BR"/>
              </w:rPr>
              <w:t>ủy thác</w:t>
            </w:r>
            <w:r w:rsidRPr="00F30AF3">
              <w:rPr>
                <w:szCs w:val="28"/>
                <w:lang w:val="pt-BR"/>
              </w:rPr>
              <w:t xml:space="preserve"> </w:t>
            </w:r>
            <w:r w:rsidRPr="00526087">
              <w:rPr>
                <w:lang w:val="pt-BR"/>
              </w:rPr>
              <w:t>thi hành án</w:t>
            </w:r>
            <w:r w:rsidRPr="00F30AF3">
              <w:rPr>
                <w:szCs w:val="28"/>
                <w:lang w:val="pt-BR"/>
              </w:rPr>
              <w:t xml:space="preserve"> </w:t>
            </w:r>
            <w:r w:rsidRPr="00BE1F21">
              <w:rPr>
                <w:i/>
                <w:szCs w:val="28"/>
                <w:lang w:val="pt-BR"/>
              </w:rPr>
              <w:t>theo quy định tại Điều 55 Luật Thi hành án dân sự (trừ số ủy thác thẳng khi chưa ra quyết định thi hành án</w:t>
            </w:r>
            <w:r w:rsidRPr="00526087">
              <w:rPr>
                <w:lang w:val="pt-BR"/>
              </w:rPr>
              <w:t xml:space="preserve"> và </w:t>
            </w:r>
            <w:r w:rsidRPr="00BE1F21">
              <w:rPr>
                <w:i/>
                <w:szCs w:val="28"/>
                <w:lang w:val="pt-BR"/>
              </w:rPr>
              <w:t>số việc</w:t>
            </w:r>
            <w:r w:rsidRPr="00F30AF3">
              <w:rPr>
                <w:szCs w:val="28"/>
                <w:lang w:val="pt-BR"/>
              </w:rPr>
              <w:t xml:space="preserve"> </w:t>
            </w:r>
            <w:r w:rsidRPr="00526087">
              <w:rPr>
                <w:lang w:val="pt-BR"/>
              </w:rPr>
              <w:t xml:space="preserve">ủy thác </w:t>
            </w:r>
            <w:r w:rsidRPr="00F10BA8">
              <w:rPr>
                <w:i/>
                <w:szCs w:val="28"/>
                <w:lang w:val="pt-BR"/>
              </w:rPr>
              <w:t>một phần)</w:t>
            </w:r>
            <w:r w:rsidRPr="00F30AF3">
              <w:rPr>
                <w:szCs w:val="28"/>
              </w:rPr>
              <w:t>.</w:t>
            </w:r>
          </w:p>
          <w:p w:rsidR="00A014F1" w:rsidRPr="00526087" w:rsidRDefault="00A014F1" w:rsidP="00A014F1">
            <w:pPr>
              <w:spacing w:line="288" w:lineRule="auto"/>
              <w:ind w:firstLine="720"/>
              <w:jc w:val="both"/>
              <w:rPr>
                <w:i/>
                <w:lang w:val="pt-BR"/>
              </w:rPr>
            </w:pPr>
            <w:r w:rsidRPr="00B141AD">
              <w:rPr>
                <w:i/>
                <w:szCs w:val="28"/>
                <w:lang w:val="pt-BR"/>
              </w:rPr>
              <w:lastRenderedPageBreak/>
              <w:t>- Số việc thu hồi, hủy</w:t>
            </w:r>
            <w:r w:rsidRPr="00526087">
              <w:rPr>
                <w:i/>
                <w:lang w:val="pt-BR"/>
              </w:rPr>
              <w:t xml:space="preserve"> quyết định thi hành án </w:t>
            </w:r>
            <w:r w:rsidRPr="00B141AD">
              <w:rPr>
                <w:i/>
                <w:szCs w:val="28"/>
                <w:lang w:val="pt-BR"/>
              </w:rPr>
              <w:t xml:space="preserve">là số việc đã ra quyết định thu hồi, hủy toàn bộ quyết định thi hành án mà không ra quyết định thi hành án mới. </w:t>
            </w:r>
          </w:p>
          <w:p w:rsidR="00A014F1" w:rsidRPr="00F30AF3" w:rsidRDefault="00A014F1" w:rsidP="00A014F1">
            <w:pPr>
              <w:spacing w:line="288" w:lineRule="auto"/>
              <w:ind w:firstLine="720"/>
              <w:jc w:val="both"/>
              <w:rPr>
                <w:szCs w:val="28"/>
              </w:rPr>
            </w:pPr>
            <w:r w:rsidRPr="00F30AF3">
              <w:rPr>
                <w:szCs w:val="28"/>
              </w:rPr>
              <w:t xml:space="preserve">- </w:t>
            </w:r>
            <w:r w:rsidRPr="00B141AD">
              <w:rPr>
                <w:i/>
                <w:szCs w:val="28"/>
              </w:rPr>
              <w:t xml:space="preserve">Tổng số </w:t>
            </w:r>
            <w:r w:rsidRPr="00F30AF3">
              <w:rPr>
                <w:szCs w:val="28"/>
              </w:rPr>
              <w:t xml:space="preserve">việc có điều kiện thi hành là số việc mà người phải thi hành án có tài sản, thu nhập để thi hành nghĩa vụ về </w:t>
            </w:r>
            <w:r w:rsidRPr="006F0C82">
              <w:rPr>
                <w:i/>
                <w:szCs w:val="28"/>
              </w:rPr>
              <w:t>tiền,</w:t>
            </w:r>
            <w:r w:rsidRPr="00F30AF3">
              <w:rPr>
                <w:szCs w:val="28"/>
              </w:rPr>
              <w:t xml:space="preserve"> tài sản; tự mình hoặc thông qua người khác thực hiện nghĩa vụ thi hành án.</w:t>
            </w:r>
          </w:p>
          <w:p w:rsidR="00A014F1" w:rsidRDefault="00A014F1" w:rsidP="00A014F1">
            <w:pPr>
              <w:spacing w:line="288" w:lineRule="auto"/>
              <w:ind w:firstLine="720"/>
              <w:jc w:val="both"/>
              <w:rPr>
                <w:bCs/>
                <w:i/>
                <w:szCs w:val="28"/>
                <w:lang w:val="nl-NL"/>
              </w:rPr>
            </w:pPr>
          </w:p>
          <w:p w:rsidR="00A014F1" w:rsidRDefault="00A014F1" w:rsidP="00A014F1">
            <w:pPr>
              <w:spacing w:line="288" w:lineRule="auto"/>
              <w:ind w:firstLine="720"/>
              <w:jc w:val="both"/>
              <w:rPr>
                <w:bCs/>
                <w:i/>
                <w:szCs w:val="28"/>
                <w:lang w:val="nl-NL"/>
              </w:rPr>
            </w:pPr>
          </w:p>
          <w:p w:rsidR="00A014F1" w:rsidRDefault="00A014F1" w:rsidP="00A014F1">
            <w:pPr>
              <w:spacing w:line="288" w:lineRule="auto"/>
              <w:ind w:firstLine="720"/>
              <w:jc w:val="both"/>
              <w:rPr>
                <w:bCs/>
                <w:i/>
                <w:szCs w:val="28"/>
                <w:lang w:val="nl-NL"/>
              </w:rPr>
            </w:pPr>
          </w:p>
          <w:p w:rsidR="00A014F1" w:rsidRDefault="00A014F1" w:rsidP="00A014F1">
            <w:pPr>
              <w:spacing w:line="288" w:lineRule="auto"/>
              <w:ind w:firstLine="720"/>
              <w:jc w:val="both"/>
              <w:rPr>
                <w:bCs/>
                <w:i/>
                <w:szCs w:val="28"/>
                <w:lang w:val="nl-NL"/>
              </w:rPr>
            </w:pPr>
          </w:p>
          <w:p w:rsidR="00A014F1" w:rsidRDefault="00A014F1" w:rsidP="00A014F1">
            <w:pPr>
              <w:spacing w:line="288" w:lineRule="auto"/>
              <w:ind w:firstLine="720"/>
              <w:jc w:val="both"/>
              <w:rPr>
                <w:bCs/>
                <w:i/>
                <w:szCs w:val="28"/>
                <w:lang w:val="nl-NL"/>
              </w:rPr>
            </w:pPr>
          </w:p>
          <w:p w:rsidR="00A014F1" w:rsidRDefault="00A014F1" w:rsidP="00A014F1">
            <w:pPr>
              <w:spacing w:line="288" w:lineRule="auto"/>
              <w:ind w:firstLine="720"/>
              <w:jc w:val="both"/>
              <w:rPr>
                <w:bCs/>
                <w:i/>
                <w:szCs w:val="28"/>
                <w:lang w:val="nl-NL"/>
              </w:rPr>
            </w:pPr>
          </w:p>
          <w:p w:rsidR="00A014F1" w:rsidRDefault="00A014F1" w:rsidP="00A014F1">
            <w:pPr>
              <w:spacing w:line="288" w:lineRule="auto"/>
              <w:ind w:firstLine="720"/>
              <w:jc w:val="both"/>
              <w:rPr>
                <w:bCs/>
                <w:i/>
                <w:szCs w:val="28"/>
                <w:lang w:val="nl-NL"/>
              </w:rPr>
            </w:pPr>
          </w:p>
          <w:p w:rsidR="00A014F1" w:rsidRDefault="00A014F1" w:rsidP="00A014F1">
            <w:pPr>
              <w:spacing w:line="288" w:lineRule="auto"/>
              <w:ind w:firstLine="720"/>
              <w:jc w:val="both"/>
              <w:rPr>
                <w:bCs/>
                <w:i/>
                <w:szCs w:val="28"/>
                <w:lang w:val="nl-NL"/>
              </w:rPr>
            </w:pPr>
          </w:p>
          <w:p w:rsidR="00A014F1" w:rsidRDefault="00A014F1" w:rsidP="00A014F1">
            <w:pPr>
              <w:spacing w:line="288" w:lineRule="auto"/>
              <w:ind w:firstLine="720"/>
              <w:jc w:val="both"/>
              <w:rPr>
                <w:bCs/>
                <w:i/>
                <w:szCs w:val="28"/>
                <w:lang w:val="nl-NL"/>
              </w:rPr>
            </w:pPr>
          </w:p>
          <w:p w:rsidR="00A014F1" w:rsidRDefault="00A014F1" w:rsidP="00A014F1">
            <w:pPr>
              <w:spacing w:line="288" w:lineRule="auto"/>
              <w:ind w:firstLine="720"/>
              <w:jc w:val="both"/>
              <w:rPr>
                <w:bCs/>
                <w:i/>
                <w:szCs w:val="28"/>
                <w:lang w:val="nl-NL"/>
              </w:rPr>
            </w:pPr>
          </w:p>
          <w:p w:rsidR="00A014F1" w:rsidRDefault="00A014F1" w:rsidP="00A014F1">
            <w:pPr>
              <w:spacing w:line="288" w:lineRule="auto"/>
              <w:ind w:firstLine="720"/>
              <w:jc w:val="both"/>
              <w:rPr>
                <w:bCs/>
                <w:i/>
                <w:szCs w:val="28"/>
                <w:lang w:val="nl-NL"/>
              </w:rPr>
            </w:pPr>
          </w:p>
          <w:p w:rsidR="00A014F1" w:rsidRPr="00072BDD" w:rsidRDefault="00A014F1" w:rsidP="00A014F1">
            <w:pPr>
              <w:spacing w:line="288" w:lineRule="auto"/>
              <w:ind w:firstLine="720"/>
              <w:jc w:val="both"/>
              <w:rPr>
                <w:i/>
                <w:spacing w:val="-6"/>
                <w:szCs w:val="28"/>
                <w:lang w:val="nl-NL"/>
              </w:rPr>
            </w:pPr>
            <w:r w:rsidRPr="00072BDD">
              <w:rPr>
                <w:bCs/>
                <w:i/>
                <w:szCs w:val="28"/>
                <w:lang w:val="nl-NL"/>
              </w:rPr>
              <w:t>- Tổng số việc</w:t>
            </w:r>
            <w:r w:rsidRPr="00526087">
              <w:rPr>
                <w:i/>
                <w:lang w:val="nl-NL"/>
              </w:rPr>
              <w:t xml:space="preserve"> thi </w:t>
            </w:r>
            <w:r w:rsidRPr="00526087">
              <w:rPr>
                <w:i/>
                <w:lang w:val="pt-BR"/>
              </w:rPr>
              <w:t xml:space="preserve">hành </w:t>
            </w:r>
            <w:r w:rsidRPr="00072BDD">
              <w:rPr>
                <w:i/>
                <w:szCs w:val="28"/>
                <w:lang w:val="pt-BR"/>
              </w:rPr>
              <w:t>xong là số việc cơ quan</w:t>
            </w:r>
            <w:r w:rsidRPr="00526087">
              <w:rPr>
                <w:i/>
                <w:lang w:val="pt-BR"/>
              </w:rPr>
              <w:t xml:space="preserve"> thi hành án</w:t>
            </w:r>
            <w:r w:rsidRPr="00072BDD">
              <w:rPr>
                <w:i/>
                <w:szCs w:val="28"/>
                <w:lang w:val="pt-BR"/>
              </w:rPr>
              <w:t xml:space="preserve"> dân sự</w:t>
            </w:r>
            <w:r w:rsidRPr="00072BDD">
              <w:rPr>
                <w:i/>
                <w:spacing w:val="-6"/>
                <w:szCs w:val="28"/>
                <w:lang w:val="nl-NL"/>
              </w:rPr>
              <w:t xml:space="preserve"> đã</w:t>
            </w:r>
            <w:r w:rsidRPr="00526087">
              <w:rPr>
                <w:i/>
                <w:spacing w:val="-6"/>
                <w:lang w:val="nl-NL"/>
              </w:rPr>
              <w:t xml:space="preserve"> thi hành </w:t>
            </w:r>
            <w:r w:rsidRPr="00072BDD">
              <w:rPr>
                <w:i/>
                <w:spacing w:val="-6"/>
                <w:szCs w:val="28"/>
                <w:lang w:val="nl-NL"/>
              </w:rPr>
              <w:t>xong và số việc đã có quyết định</w:t>
            </w:r>
            <w:r w:rsidRPr="00526087">
              <w:rPr>
                <w:i/>
                <w:spacing w:val="-6"/>
                <w:lang w:val="nl-NL"/>
              </w:rPr>
              <w:t xml:space="preserve"> đình chỉ thi hành án</w:t>
            </w:r>
            <w:r w:rsidRPr="00072BDD">
              <w:rPr>
                <w:i/>
                <w:spacing w:val="-6"/>
                <w:szCs w:val="28"/>
                <w:lang w:val="nl-NL"/>
              </w:rPr>
              <w:t>.</w:t>
            </w:r>
          </w:p>
          <w:p w:rsidR="00A014F1" w:rsidRPr="00F30AF3" w:rsidRDefault="00A014F1" w:rsidP="00A014F1">
            <w:pPr>
              <w:spacing w:line="288" w:lineRule="auto"/>
              <w:ind w:firstLine="720"/>
              <w:jc w:val="both"/>
              <w:rPr>
                <w:szCs w:val="28"/>
                <w:lang w:val="nl-NL"/>
              </w:rPr>
            </w:pPr>
            <w:r w:rsidRPr="00F30AF3">
              <w:rPr>
                <w:spacing w:val="-6"/>
                <w:szCs w:val="28"/>
                <w:lang w:val="nl-NL"/>
              </w:rPr>
              <w:t xml:space="preserve">- </w:t>
            </w:r>
            <w:r w:rsidRPr="00AE6CBF">
              <w:rPr>
                <w:i/>
                <w:spacing w:val="-6"/>
                <w:szCs w:val="28"/>
                <w:lang w:val="nl-NL"/>
              </w:rPr>
              <w:t xml:space="preserve">Số </w:t>
            </w:r>
            <w:r w:rsidRPr="00F30AF3">
              <w:rPr>
                <w:spacing w:val="-6"/>
                <w:szCs w:val="28"/>
                <w:lang w:val="nl-NL"/>
              </w:rPr>
              <w:t xml:space="preserve">việc thi hành xong là </w:t>
            </w:r>
            <w:r w:rsidRPr="00C8421C">
              <w:rPr>
                <w:i/>
                <w:spacing w:val="-6"/>
                <w:szCs w:val="28"/>
                <w:lang w:val="nl-NL"/>
              </w:rPr>
              <w:t xml:space="preserve">số </w:t>
            </w:r>
            <w:r w:rsidRPr="00F30AF3">
              <w:rPr>
                <w:spacing w:val="-6"/>
                <w:szCs w:val="28"/>
                <w:lang w:val="nl-NL"/>
              </w:rPr>
              <w:t xml:space="preserve">việc </w:t>
            </w:r>
            <w:r w:rsidRPr="00442984">
              <w:rPr>
                <w:i/>
                <w:spacing w:val="-6"/>
                <w:szCs w:val="28"/>
                <w:lang w:val="nl-NL"/>
              </w:rPr>
              <w:t xml:space="preserve">mà đương sự đã thực hiện xong </w:t>
            </w:r>
            <w:r w:rsidRPr="00C30FBA">
              <w:rPr>
                <w:spacing w:val="-6"/>
                <w:szCs w:val="28"/>
                <w:lang w:val="nl-NL"/>
              </w:rPr>
              <w:t>toàn bộ các quyền, nghĩa vụ</w:t>
            </w:r>
            <w:r w:rsidRPr="00442984">
              <w:rPr>
                <w:i/>
                <w:spacing w:val="-6"/>
                <w:szCs w:val="28"/>
                <w:lang w:val="nl-NL"/>
              </w:rPr>
              <w:t xml:space="preserve"> theo </w:t>
            </w:r>
            <w:r w:rsidRPr="00C30FBA">
              <w:rPr>
                <w:spacing w:val="-6"/>
                <w:szCs w:val="28"/>
                <w:lang w:val="nl-NL"/>
              </w:rPr>
              <w:t>quyết định thi hành án</w:t>
            </w:r>
            <w:r w:rsidRPr="00442984">
              <w:rPr>
                <w:i/>
                <w:spacing w:val="-6"/>
                <w:szCs w:val="28"/>
                <w:lang w:val="nl-NL"/>
              </w:rPr>
              <w:t xml:space="preserve">; </w:t>
            </w:r>
            <w:r w:rsidRPr="00985611">
              <w:rPr>
                <w:spacing w:val="-6"/>
                <w:szCs w:val="28"/>
                <w:lang w:val="nl-NL"/>
              </w:rPr>
              <w:t xml:space="preserve">đã </w:t>
            </w:r>
            <w:r w:rsidRPr="00985611">
              <w:rPr>
                <w:spacing w:val="-6"/>
                <w:szCs w:val="28"/>
                <w:lang w:val="nl-NL"/>
              </w:rPr>
              <w:lastRenderedPageBreak/>
              <w:t xml:space="preserve">tổ chức thi hành xong một phần </w:t>
            </w:r>
            <w:r w:rsidRPr="00442984">
              <w:rPr>
                <w:i/>
                <w:spacing w:val="-6"/>
                <w:szCs w:val="28"/>
                <w:lang w:val="nl-NL"/>
              </w:rPr>
              <w:t>hoặc đình chỉ một phần quyết định thi hành án</w:t>
            </w:r>
            <w:r w:rsidRPr="00526087">
              <w:rPr>
                <w:i/>
                <w:spacing w:val="-6"/>
                <w:lang w:val="nl-NL"/>
              </w:rPr>
              <w:t xml:space="preserve">, </w:t>
            </w:r>
            <w:r w:rsidRPr="002A6E80">
              <w:rPr>
                <w:spacing w:val="-6"/>
                <w:szCs w:val="28"/>
                <w:lang w:val="nl-NL"/>
              </w:rPr>
              <w:t xml:space="preserve">phần còn lại đã ủy thác </w:t>
            </w:r>
            <w:r w:rsidRPr="007754B7">
              <w:rPr>
                <w:spacing w:val="-6"/>
                <w:szCs w:val="28"/>
                <w:lang w:val="nl-NL"/>
              </w:rPr>
              <w:t xml:space="preserve">và </w:t>
            </w:r>
            <w:r w:rsidRPr="00442984">
              <w:rPr>
                <w:spacing w:val="-6"/>
                <w:szCs w:val="28"/>
                <w:lang w:val="nl-NL"/>
              </w:rPr>
              <w:t>đã xóa sổ thụ lý</w:t>
            </w:r>
            <w:r w:rsidRPr="00442984">
              <w:rPr>
                <w:i/>
                <w:spacing w:val="-6"/>
                <w:szCs w:val="28"/>
                <w:lang w:val="nl-NL"/>
              </w:rPr>
              <w:t>; cơ quan</w:t>
            </w:r>
            <w:r w:rsidRPr="00526087">
              <w:rPr>
                <w:i/>
                <w:spacing w:val="-6"/>
                <w:lang w:val="nl-NL"/>
              </w:rPr>
              <w:t xml:space="preserve"> thi hành án </w:t>
            </w:r>
            <w:r w:rsidRPr="00442984">
              <w:rPr>
                <w:i/>
                <w:spacing w:val="-6"/>
                <w:szCs w:val="28"/>
                <w:lang w:val="nl-NL"/>
              </w:rPr>
              <w:t xml:space="preserve">dân sự </w:t>
            </w:r>
            <w:r w:rsidRPr="00442984">
              <w:rPr>
                <w:i/>
                <w:szCs w:val="28"/>
                <w:lang w:val="nl-NL"/>
              </w:rPr>
              <w:t>đã thông báo cho người được thi hành án đến nhận tiền, tài sản theo quy định tại khoản 5 Điều 47, khoản 2 Điều 126 Luật Thi hành án dân sự, khoản 2 và điểm a khoản 5 Điều 49 Nghị định số 62/2015/NĐ-CP ngày 18/7/2015 của Chính phủ; việc thi hành án có nội dung giao số tiền, tài sản cho cơ quan có thẩm quyền xử lý theo quy định của pháp luật, Chấp hành viên đã thực hiện xong việc giao tiền, tài sản.</w:t>
            </w:r>
          </w:p>
          <w:p w:rsidR="00A014F1" w:rsidRPr="006877B4" w:rsidRDefault="00A014F1" w:rsidP="00A014F1">
            <w:pPr>
              <w:spacing w:line="288" w:lineRule="auto"/>
              <w:ind w:firstLine="720"/>
              <w:jc w:val="both"/>
              <w:rPr>
                <w:i/>
                <w:szCs w:val="28"/>
                <w:lang w:val="nl-NL"/>
              </w:rPr>
            </w:pPr>
            <w:r w:rsidRPr="006877B4">
              <w:rPr>
                <w:i/>
                <w:szCs w:val="28"/>
                <w:lang w:val="nl-NL"/>
              </w:rPr>
              <w:t>- Số việc đình chỉ thi hành án là số việc cơ quan thi hành án dân sự đã ra quyết định đình chỉ thi hành án theo quy định tại Điều 50 Luật Thi hành án dân sự (trừ việc đình chỉ một phần).</w:t>
            </w:r>
          </w:p>
          <w:p w:rsidR="00A014F1" w:rsidRPr="00F30AF3" w:rsidRDefault="00A014F1" w:rsidP="00A014F1">
            <w:pPr>
              <w:spacing w:line="288" w:lineRule="auto"/>
              <w:ind w:firstLine="720"/>
              <w:jc w:val="both"/>
              <w:rPr>
                <w:bCs/>
                <w:szCs w:val="28"/>
                <w:lang w:val="nl-NL"/>
              </w:rPr>
            </w:pPr>
            <w:r w:rsidRPr="00F30AF3">
              <w:rPr>
                <w:bCs/>
                <w:szCs w:val="28"/>
                <w:lang w:val="nl-NL"/>
              </w:rPr>
              <w:t xml:space="preserve">- </w:t>
            </w:r>
            <w:r w:rsidRPr="006877B4">
              <w:rPr>
                <w:bCs/>
                <w:i/>
                <w:szCs w:val="28"/>
                <w:lang w:val="nl-NL"/>
              </w:rPr>
              <w:t xml:space="preserve">Số </w:t>
            </w:r>
            <w:r w:rsidRPr="00F30AF3">
              <w:rPr>
                <w:bCs/>
                <w:szCs w:val="28"/>
                <w:lang w:val="nl-NL"/>
              </w:rPr>
              <w:t xml:space="preserve">việc đang thi hành là </w:t>
            </w:r>
            <w:r w:rsidRPr="00CA532B">
              <w:rPr>
                <w:bCs/>
                <w:i/>
                <w:szCs w:val="28"/>
                <w:lang w:val="nl-NL"/>
              </w:rPr>
              <w:t xml:space="preserve">việc cơ quan thi hành án dân sự đang trong quá trình tiến hành các thủ tục thi hành án theo quy định của pháp luật </w:t>
            </w:r>
            <w:r w:rsidRPr="00526087">
              <w:rPr>
                <w:i/>
                <w:lang w:val="nl-NL"/>
              </w:rPr>
              <w:t xml:space="preserve">để </w:t>
            </w:r>
            <w:r w:rsidRPr="00CA532B">
              <w:rPr>
                <w:bCs/>
                <w:i/>
                <w:szCs w:val="28"/>
                <w:lang w:val="nl-NL"/>
              </w:rPr>
              <w:t xml:space="preserve">tổ chức thực hiện các quyền, nghĩa vụ thi hành án theo nội dung quyết định của bản án, quyết định </w:t>
            </w:r>
            <w:r w:rsidRPr="00CA532B">
              <w:rPr>
                <w:i/>
                <w:spacing w:val="-4"/>
                <w:szCs w:val="28"/>
                <w:lang w:val="nl-NL"/>
              </w:rPr>
              <w:t>tại thời điểm khóa sổ báo cáo thống kê</w:t>
            </w:r>
            <w:r w:rsidRPr="00CA532B">
              <w:rPr>
                <w:bCs/>
                <w:i/>
                <w:szCs w:val="28"/>
                <w:lang w:val="nl-NL"/>
              </w:rPr>
              <w:t>.</w:t>
            </w:r>
          </w:p>
          <w:p w:rsidR="00A014F1" w:rsidRPr="00F30AF3" w:rsidRDefault="00A014F1" w:rsidP="00A014F1">
            <w:pPr>
              <w:spacing w:line="288" w:lineRule="auto"/>
              <w:ind w:firstLine="720"/>
              <w:jc w:val="both"/>
              <w:rPr>
                <w:szCs w:val="28"/>
              </w:rPr>
            </w:pPr>
            <w:r w:rsidRPr="00F30AF3">
              <w:rPr>
                <w:szCs w:val="28"/>
                <w:lang w:val="nl-NL"/>
              </w:rPr>
              <w:t xml:space="preserve">- </w:t>
            </w:r>
            <w:r w:rsidRPr="00B0724C">
              <w:rPr>
                <w:i/>
                <w:szCs w:val="28"/>
                <w:lang w:val="nl-NL"/>
              </w:rPr>
              <w:t xml:space="preserve">Số </w:t>
            </w:r>
            <w:r w:rsidRPr="00F30AF3">
              <w:rPr>
                <w:szCs w:val="28"/>
                <w:lang w:val="nl-NL"/>
              </w:rPr>
              <w:t xml:space="preserve">việc </w:t>
            </w:r>
            <w:r w:rsidRPr="00526087">
              <w:rPr>
                <w:lang w:val="nl-NL"/>
              </w:rPr>
              <w:t>trường hợp khác</w:t>
            </w:r>
            <w:r w:rsidRPr="00F30AF3">
              <w:rPr>
                <w:szCs w:val="28"/>
                <w:lang w:val="nl-NL"/>
              </w:rPr>
              <w:t xml:space="preserve"> là </w:t>
            </w:r>
            <w:r w:rsidRPr="00B0724C">
              <w:rPr>
                <w:i/>
                <w:szCs w:val="28"/>
                <w:lang w:val="nl-NL"/>
              </w:rPr>
              <w:t xml:space="preserve">số </w:t>
            </w:r>
            <w:r w:rsidRPr="00F30AF3">
              <w:rPr>
                <w:szCs w:val="28"/>
                <w:lang w:val="nl-NL"/>
              </w:rPr>
              <w:t xml:space="preserve">việc đang trong thời gian </w:t>
            </w:r>
            <w:r w:rsidRPr="009A1332">
              <w:rPr>
                <w:szCs w:val="28"/>
                <w:lang w:val="nl-NL"/>
              </w:rPr>
              <w:t>chờ ý kiến</w:t>
            </w:r>
            <w:r w:rsidRPr="00541938">
              <w:rPr>
                <w:i/>
                <w:szCs w:val="28"/>
                <w:lang w:val="nl-NL"/>
              </w:rPr>
              <w:t xml:space="preserve"> </w:t>
            </w:r>
            <w:r w:rsidRPr="009A1332">
              <w:rPr>
                <w:szCs w:val="28"/>
                <w:lang w:val="nl-NL"/>
              </w:rPr>
              <w:t xml:space="preserve">của cơ quan có thẩm quyền </w:t>
            </w:r>
            <w:r w:rsidRPr="00526087">
              <w:rPr>
                <w:i/>
                <w:lang w:val="nl-NL"/>
              </w:rPr>
              <w:t xml:space="preserve">có </w:t>
            </w:r>
            <w:r w:rsidRPr="00541938">
              <w:rPr>
                <w:i/>
                <w:szCs w:val="28"/>
                <w:lang w:val="nl-NL"/>
              </w:rPr>
              <w:t>liên quan đến quan điểm áp dụng pháp</w:t>
            </w:r>
            <w:r w:rsidRPr="00183CF2">
              <w:rPr>
                <w:i/>
                <w:szCs w:val="28"/>
                <w:lang w:val="nl-NL"/>
              </w:rPr>
              <w:t xml:space="preserve"> </w:t>
            </w:r>
            <w:r w:rsidRPr="00183CF2">
              <w:rPr>
                <w:i/>
                <w:spacing w:val="-2"/>
                <w:szCs w:val="28"/>
                <w:lang w:val="nl-NL"/>
              </w:rPr>
              <w:t>luật, liên quan đến quan điểm chủ trương, đường lối và tháo gỡ các khó khăn trong giải quyết vụ việc</w:t>
            </w:r>
            <w:r w:rsidRPr="00541938">
              <w:rPr>
                <w:i/>
                <w:szCs w:val="28"/>
                <w:lang w:val="nl-NL"/>
              </w:rPr>
              <w:t>.</w:t>
            </w:r>
          </w:p>
          <w:p w:rsidR="00A014F1" w:rsidRPr="00526087" w:rsidRDefault="00A014F1" w:rsidP="00A014F1">
            <w:pPr>
              <w:spacing w:line="288" w:lineRule="auto"/>
              <w:ind w:firstLine="720"/>
              <w:jc w:val="both"/>
              <w:rPr>
                <w:i/>
                <w:lang w:val="nl-NL"/>
              </w:rPr>
            </w:pPr>
            <w:r w:rsidRPr="00F30AF3">
              <w:rPr>
                <w:szCs w:val="28"/>
              </w:rPr>
              <w:lastRenderedPageBreak/>
              <w:t xml:space="preserve">- </w:t>
            </w:r>
            <w:r w:rsidRPr="00A61A03">
              <w:rPr>
                <w:i/>
                <w:szCs w:val="28"/>
              </w:rPr>
              <w:t xml:space="preserve">Số </w:t>
            </w:r>
            <w:r w:rsidRPr="00F30AF3">
              <w:rPr>
                <w:szCs w:val="28"/>
              </w:rPr>
              <w:t xml:space="preserve">việc chưa có điều kiện thi hành là </w:t>
            </w:r>
            <w:r w:rsidRPr="00221B46">
              <w:rPr>
                <w:bCs/>
                <w:i/>
                <w:szCs w:val="28"/>
                <w:lang w:val="nl-NL"/>
              </w:rPr>
              <w:t>việc</w:t>
            </w:r>
            <w:r w:rsidRPr="00526087">
              <w:rPr>
                <w:spacing w:val="-2"/>
                <w:lang w:val="nl-NL"/>
              </w:rPr>
              <w:t xml:space="preserve"> </w:t>
            </w:r>
            <w:r w:rsidRPr="00526087">
              <w:rPr>
                <w:lang w:val="nl-NL"/>
              </w:rPr>
              <w:t xml:space="preserve">cơ quan </w:t>
            </w:r>
            <w:r w:rsidRPr="00221B46">
              <w:rPr>
                <w:bCs/>
                <w:i/>
                <w:szCs w:val="28"/>
                <w:lang w:val="nl-NL"/>
              </w:rPr>
              <w:t>thi hành án dân sự đã</w:t>
            </w:r>
            <w:r w:rsidRPr="00526087">
              <w:rPr>
                <w:lang w:val="nl-NL"/>
              </w:rPr>
              <w:t xml:space="preserve"> ra quyết định về việc chưa có điều kiện thi hành án theo quy định tại Điều 44a Luật Thi hành án dân sự</w:t>
            </w:r>
            <w:r w:rsidRPr="00F30AF3">
              <w:rPr>
                <w:bCs/>
                <w:szCs w:val="28"/>
                <w:lang w:val="nl-NL"/>
              </w:rPr>
              <w:t xml:space="preserve"> </w:t>
            </w:r>
            <w:r w:rsidRPr="004003AF">
              <w:rPr>
                <w:bCs/>
                <w:i/>
                <w:szCs w:val="28"/>
                <w:lang w:val="nl-NL"/>
              </w:rPr>
              <w:t>và các việc khác bao gồm:</w:t>
            </w:r>
          </w:p>
          <w:p w:rsidR="00A014F1" w:rsidRPr="004003AF" w:rsidRDefault="00A014F1" w:rsidP="00A014F1">
            <w:pPr>
              <w:spacing w:line="288" w:lineRule="auto"/>
              <w:ind w:firstLine="720"/>
              <w:jc w:val="both"/>
              <w:rPr>
                <w:i/>
                <w:spacing w:val="-2"/>
                <w:szCs w:val="28"/>
                <w:lang w:val="nl-NL"/>
              </w:rPr>
            </w:pPr>
            <w:r w:rsidRPr="004003AF">
              <w:rPr>
                <w:bCs/>
                <w:i/>
                <w:szCs w:val="28"/>
                <w:lang w:val="nl-NL"/>
              </w:rPr>
              <w:t xml:space="preserve">+ Việc </w:t>
            </w:r>
            <w:r w:rsidRPr="004003AF">
              <w:rPr>
                <w:i/>
                <w:spacing w:val="-2"/>
                <w:szCs w:val="28"/>
                <w:lang w:val="nl-NL"/>
              </w:rPr>
              <w:t xml:space="preserve">mà người phải </w:t>
            </w:r>
            <w:r w:rsidRPr="00526087">
              <w:rPr>
                <w:i/>
                <w:spacing w:val="-2"/>
                <w:lang w:val="nl-NL"/>
              </w:rPr>
              <w:t xml:space="preserve">thi hành án </w:t>
            </w:r>
            <w:r w:rsidRPr="004003AF">
              <w:rPr>
                <w:i/>
                <w:spacing w:val="-2"/>
                <w:szCs w:val="28"/>
                <w:lang w:val="nl-NL"/>
              </w:rPr>
              <w:t>không thể tự mình hoặc thông qua người khác thực hiện nghĩa vụ thi hành án;</w:t>
            </w:r>
          </w:p>
          <w:p w:rsidR="00A014F1" w:rsidRPr="004003AF" w:rsidRDefault="00A014F1" w:rsidP="00A014F1">
            <w:pPr>
              <w:spacing w:line="288" w:lineRule="auto"/>
              <w:ind w:firstLine="720"/>
              <w:jc w:val="both"/>
              <w:rPr>
                <w:i/>
                <w:szCs w:val="28"/>
                <w:lang w:val="pt-BR"/>
              </w:rPr>
            </w:pPr>
            <w:r w:rsidRPr="004003AF">
              <w:rPr>
                <w:i/>
                <w:spacing w:val="-2"/>
                <w:szCs w:val="28"/>
                <w:lang w:val="nl-NL"/>
              </w:rPr>
              <w:t>+ Việc có tài sản, nhưng tài sản thuộc diện không được kê biên, tài sản có giá trị quá nhỏ không đủ chi phí cưỡng chế hoặc chỉ có giá trị tinh thần</w:t>
            </w:r>
            <w:r w:rsidRPr="004003AF">
              <w:rPr>
                <w:bCs/>
                <w:i/>
                <w:szCs w:val="28"/>
                <w:lang w:val="nl-NL"/>
              </w:rPr>
              <w:t>; có tài sản là quyền sử dụng đất, nhưng đã hết thời hạn thuê mà không được giao sử dụng tiếp theo quy định của pháp luật; việc</w:t>
            </w:r>
            <w:r w:rsidRPr="004003AF">
              <w:rPr>
                <w:i/>
                <w:spacing w:val="-2"/>
                <w:szCs w:val="28"/>
                <w:lang w:val="nl-NL"/>
              </w:rPr>
              <w:t xml:space="preserve"> có</w:t>
            </w:r>
            <w:r w:rsidRPr="004003AF">
              <w:rPr>
                <w:i/>
                <w:szCs w:val="28"/>
                <w:lang w:val="pt-BR"/>
              </w:rPr>
              <w:t xml:space="preserve"> tài sản, nhưng tài sản đã được đảm bảo cho việc </w:t>
            </w:r>
            <w:r w:rsidRPr="00526087">
              <w:rPr>
                <w:i/>
                <w:lang w:val="pt-BR"/>
              </w:rPr>
              <w:t xml:space="preserve">thi hành một </w:t>
            </w:r>
            <w:r w:rsidRPr="004003AF">
              <w:rPr>
                <w:i/>
                <w:szCs w:val="28"/>
                <w:lang w:val="pt-BR"/>
              </w:rPr>
              <w:t>nghĩa vụ khác mà đã xác định được số tiền</w:t>
            </w:r>
            <w:r w:rsidRPr="00526087">
              <w:rPr>
                <w:i/>
                <w:lang w:val="pt-BR"/>
              </w:rPr>
              <w:t xml:space="preserve"> còn lại </w:t>
            </w:r>
            <w:r w:rsidRPr="004003AF">
              <w:rPr>
                <w:i/>
                <w:szCs w:val="28"/>
                <w:lang w:val="pt-BR"/>
              </w:rPr>
              <w:t>không đủ để</w:t>
            </w:r>
            <w:r w:rsidRPr="00526087">
              <w:rPr>
                <w:i/>
                <w:lang w:val="pt-BR"/>
              </w:rPr>
              <w:t xml:space="preserve"> thi hành </w:t>
            </w:r>
            <w:r w:rsidRPr="004003AF">
              <w:rPr>
                <w:i/>
                <w:szCs w:val="28"/>
                <w:lang w:val="pt-BR"/>
              </w:rPr>
              <w:t>án hoặc tài sản đang bị</w:t>
            </w:r>
            <w:r w:rsidRPr="00526087">
              <w:rPr>
                <w:i/>
                <w:lang w:val="pt-BR"/>
              </w:rPr>
              <w:t xml:space="preserve"> cơ quan</w:t>
            </w:r>
            <w:r w:rsidRPr="004003AF">
              <w:rPr>
                <w:i/>
                <w:szCs w:val="28"/>
                <w:lang w:val="pt-BR"/>
              </w:rPr>
              <w:t xml:space="preserve">, người có thẩm quyền áp dụng biện pháp ngăn chặn, biện pháp cưỡng chế hình sự, biện pháp khẩn cấp tạm thời hoặc biện pháp đặc biệt khác theo quy định của pháp luật để đảm bảo xét xử và </w:t>
            </w:r>
            <w:r w:rsidRPr="004003AF">
              <w:rPr>
                <w:i/>
                <w:szCs w:val="28"/>
                <w:bdr w:val="none" w:sz="0" w:space="0" w:color="auto" w:frame="1"/>
                <w:lang w:val="nl-NL"/>
              </w:rPr>
              <w:t xml:space="preserve">chi trả </w:t>
            </w:r>
            <w:r w:rsidRPr="004003AF">
              <w:rPr>
                <w:i/>
                <w:szCs w:val="28"/>
                <w:lang w:val="pt-BR"/>
              </w:rPr>
              <w:t>cho nghĩa vụ khác;</w:t>
            </w:r>
          </w:p>
          <w:p w:rsidR="00A014F1" w:rsidRPr="00F30AF3" w:rsidRDefault="00A014F1" w:rsidP="00A014F1">
            <w:pPr>
              <w:spacing w:line="288" w:lineRule="auto"/>
              <w:ind w:firstLine="720"/>
              <w:jc w:val="both"/>
              <w:rPr>
                <w:szCs w:val="28"/>
              </w:rPr>
            </w:pPr>
            <w:r w:rsidRPr="004003AF">
              <w:rPr>
                <w:i/>
                <w:szCs w:val="28"/>
                <w:lang w:val="pt-BR"/>
              </w:rPr>
              <w:t xml:space="preserve">+ Việc thi hành các khoản thu cho Nhà nước trong trường hợp thi hành bản án, quyết định của Tòa án có xử lý tài sản bảo đảm thi hành khoản nợ xấu trong thời gian thực hiện thí điểm theo quy định tại Nghị quyết số 42/2017/QH14 ngày 21/6/2017 của Quốc hội, nếu giá trị tài sản không đủ hoặc chỉ vừa đủ thi hành khoản thu cho tổ chức tín dụng mà người phải </w:t>
            </w:r>
            <w:r w:rsidRPr="004003AF">
              <w:rPr>
                <w:i/>
                <w:szCs w:val="28"/>
                <w:lang w:val="pt-BR"/>
              </w:rPr>
              <w:lastRenderedPageBreak/>
              <w:t>thi hành án không có tài sản nào khác và tổ chức tín dụng cũng không đồng ý trích một phần để thi hành khoản thu cho ngân sách nhà nước</w:t>
            </w:r>
            <w:r w:rsidRPr="00F30AF3">
              <w:rPr>
                <w:szCs w:val="28"/>
                <w:lang w:val="pt-BR"/>
              </w:rPr>
              <w:t>.</w:t>
            </w:r>
          </w:p>
          <w:p w:rsidR="00A014F1" w:rsidRPr="00526087" w:rsidRDefault="00A014F1" w:rsidP="00A014F1">
            <w:pPr>
              <w:spacing w:line="288" w:lineRule="auto"/>
              <w:ind w:firstLine="720"/>
              <w:jc w:val="both"/>
              <w:rPr>
                <w:i/>
                <w:lang w:val="nl-NL"/>
              </w:rPr>
            </w:pPr>
            <w:r w:rsidRPr="000F5D57">
              <w:rPr>
                <w:i/>
                <w:szCs w:val="28"/>
                <w:lang w:val="nl-NL"/>
              </w:rPr>
              <w:t>- Số việc hoãn thi hành án là số việc cơ quan thi hành án dân sự</w:t>
            </w:r>
            <w:r w:rsidRPr="00526087">
              <w:rPr>
                <w:i/>
                <w:lang w:val="nl-NL"/>
              </w:rPr>
              <w:t xml:space="preserve"> đã ra quyết định </w:t>
            </w:r>
            <w:r w:rsidRPr="000F5D57">
              <w:rPr>
                <w:i/>
                <w:szCs w:val="28"/>
                <w:lang w:val="nl-NL"/>
              </w:rPr>
              <w:t>hoãn theo quy định tại Điều 48 Luật Thi hành án dân sự</w:t>
            </w:r>
            <w:r w:rsidRPr="00526087">
              <w:rPr>
                <w:i/>
                <w:lang w:val="nl-NL"/>
              </w:rPr>
              <w:t>.</w:t>
            </w:r>
          </w:p>
          <w:p w:rsidR="00A014F1" w:rsidRPr="00526087" w:rsidRDefault="00A014F1" w:rsidP="00A014F1">
            <w:pPr>
              <w:spacing w:line="288" w:lineRule="auto"/>
              <w:ind w:firstLine="720"/>
              <w:jc w:val="both"/>
              <w:rPr>
                <w:i/>
                <w:lang w:val="nl-NL"/>
              </w:rPr>
            </w:pPr>
            <w:r w:rsidRPr="00352989">
              <w:rPr>
                <w:i/>
                <w:szCs w:val="28"/>
                <w:lang w:val="nl-NL"/>
              </w:rPr>
              <w:t xml:space="preserve">- Số </w:t>
            </w:r>
            <w:r w:rsidRPr="00526087">
              <w:rPr>
                <w:i/>
                <w:lang w:val="nl-NL"/>
              </w:rPr>
              <w:t xml:space="preserve">việc </w:t>
            </w:r>
            <w:r w:rsidRPr="00352989">
              <w:rPr>
                <w:i/>
                <w:szCs w:val="28"/>
                <w:lang w:val="nl-NL"/>
              </w:rPr>
              <w:t xml:space="preserve">tạm </w:t>
            </w:r>
            <w:r w:rsidRPr="00526087">
              <w:rPr>
                <w:i/>
                <w:lang w:val="nl-NL"/>
              </w:rPr>
              <w:t xml:space="preserve">đình chỉ thi hành án </w:t>
            </w:r>
            <w:r w:rsidRPr="00352989">
              <w:rPr>
                <w:i/>
                <w:szCs w:val="28"/>
                <w:lang w:val="nl-NL"/>
              </w:rPr>
              <w:t>là số</w:t>
            </w:r>
            <w:r w:rsidRPr="00526087">
              <w:rPr>
                <w:i/>
                <w:lang w:val="nl-NL"/>
              </w:rPr>
              <w:t xml:space="preserve"> việc </w:t>
            </w:r>
            <w:r w:rsidRPr="00352989">
              <w:rPr>
                <w:i/>
                <w:szCs w:val="28"/>
                <w:lang w:val="nl-NL"/>
              </w:rPr>
              <w:t xml:space="preserve">cơ quan thi hành án dân sự đã </w:t>
            </w:r>
            <w:r w:rsidRPr="00526087">
              <w:rPr>
                <w:i/>
                <w:lang w:val="nl-NL"/>
              </w:rPr>
              <w:t xml:space="preserve">ra quyết định </w:t>
            </w:r>
            <w:r w:rsidRPr="00352989">
              <w:rPr>
                <w:i/>
                <w:szCs w:val="28"/>
                <w:lang w:val="nl-NL"/>
              </w:rPr>
              <w:t xml:space="preserve">tạm </w:t>
            </w:r>
            <w:r w:rsidRPr="00526087">
              <w:rPr>
                <w:i/>
                <w:lang w:val="nl-NL"/>
              </w:rPr>
              <w:t xml:space="preserve">đình chỉ thi hành án </w:t>
            </w:r>
            <w:r w:rsidRPr="00352989">
              <w:rPr>
                <w:i/>
                <w:szCs w:val="28"/>
                <w:lang w:val="nl-NL"/>
              </w:rPr>
              <w:t>theo quy định tại Điều 49 Luật Thi</w:t>
            </w:r>
            <w:r w:rsidRPr="00526087">
              <w:rPr>
                <w:i/>
                <w:lang w:val="nl-NL"/>
              </w:rPr>
              <w:t xml:space="preserve"> hành án</w:t>
            </w:r>
            <w:r w:rsidRPr="00352989">
              <w:rPr>
                <w:i/>
                <w:szCs w:val="28"/>
                <w:lang w:val="nl-NL"/>
              </w:rPr>
              <w:t xml:space="preserve"> dân sự</w:t>
            </w:r>
            <w:r w:rsidRPr="00526087">
              <w:rPr>
                <w:i/>
                <w:lang w:val="nl-NL"/>
              </w:rPr>
              <w:t>.</w:t>
            </w:r>
          </w:p>
          <w:p w:rsidR="00A014F1" w:rsidRPr="00352989" w:rsidRDefault="00A014F1" w:rsidP="00A014F1">
            <w:pPr>
              <w:spacing w:line="288" w:lineRule="auto"/>
              <w:ind w:firstLine="720"/>
              <w:jc w:val="both"/>
              <w:rPr>
                <w:i/>
                <w:szCs w:val="28"/>
              </w:rPr>
            </w:pPr>
            <w:r w:rsidRPr="00352989">
              <w:rPr>
                <w:i/>
                <w:szCs w:val="28"/>
              </w:rPr>
              <w:t>- Số việc tạm dừng thi hành án để giải quyết khiếu nại, tố cáo là số việc đang trong thời hạn tạm dừng thi hành án để giải quyết khiếu nại, tố cáo theo quy định Điều 146, 157 Luật Thi hành án dân sự.</w:t>
            </w:r>
          </w:p>
          <w:p w:rsidR="00A014F1" w:rsidRPr="00526087" w:rsidRDefault="00A014F1" w:rsidP="00A014F1">
            <w:pPr>
              <w:spacing w:line="288" w:lineRule="auto"/>
              <w:ind w:firstLine="720"/>
              <w:jc w:val="both"/>
              <w:rPr>
                <w:i/>
                <w:spacing w:val="-4"/>
                <w:lang w:val="nl-NL"/>
              </w:rPr>
            </w:pPr>
            <w:r w:rsidRPr="00352989">
              <w:rPr>
                <w:i/>
                <w:spacing w:val="-4"/>
                <w:szCs w:val="28"/>
                <w:lang w:val="nl-NL"/>
              </w:rPr>
              <w:t xml:space="preserve">- Số việc trong thời hạn </w:t>
            </w:r>
            <w:r w:rsidRPr="00526087">
              <w:rPr>
                <w:i/>
                <w:spacing w:val="-4"/>
                <w:lang w:val="nl-NL"/>
              </w:rPr>
              <w:t>tự nguyện thi hành án</w:t>
            </w:r>
            <w:r w:rsidRPr="00352989">
              <w:rPr>
                <w:i/>
                <w:spacing w:val="-4"/>
                <w:szCs w:val="28"/>
                <w:lang w:val="nl-NL"/>
              </w:rPr>
              <w:t xml:space="preserve"> là số</w:t>
            </w:r>
            <w:r w:rsidRPr="00526087">
              <w:rPr>
                <w:i/>
                <w:spacing w:val="-4"/>
                <w:lang w:val="nl-NL"/>
              </w:rPr>
              <w:t xml:space="preserve"> việc đang </w:t>
            </w:r>
            <w:r w:rsidRPr="00352989">
              <w:rPr>
                <w:i/>
                <w:spacing w:val="-4"/>
                <w:szCs w:val="28"/>
                <w:lang w:val="nl-NL"/>
              </w:rPr>
              <w:t>trong thời hạn tự nguyện thi hành án theo quy định tại Điều 45 Luật Thi</w:t>
            </w:r>
            <w:r w:rsidRPr="00526087">
              <w:rPr>
                <w:i/>
                <w:spacing w:val="-4"/>
                <w:lang w:val="nl-NL"/>
              </w:rPr>
              <w:t xml:space="preserve"> hành án dân sự.</w:t>
            </w:r>
          </w:p>
          <w:p w:rsidR="00A014F1" w:rsidRPr="00352989" w:rsidRDefault="00A014F1" w:rsidP="00A014F1">
            <w:pPr>
              <w:spacing w:line="288" w:lineRule="auto"/>
              <w:ind w:firstLine="720"/>
              <w:jc w:val="both"/>
              <w:rPr>
                <w:i/>
                <w:spacing w:val="-4"/>
                <w:szCs w:val="28"/>
                <w:lang w:val="nl-NL"/>
              </w:rPr>
            </w:pPr>
            <w:r w:rsidRPr="00352989">
              <w:rPr>
                <w:i/>
                <w:szCs w:val="28"/>
                <w:lang w:val="nl-NL"/>
              </w:rPr>
              <w:t xml:space="preserve">- Số việc chuyển kỳ sau </w:t>
            </w:r>
            <w:r w:rsidRPr="00526087">
              <w:rPr>
                <w:i/>
                <w:lang w:val="nl-NL"/>
              </w:rPr>
              <w:t xml:space="preserve">là số việc </w:t>
            </w:r>
            <w:r w:rsidRPr="00352989">
              <w:rPr>
                <w:i/>
                <w:szCs w:val="28"/>
                <w:lang w:val="nl-NL"/>
              </w:rPr>
              <w:t>cơ quan</w:t>
            </w:r>
            <w:r w:rsidRPr="00526087">
              <w:rPr>
                <w:i/>
                <w:lang w:val="nl-NL"/>
              </w:rPr>
              <w:t xml:space="preserve"> thi hành </w:t>
            </w:r>
            <w:r w:rsidRPr="00352989">
              <w:rPr>
                <w:i/>
                <w:szCs w:val="28"/>
                <w:lang w:val="nl-NL"/>
              </w:rPr>
              <w:t>án dân sự đang trong quá trình tiến hành các biện pháp nghiệp vụ để</w:t>
            </w:r>
            <w:r w:rsidRPr="00526087">
              <w:rPr>
                <w:i/>
                <w:lang w:val="nl-NL"/>
              </w:rPr>
              <w:t xml:space="preserve"> tổ chức thi hành </w:t>
            </w:r>
            <w:r w:rsidRPr="00352989">
              <w:rPr>
                <w:i/>
                <w:szCs w:val="28"/>
                <w:lang w:val="nl-NL"/>
              </w:rPr>
              <w:t>các quyền, nghĩa vụ theo nội dung quyết định thi hành án, trừ số việc đã chuyển sổ theo dõi riêng.</w:t>
            </w:r>
          </w:p>
          <w:p w:rsidR="00A014F1" w:rsidRPr="00F30AF3" w:rsidRDefault="00A014F1" w:rsidP="00A014F1">
            <w:pPr>
              <w:spacing w:line="288" w:lineRule="auto"/>
              <w:ind w:firstLine="720"/>
              <w:jc w:val="both"/>
              <w:rPr>
                <w:szCs w:val="28"/>
              </w:rPr>
            </w:pPr>
            <w:r w:rsidRPr="00352989">
              <w:rPr>
                <w:i/>
                <w:spacing w:val="-4"/>
                <w:szCs w:val="28"/>
                <w:lang w:val="nl-NL"/>
              </w:rPr>
              <w:t xml:space="preserve">- Số việc đã chuyển sổ theo dõi riêng </w:t>
            </w:r>
            <w:r w:rsidRPr="00352989">
              <w:rPr>
                <w:i/>
                <w:szCs w:val="28"/>
                <w:lang w:val="nl-NL"/>
              </w:rPr>
              <w:t xml:space="preserve">là số việc chưa có điều kiện thi hành án đã được chuyển sổ theo dõi riêng theo quy định tại khoản 5 Điều 9 </w:t>
            </w:r>
            <w:r w:rsidRPr="00352989">
              <w:rPr>
                <w:i/>
                <w:szCs w:val="28"/>
                <w:lang w:val="pt-BR"/>
              </w:rPr>
              <w:t xml:space="preserve">Nghị định số 62/2015/NĐ-CP ngày </w:t>
            </w:r>
            <w:r w:rsidRPr="00352989">
              <w:rPr>
                <w:i/>
                <w:szCs w:val="28"/>
                <w:lang w:val="pt-BR"/>
              </w:rPr>
              <w:lastRenderedPageBreak/>
              <w:t xml:space="preserve">18/7/2015 (sửa đổi bằng </w:t>
            </w:r>
            <w:r w:rsidRPr="00352989">
              <w:rPr>
                <w:i/>
                <w:szCs w:val="28"/>
                <w:lang w:val="nl-NL"/>
              </w:rPr>
              <w:t xml:space="preserve">Nghị định số 33/2020/NĐ-CP ngày 17/3/2020 </w:t>
            </w:r>
            <w:r w:rsidRPr="00352989">
              <w:rPr>
                <w:i/>
                <w:szCs w:val="28"/>
                <w:lang w:val="pt-BR"/>
              </w:rPr>
              <w:t>của Chính phủ) tại thời điểm khóa sổ lập báo cáo thống kê</w:t>
            </w:r>
            <w:r w:rsidRPr="00526087">
              <w:rPr>
                <w:i/>
                <w:lang w:val="pt-BR"/>
              </w:rPr>
              <w:t>.</w:t>
            </w:r>
          </w:p>
          <w:p w:rsidR="00A014F1" w:rsidRDefault="00A014F1" w:rsidP="00A014F1">
            <w:pPr>
              <w:spacing w:line="288" w:lineRule="auto"/>
              <w:ind w:firstLine="720"/>
              <w:jc w:val="both"/>
              <w:rPr>
                <w:szCs w:val="28"/>
              </w:rPr>
            </w:pPr>
          </w:p>
          <w:p w:rsidR="00A014F1" w:rsidRDefault="00A014F1" w:rsidP="00A014F1">
            <w:pPr>
              <w:spacing w:line="288" w:lineRule="auto"/>
              <w:ind w:firstLine="720"/>
              <w:jc w:val="both"/>
              <w:rPr>
                <w:szCs w:val="28"/>
              </w:rPr>
            </w:pPr>
          </w:p>
          <w:p w:rsidR="00A014F1" w:rsidRPr="00F30AF3" w:rsidRDefault="00A014F1" w:rsidP="00A014F1">
            <w:pPr>
              <w:spacing w:line="288" w:lineRule="auto"/>
              <w:ind w:firstLine="720"/>
              <w:jc w:val="both"/>
              <w:rPr>
                <w:szCs w:val="28"/>
              </w:rPr>
            </w:pPr>
            <w:r w:rsidRPr="00F30AF3">
              <w:rPr>
                <w:szCs w:val="28"/>
              </w:rPr>
              <w:t>1.2. Phương pháp tính</w:t>
            </w:r>
          </w:p>
          <w:p w:rsidR="00A014F1" w:rsidRDefault="00A014F1" w:rsidP="00A014F1">
            <w:pPr>
              <w:spacing w:line="288" w:lineRule="auto"/>
              <w:ind w:firstLine="720"/>
              <w:jc w:val="both"/>
              <w:rPr>
                <w:szCs w:val="28"/>
              </w:rPr>
            </w:pPr>
          </w:p>
          <w:p w:rsidR="00A014F1" w:rsidRPr="00F30AF3" w:rsidRDefault="00A014F1" w:rsidP="00A014F1">
            <w:pPr>
              <w:spacing w:line="288" w:lineRule="auto"/>
              <w:ind w:firstLine="720"/>
              <w:jc w:val="both"/>
              <w:rPr>
                <w:szCs w:val="28"/>
                <w:lang w:val="pt-BR"/>
              </w:rPr>
            </w:pPr>
            <w:r w:rsidRPr="00F30AF3">
              <w:rPr>
                <w:szCs w:val="28"/>
              </w:rPr>
              <w:t>- Tổng s</w:t>
            </w:r>
            <w:r w:rsidRPr="00526087">
              <w:rPr>
                <w:lang w:val="pt-BR"/>
              </w:rPr>
              <w:t xml:space="preserve">ố việc phải thi hành là số việc </w:t>
            </w:r>
            <w:r w:rsidRPr="00012629">
              <w:rPr>
                <w:i/>
                <w:szCs w:val="28"/>
                <w:lang w:val="pt-BR"/>
              </w:rPr>
              <w:t>thực tế</w:t>
            </w:r>
            <w:r w:rsidRPr="00526087">
              <w:rPr>
                <w:lang w:val="pt-BR"/>
              </w:rPr>
              <w:t xml:space="preserve"> phải </w:t>
            </w:r>
            <w:r w:rsidRPr="008A2DE6">
              <w:rPr>
                <w:i/>
                <w:szCs w:val="28"/>
                <w:lang w:val="pt-BR"/>
              </w:rPr>
              <w:t>tổ chức thi hành sau khi trừ số việc chuyển sổ theo dõi riêng, số việc ủy thác thi hành án, số việc thu hồi, hủy quyết định thi hành án.</w:t>
            </w:r>
          </w:p>
          <w:p w:rsidR="00A014F1" w:rsidRDefault="00A014F1" w:rsidP="00A014F1">
            <w:pPr>
              <w:spacing w:line="288" w:lineRule="auto"/>
              <w:ind w:firstLine="720"/>
              <w:jc w:val="both"/>
              <w:rPr>
                <w:i/>
                <w:szCs w:val="28"/>
                <w:lang w:val="pt-BR"/>
              </w:rPr>
            </w:pPr>
          </w:p>
          <w:p w:rsidR="00A014F1" w:rsidRDefault="00A014F1" w:rsidP="00A014F1">
            <w:pPr>
              <w:spacing w:line="288" w:lineRule="auto"/>
              <w:ind w:firstLine="720"/>
              <w:jc w:val="both"/>
              <w:rPr>
                <w:i/>
                <w:szCs w:val="28"/>
                <w:lang w:val="pt-BR"/>
              </w:rPr>
            </w:pPr>
          </w:p>
          <w:p w:rsidR="00A014F1" w:rsidRDefault="00A014F1" w:rsidP="00A014F1">
            <w:pPr>
              <w:spacing w:line="288" w:lineRule="auto"/>
              <w:ind w:firstLine="720"/>
              <w:jc w:val="both"/>
              <w:rPr>
                <w:i/>
                <w:szCs w:val="28"/>
                <w:lang w:val="pt-BR"/>
              </w:rPr>
            </w:pPr>
          </w:p>
          <w:p w:rsidR="00A014F1" w:rsidRDefault="00A014F1" w:rsidP="00A014F1">
            <w:pPr>
              <w:spacing w:line="288" w:lineRule="auto"/>
              <w:ind w:firstLine="720"/>
              <w:jc w:val="both"/>
              <w:rPr>
                <w:i/>
                <w:szCs w:val="28"/>
                <w:lang w:val="pt-BR"/>
              </w:rPr>
            </w:pPr>
          </w:p>
          <w:p w:rsidR="00A014F1" w:rsidRDefault="00A014F1" w:rsidP="00A014F1">
            <w:pPr>
              <w:spacing w:line="288" w:lineRule="auto"/>
              <w:ind w:firstLine="720"/>
              <w:jc w:val="both"/>
              <w:rPr>
                <w:i/>
                <w:szCs w:val="28"/>
                <w:lang w:val="pt-BR"/>
              </w:rPr>
            </w:pPr>
          </w:p>
          <w:p w:rsidR="00A014F1" w:rsidRDefault="00A014F1" w:rsidP="00A014F1">
            <w:pPr>
              <w:spacing w:line="288" w:lineRule="auto"/>
              <w:ind w:firstLine="720"/>
              <w:jc w:val="both"/>
              <w:rPr>
                <w:i/>
                <w:szCs w:val="28"/>
                <w:lang w:val="pt-BR"/>
              </w:rPr>
            </w:pPr>
          </w:p>
          <w:p w:rsidR="00A014F1" w:rsidRDefault="00A014F1" w:rsidP="00A014F1">
            <w:pPr>
              <w:spacing w:line="288" w:lineRule="auto"/>
              <w:ind w:firstLine="720"/>
              <w:jc w:val="both"/>
              <w:rPr>
                <w:i/>
                <w:szCs w:val="28"/>
                <w:lang w:val="pt-BR"/>
              </w:rPr>
            </w:pPr>
          </w:p>
          <w:p w:rsidR="00A014F1" w:rsidRDefault="00A014F1" w:rsidP="00A014F1">
            <w:pPr>
              <w:spacing w:line="288" w:lineRule="auto"/>
              <w:ind w:firstLine="720"/>
              <w:jc w:val="both"/>
              <w:rPr>
                <w:i/>
                <w:szCs w:val="28"/>
                <w:lang w:val="pt-BR"/>
              </w:rPr>
            </w:pPr>
          </w:p>
          <w:p w:rsidR="00A014F1" w:rsidRPr="00933E7A" w:rsidRDefault="00A014F1" w:rsidP="00A014F1">
            <w:pPr>
              <w:spacing w:line="288" w:lineRule="auto"/>
              <w:ind w:firstLine="720"/>
              <w:jc w:val="both"/>
              <w:rPr>
                <w:i/>
                <w:szCs w:val="28"/>
              </w:rPr>
            </w:pPr>
            <w:r w:rsidRPr="00933E7A">
              <w:rPr>
                <w:i/>
                <w:szCs w:val="28"/>
                <w:lang w:val="pt-BR"/>
              </w:rPr>
              <w:t>- Tổng số</w:t>
            </w:r>
            <w:r w:rsidRPr="00526087">
              <w:rPr>
                <w:i/>
                <w:lang w:val="pt-BR"/>
              </w:rPr>
              <w:t xml:space="preserve"> việc có điều kiện thi hành </w:t>
            </w:r>
            <w:r w:rsidRPr="00933E7A">
              <w:rPr>
                <w:i/>
                <w:szCs w:val="28"/>
                <w:lang w:val="pt-BR"/>
              </w:rPr>
              <w:t>bao gồm:</w:t>
            </w:r>
            <w:r w:rsidRPr="00526087">
              <w:rPr>
                <w:i/>
                <w:lang w:val="pt-BR"/>
              </w:rPr>
              <w:t xml:space="preserve"> việc thi hành </w:t>
            </w:r>
            <w:r w:rsidRPr="00933E7A">
              <w:rPr>
                <w:i/>
                <w:szCs w:val="28"/>
                <w:lang w:val="pt-BR"/>
              </w:rPr>
              <w:t>xong, việc đình chỉ thi hành án, việc đang thi hành, việc thuộc trường hợp khác</w:t>
            </w:r>
            <w:r w:rsidRPr="00526087">
              <w:rPr>
                <w:i/>
                <w:lang w:val="pt-BR"/>
              </w:rPr>
              <w:t>.</w:t>
            </w:r>
          </w:p>
          <w:p w:rsidR="00A014F1" w:rsidRPr="00F30AF3" w:rsidRDefault="00A014F1" w:rsidP="00A014F1">
            <w:pPr>
              <w:spacing w:line="288" w:lineRule="auto"/>
              <w:ind w:firstLine="720"/>
              <w:jc w:val="both"/>
              <w:rPr>
                <w:spacing w:val="-4"/>
                <w:szCs w:val="28"/>
              </w:rPr>
            </w:pPr>
            <w:r w:rsidRPr="00F30AF3">
              <w:rPr>
                <w:spacing w:val="-4"/>
                <w:szCs w:val="28"/>
              </w:rPr>
              <w:t>- Công thức tính tỷ lệ phần trăm (%) việc thi hành án xong trong kỳ thống kê:</w:t>
            </w:r>
          </w:p>
          <w:tbl>
            <w:tblPr>
              <w:tblW w:w="0" w:type="auto"/>
              <w:jc w:val="center"/>
              <w:tblCellSpacing w:w="0" w:type="dxa"/>
              <w:tblCellMar>
                <w:left w:w="0" w:type="dxa"/>
                <w:right w:w="0" w:type="dxa"/>
              </w:tblCellMar>
              <w:tblLook w:val="04A0" w:firstRow="1" w:lastRow="0" w:firstColumn="1" w:lastColumn="0" w:noHBand="0" w:noVBand="1"/>
            </w:tblPr>
            <w:tblGrid>
              <w:gridCol w:w="1473"/>
              <w:gridCol w:w="1094"/>
              <w:gridCol w:w="2264"/>
              <w:gridCol w:w="851"/>
            </w:tblGrid>
            <w:tr w:rsidR="00A014F1" w:rsidRPr="00F30AF3" w:rsidTr="00A014F1">
              <w:trPr>
                <w:tblCellSpacing w:w="0" w:type="dxa"/>
                <w:jc w:val="center"/>
              </w:trPr>
              <w:tc>
                <w:tcPr>
                  <w:tcW w:w="1473" w:type="dxa"/>
                  <w:vMerge w:val="restart"/>
                  <w:tcMar>
                    <w:top w:w="0" w:type="dxa"/>
                    <w:left w:w="108" w:type="dxa"/>
                    <w:bottom w:w="0" w:type="dxa"/>
                    <w:right w:w="108" w:type="dxa"/>
                  </w:tcMar>
                  <w:vAlign w:val="center"/>
                  <w:hideMark/>
                </w:tcPr>
                <w:p w:rsidR="00A014F1" w:rsidRPr="00F30AF3" w:rsidRDefault="00A014F1" w:rsidP="00A014F1">
                  <w:pPr>
                    <w:spacing w:after="0" w:line="288" w:lineRule="auto"/>
                    <w:jc w:val="both"/>
                    <w:rPr>
                      <w:szCs w:val="28"/>
                    </w:rPr>
                  </w:pPr>
                  <w:r w:rsidRPr="00526087">
                    <w:rPr>
                      <w:lang w:val="vi-VN"/>
                    </w:rPr>
                    <w:lastRenderedPageBreak/>
                    <w:t xml:space="preserve">Tỷ lệ </w:t>
                  </w:r>
                  <w:r w:rsidRPr="00F30AF3">
                    <w:rPr>
                      <w:szCs w:val="28"/>
                    </w:rPr>
                    <w:t>thi hành xong</w:t>
                  </w:r>
                  <w:r w:rsidRPr="00F30AF3">
                    <w:rPr>
                      <w:szCs w:val="28"/>
                      <w:lang w:val="vi-VN"/>
                    </w:rPr>
                    <w:t xml:space="preserve"> </w:t>
                  </w:r>
                  <w:r w:rsidRPr="00931F07">
                    <w:rPr>
                      <w:i/>
                      <w:szCs w:val="28"/>
                      <w:lang w:val="vi-VN"/>
                    </w:rPr>
                    <w:t>về việc (%)</w:t>
                  </w:r>
                </w:p>
              </w:tc>
              <w:tc>
                <w:tcPr>
                  <w:tcW w:w="374" w:type="dxa"/>
                  <w:vMerge w:val="restart"/>
                  <w:tcMar>
                    <w:top w:w="0" w:type="dxa"/>
                    <w:left w:w="108" w:type="dxa"/>
                    <w:bottom w:w="0" w:type="dxa"/>
                    <w:right w:w="108" w:type="dxa"/>
                  </w:tcMar>
                  <w:vAlign w:val="center"/>
                  <w:hideMark/>
                </w:tcPr>
                <w:p w:rsidR="00A014F1" w:rsidRPr="00F30AF3" w:rsidRDefault="00A014F1" w:rsidP="00A014F1">
                  <w:pPr>
                    <w:spacing w:after="0" w:line="288" w:lineRule="auto"/>
                    <w:ind w:firstLine="720"/>
                    <w:jc w:val="both"/>
                    <w:rPr>
                      <w:szCs w:val="28"/>
                    </w:rPr>
                  </w:pPr>
                  <w:r w:rsidRPr="00F30AF3">
                    <w:rPr>
                      <w:szCs w:val="28"/>
                      <w:lang w:val="vi-VN"/>
                    </w:rPr>
                    <w:t>=</w:t>
                  </w:r>
                </w:p>
              </w:tc>
              <w:tc>
                <w:tcPr>
                  <w:tcW w:w="2264" w:type="dxa"/>
                  <w:tcBorders>
                    <w:top w:val="nil"/>
                    <w:left w:val="nil"/>
                    <w:right w:val="nil"/>
                  </w:tcBorders>
                  <w:tcMar>
                    <w:top w:w="0" w:type="dxa"/>
                    <w:left w:w="108" w:type="dxa"/>
                    <w:bottom w:w="0" w:type="dxa"/>
                    <w:right w:w="108" w:type="dxa"/>
                  </w:tcMar>
                  <w:vAlign w:val="center"/>
                  <w:hideMark/>
                </w:tcPr>
                <w:p w:rsidR="00A014F1" w:rsidRPr="00F30AF3" w:rsidRDefault="00A014F1" w:rsidP="00A014F1">
                  <w:pPr>
                    <w:spacing w:after="0" w:line="288" w:lineRule="auto"/>
                    <w:jc w:val="center"/>
                    <w:rPr>
                      <w:szCs w:val="28"/>
                    </w:rPr>
                  </w:pPr>
                  <w:r w:rsidRPr="00931F07">
                    <w:rPr>
                      <w:i/>
                      <w:szCs w:val="28"/>
                    </w:rPr>
                    <w:t xml:space="preserve">Tổng </w:t>
                  </w:r>
                  <w:r w:rsidRPr="00F30AF3">
                    <w:rPr>
                      <w:szCs w:val="28"/>
                    </w:rPr>
                    <w:t>s</w:t>
                  </w:r>
                  <w:r w:rsidRPr="00F30AF3">
                    <w:rPr>
                      <w:szCs w:val="28"/>
                      <w:lang w:val="vi-VN"/>
                    </w:rPr>
                    <w:t>ố</w:t>
                  </w:r>
                  <w:r w:rsidRPr="00526087">
                    <w:rPr>
                      <w:lang w:val="vi-VN"/>
                    </w:rPr>
                    <w:t xml:space="preserve"> việc thi hành xong</w:t>
                  </w:r>
                </w:p>
              </w:tc>
              <w:tc>
                <w:tcPr>
                  <w:tcW w:w="851" w:type="dxa"/>
                  <w:vMerge w:val="restart"/>
                  <w:tcMar>
                    <w:top w:w="0" w:type="dxa"/>
                    <w:left w:w="108" w:type="dxa"/>
                    <w:bottom w:w="0" w:type="dxa"/>
                    <w:right w:w="108" w:type="dxa"/>
                  </w:tcMar>
                  <w:vAlign w:val="center"/>
                  <w:hideMark/>
                </w:tcPr>
                <w:p w:rsidR="00A014F1" w:rsidRPr="00F30AF3" w:rsidRDefault="00A014F1" w:rsidP="00A014F1">
                  <w:pPr>
                    <w:spacing w:after="0" w:line="288" w:lineRule="auto"/>
                    <w:jc w:val="both"/>
                    <w:rPr>
                      <w:szCs w:val="28"/>
                    </w:rPr>
                  </w:pPr>
                  <w:r w:rsidRPr="00F30AF3">
                    <w:rPr>
                      <w:szCs w:val="28"/>
                      <w:lang w:val="vi-VN"/>
                    </w:rPr>
                    <w:t>x 100</w:t>
                  </w:r>
                </w:p>
              </w:tc>
            </w:tr>
            <w:tr w:rsidR="00A014F1" w:rsidRPr="00F30AF3" w:rsidTr="009637E3">
              <w:trPr>
                <w:tblCellSpacing w:w="0" w:type="dxa"/>
                <w:jc w:val="center"/>
              </w:trPr>
              <w:tc>
                <w:tcPr>
                  <w:tcW w:w="1473" w:type="dxa"/>
                  <w:vMerge/>
                  <w:vAlign w:val="center"/>
                  <w:hideMark/>
                </w:tcPr>
                <w:p w:rsidR="00A014F1" w:rsidRPr="00F30AF3" w:rsidRDefault="00A014F1" w:rsidP="00A014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88" w:lineRule="auto"/>
                    <w:ind w:firstLine="720"/>
                    <w:jc w:val="both"/>
                    <w:rPr>
                      <w:szCs w:val="28"/>
                    </w:rPr>
                  </w:pPr>
                </w:p>
              </w:tc>
              <w:tc>
                <w:tcPr>
                  <w:tcW w:w="374" w:type="dxa"/>
                  <w:vMerge/>
                  <w:vAlign w:val="center"/>
                  <w:hideMark/>
                </w:tcPr>
                <w:p w:rsidR="00A014F1" w:rsidRPr="00F30AF3" w:rsidRDefault="00A014F1" w:rsidP="00A014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88" w:lineRule="auto"/>
                    <w:ind w:firstLine="720"/>
                    <w:jc w:val="both"/>
                    <w:rPr>
                      <w:szCs w:val="28"/>
                    </w:rPr>
                  </w:pPr>
                </w:p>
              </w:tc>
              <w:tc>
                <w:tcPr>
                  <w:tcW w:w="2264" w:type="dxa"/>
                  <w:tcBorders>
                    <w:top w:val="nil"/>
                    <w:left w:val="nil"/>
                    <w:bottom w:val="nil"/>
                    <w:right w:val="nil"/>
                  </w:tcBorders>
                  <w:tcMar>
                    <w:top w:w="0" w:type="dxa"/>
                    <w:left w:w="108" w:type="dxa"/>
                    <w:bottom w:w="0" w:type="dxa"/>
                    <w:right w:w="108" w:type="dxa"/>
                  </w:tcMar>
                  <w:vAlign w:val="center"/>
                  <w:hideMark/>
                </w:tcPr>
                <w:p w:rsidR="00A014F1" w:rsidRPr="00F30AF3" w:rsidRDefault="00A014F1" w:rsidP="00A014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88" w:lineRule="auto"/>
                    <w:jc w:val="center"/>
                    <w:rPr>
                      <w:szCs w:val="28"/>
                    </w:rPr>
                  </w:pPr>
                  <w:r w:rsidRPr="001402C6">
                    <w:rPr>
                      <w:i/>
                      <w:szCs w:val="28"/>
                    </w:rPr>
                    <w:t xml:space="preserve">Tổng </w:t>
                  </w:r>
                  <w:r w:rsidRPr="00F30AF3">
                    <w:rPr>
                      <w:szCs w:val="28"/>
                    </w:rPr>
                    <w:t>s</w:t>
                  </w:r>
                  <w:r w:rsidRPr="00F30AF3">
                    <w:rPr>
                      <w:szCs w:val="28"/>
                      <w:lang w:val="vi-VN"/>
                    </w:rPr>
                    <w:t>ố việc có điều kiện thi hành</w:t>
                  </w:r>
                </w:p>
              </w:tc>
              <w:tc>
                <w:tcPr>
                  <w:tcW w:w="851" w:type="dxa"/>
                  <w:vMerge/>
                  <w:vAlign w:val="center"/>
                  <w:hideMark/>
                </w:tcPr>
                <w:p w:rsidR="00A014F1" w:rsidRPr="00F30AF3" w:rsidRDefault="00A014F1" w:rsidP="00A014F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88" w:lineRule="auto"/>
                    <w:ind w:firstLine="720"/>
                    <w:jc w:val="both"/>
                    <w:rPr>
                      <w:szCs w:val="28"/>
                    </w:rPr>
                  </w:pPr>
                </w:p>
              </w:tc>
            </w:tr>
          </w:tbl>
          <w:p w:rsidR="00A014F1" w:rsidRDefault="00A014F1" w:rsidP="00A014F1">
            <w:pPr>
              <w:spacing w:line="288" w:lineRule="auto"/>
              <w:ind w:firstLine="720"/>
              <w:jc w:val="both"/>
              <w:rPr>
                <w:b/>
                <w:szCs w:val="28"/>
              </w:rPr>
            </w:pPr>
          </w:p>
          <w:p w:rsidR="00A014F1" w:rsidRDefault="00A014F1" w:rsidP="00A014F1">
            <w:pPr>
              <w:spacing w:line="288" w:lineRule="auto"/>
              <w:ind w:firstLine="720"/>
              <w:jc w:val="both"/>
              <w:rPr>
                <w:b/>
                <w:szCs w:val="28"/>
              </w:rPr>
            </w:pPr>
          </w:p>
          <w:p w:rsidR="00080C24" w:rsidRDefault="00080C24" w:rsidP="00A014F1">
            <w:pPr>
              <w:spacing w:line="288" w:lineRule="auto"/>
              <w:ind w:firstLine="720"/>
              <w:jc w:val="both"/>
              <w:rPr>
                <w:b/>
                <w:szCs w:val="28"/>
              </w:rPr>
            </w:pPr>
          </w:p>
          <w:p w:rsidR="00A014F1" w:rsidRPr="00F30AF3" w:rsidRDefault="00A014F1" w:rsidP="00080C24">
            <w:pPr>
              <w:spacing w:before="120" w:line="288" w:lineRule="auto"/>
              <w:ind w:firstLine="720"/>
              <w:jc w:val="both"/>
              <w:rPr>
                <w:szCs w:val="28"/>
              </w:rPr>
            </w:pPr>
            <w:r w:rsidRPr="00F30AF3">
              <w:rPr>
                <w:b/>
                <w:szCs w:val="28"/>
              </w:rPr>
              <w:t>2. Phân tổ chủ yếu</w:t>
            </w:r>
          </w:p>
          <w:p w:rsidR="00A014F1" w:rsidRPr="00F30AF3" w:rsidRDefault="00A014F1" w:rsidP="00A014F1">
            <w:pPr>
              <w:spacing w:line="288" w:lineRule="auto"/>
              <w:ind w:firstLine="720"/>
              <w:jc w:val="both"/>
              <w:rPr>
                <w:szCs w:val="28"/>
              </w:rPr>
            </w:pPr>
            <w:r w:rsidRPr="00F30AF3">
              <w:rPr>
                <w:szCs w:val="28"/>
              </w:rPr>
              <w:t>- Tình trạng việc thụ lý (việc năm trước chuyển sang, thụ lý mới);</w:t>
            </w:r>
          </w:p>
          <w:p w:rsidR="00A014F1" w:rsidRPr="00F30AF3" w:rsidRDefault="00A014F1" w:rsidP="00A014F1">
            <w:pPr>
              <w:spacing w:line="288" w:lineRule="auto"/>
              <w:ind w:firstLine="720"/>
              <w:jc w:val="both"/>
              <w:rPr>
                <w:szCs w:val="28"/>
              </w:rPr>
            </w:pPr>
            <w:r w:rsidRPr="00F30AF3">
              <w:rPr>
                <w:szCs w:val="28"/>
              </w:rPr>
              <w:t>- Tính chất của hoạt động THADS (ủy thác thi hành án</w:t>
            </w:r>
            <w:r w:rsidRPr="003A27C8">
              <w:rPr>
                <w:i/>
                <w:szCs w:val="28"/>
              </w:rPr>
              <w:t xml:space="preserve">; thu hồi, </w:t>
            </w:r>
            <w:r w:rsidRPr="003A27C8">
              <w:rPr>
                <w:i/>
                <w:szCs w:val="28"/>
                <w:lang w:val="nl-NL"/>
              </w:rPr>
              <w:t>sửa, hủy quyết định thi hành án;</w:t>
            </w:r>
            <w:r w:rsidRPr="00F30AF3">
              <w:rPr>
                <w:szCs w:val="28"/>
              </w:rPr>
              <w:t xml:space="preserve"> tổng số phải thi hành; có điều kiện thi hành</w:t>
            </w:r>
            <w:r w:rsidRPr="003A27C8">
              <w:rPr>
                <w:i/>
                <w:szCs w:val="28"/>
              </w:rPr>
              <w:t xml:space="preserve"> án;</w:t>
            </w:r>
            <w:r w:rsidRPr="00F30AF3">
              <w:rPr>
                <w:szCs w:val="28"/>
              </w:rPr>
              <w:t xml:space="preserve"> chưa có điều kiện thi hành</w:t>
            </w:r>
            <w:r w:rsidRPr="003A27C8">
              <w:rPr>
                <w:i/>
                <w:szCs w:val="28"/>
              </w:rPr>
              <w:t xml:space="preserve">; hoãn thi hành án; </w:t>
            </w:r>
            <w:r w:rsidRPr="003A27C8">
              <w:rPr>
                <w:i/>
                <w:szCs w:val="28"/>
                <w:lang w:val="nl-NL"/>
              </w:rPr>
              <w:t>tạm đình chỉ thi hành án; tạm dừng để giải quyết khiếu nại, tố cáo; trong thời gian tự nguyện thi hành án).</w:t>
            </w:r>
          </w:p>
          <w:p w:rsidR="00A014F1" w:rsidRPr="00F30AF3" w:rsidRDefault="00A014F1" w:rsidP="00A014F1">
            <w:pPr>
              <w:spacing w:line="288" w:lineRule="auto"/>
              <w:ind w:firstLine="720"/>
              <w:jc w:val="both"/>
              <w:rPr>
                <w:szCs w:val="28"/>
              </w:rPr>
            </w:pPr>
            <w:r w:rsidRPr="00F30AF3">
              <w:rPr>
                <w:szCs w:val="28"/>
              </w:rPr>
              <w:t>- Tỷ lệ phần trăm (%) thi hành xong</w:t>
            </w:r>
            <w:r w:rsidRPr="00F40B07">
              <w:rPr>
                <w:i/>
                <w:szCs w:val="28"/>
              </w:rPr>
              <w:t xml:space="preserve"> về việc</w:t>
            </w:r>
            <w:r w:rsidRPr="00F40B07">
              <w:rPr>
                <w:i/>
                <w:szCs w:val="28"/>
                <w:lang w:val="nl-NL"/>
              </w:rPr>
              <w:t>/số có điều kiện thi hành</w:t>
            </w:r>
            <w:r w:rsidRPr="00F30AF3">
              <w:rPr>
                <w:szCs w:val="28"/>
              </w:rPr>
              <w:t>;</w:t>
            </w:r>
          </w:p>
          <w:p w:rsidR="00A014F1" w:rsidRPr="00F30AF3" w:rsidRDefault="00A014F1" w:rsidP="00A014F1">
            <w:pPr>
              <w:spacing w:line="288" w:lineRule="auto"/>
              <w:ind w:firstLine="720"/>
              <w:jc w:val="both"/>
              <w:rPr>
                <w:szCs w:val="28"/>
              </w:rPr>
            </w:pPr>
            <w:r w:rsidRPr="00F30AF3">
              <w:rPr>
                <w:szCs w:val="28"/>
              </w:rPr>
              <w:t xml:space="preserve">- </w:t>
            </w:r>
            <w:r w:rsidRPr="00F40B07">
              <w:rPr>
                <w:i/>
                <w:szCs w:val="28"/>
              </w:rPr>
              <w:t>Bộ Quốc phòng;</w:t>
            </w:r>
            <w:r w:rsidRPr="00F30AF3">
              <w:rPr>
                <w:szCs w:val="28"/>
              </w:rPr>
              <w:t xml:space="preserve"> Tỉnh, thành phố trực thuộc Trung ương.</w:t>
            </w:r>
          </w:p>
          <w:p w:rsidR="00A014F1" w:rsidRPr="00F30AF3" w:rsidRDefault="00A014F1" w:rsidP="00A014F1">
            <w:pPr>
              <w:spacing w:line="288" w:lineRule="auto"/>
              <w:ind w:firstLine="720"/>
              <w:jc w:val="both"/>
              <w:rPr>
                <w:szCs w:val="28"/>
              </w:rPr>
            </w:pPr>
            <w:r w:rsidRPr="00F30AF3">
              <w:rPr>
                <w:b/>
                <w:szCs w:val="28"/>
              </w:rPr>
              <w:t>3. Kỳ công bố:</w:t>
            </w:r>
            <w:r w:rsidRPr="00526087">
              <w:rPr>
                <w:b/>
              </w:rPr>
              <w:t xml:space="preserve"> </w:t>
            </w:r>
            <w:r w:rsidRPr="00080C24">
              <w:rPr>
                <w:i/>
                <w:szCs w:val="28"/>
              </w:rPr>
              <w:t>n</w:t>
            </w:r>
            <w:r w:rsidRPr="00080C24">
              <w:rPr>
                <w:szCs w:val="28"/>
              </w:rPr>
              <w:t>ăm</w:t>
            </w:r>
            <w:r w:rsidRPr="00080C24">
              <w:t>.</w:t>
            </w:r>
          </w:p>
          <w:p w:rsidR="00A014F1" w:rsidRPr="00F30AF3" w:rsidRDefault="00A014F1" w:rsidP="00A014F1">
            <w:pPr>
              <w:spacing w:line="288" w:lineRule="auto"/>
              <w:ind w:firstLine="720"/>
              <w:jc w:val="both"/>
              <w:rPr>
                <w:szCs w:val="28"/>
              </w:rPr>
            </w:pPr>
            <w:r w:rsidRPr="00F30AF3">
              <w:rPr>
                <w:b/>
                <w:szCs w:val="28"/>
              </w:rPr>
              <w:t>4. Nguồn số liệu:</w:t>
            </w:r>
            <w:r w:rsidR="00080C24">
              <w:rPr>
                <w:szCs w:val="28"/>
              </w:rPr>
              <w:t xml:space="preserve"> c</w:t>
            </w:r>
            <w:r w:rsidRPr="00F30AF3">
              <w:rPr>
                <w:szCs w:val="28"/>
              </w:rPr>
              <w:t xml:space="preserve">hế độ báo cáo thống kê </w:t>
            </w:r>
            <w:r w:rsidRPr="00F40B07">
              <w:rPr>
                <w:i/>
                <w:szCs w:val="28"/>
              </w:rPr>
              <w:t>ngành Tư pháp</w:t>
            </w:r>
            <w:r w:rsidRPr="00F30AF3">
              <w:rPr>
                <w:szCs w:val="28"/>
              </w:rPr>
              <w:t>.</w:t>
            </w:r>
          </w:p>
          <w:p w:rsidR="00A014F1" w:rsidRPr="00F30AF3" w:rsidRDefault="00A014F1" w:rsidP="00A014F1">
            <w:pPr>
              <w:spacing w:line="288" w:lineRule="auto"/>
              <w:ind w:firstLine="720"/>
              <w:jc w:val="both"/>
              <w:rPr>
                <w:szCs w:val="28"/>
              </w:rPr>
            </w:pPr>
            <w:r w:rsidRPr="00F30AF3">
              <w:rPr>
                <w:b/>
                <w:szCs w:val="28"/>
              </w:rPr>
              <w:lastRenderedPageBreak/>
              <w:t>5. Đơn vị (thuộc Bộ Tư pháp) chịu trách nhiệm thu thập, tổng hợp</w:t>
            </w:r>
          </w:p>
          <w:p w:rsidR="00A014F1" w:rsidRPr="00F30AF3" w:rsidRDefault="00A014F1" w:rsidP="00A014F1">
            <w:pPr>
              <w:spacing w:line="288" w:lineRule="auto"/>
              <w:ind w:firstLine="720"/>
              <w:jc w:val="both"/>
              <w:rPr>
                <w:szCs w:val="28"/>
              </w:rPr>
            </w:pPr>
            <w:r w:rsidRPr="00F30AF3">
              <w:rPr>
                <w:szCs w:val="28"/>
              </w:rPr>
              <w:t>Chủ trì: Tổng cục Thi hành án dân sự;</w:t>
            </w:r>
          </w:p>
          <w:p w:rsidR="00A014F1" w:rsidRPr="00F30AF3" w:rsidRDefault="00A014F1" w:rsidP="00A014F1">
            <w:pPr>
              <w:spacing w:line="288" w:lineRule="auto"/>
              <w:ind w:firstLine="720"/>
              <w:jc w:val="both"/>
              <w:rPr>
                <w:b/>
                <w:spacing w:val="-4"/>
                <w:szCs w:val="28"/>
              </w:rPr>
            </w:pPr>
            <w:r w:rsidRPr="00F30AF3">
              <w:rPr>
                <w:szCs w:val="28"/>
              </w:rPr>
              <w:t>Phối hợp: Cục Kế hoạch - Tài chính.</w:t>
            </w:r>
          </w:p>
        </w:tc>
      </w:tr>
      <w:tr w:rsidR="00435971" w:rsidTr="00CA75EB">
        <w:tc>
          <w:tcPr>
            <w:tcW w:w="7283" w:type="dxa"/>
            <w:gridSpan w:val="2"/>
          </w:tcPr>
          <w:p w:rsidR="00C41CA6" w:rsidRPr="001114C2" w:rsidRDefault="00C41CA6" w:rsidP="00A46DF2">
            <w:pPr>
              <w:spacing w:line="288" w:lineRule="auto"/>
              <w:ind w:firstLine="720"/>
              <w:jc w:val="both"/>
              <w:rPr>
                <w:szCs w:val="28"/>
              </w:rPr>
            </w:pPr>
            <w:r w:rsidRPr="001114C2">
              <w:rPr>
                <w:b/>
                <w:szCs w:val="28"/>
              </w:rPr>
              <w:lastRenderedPageBreak/>
              <w:t>1902. Kết quả thi hành án dân sự tính bằng việc chủ động thi hành án</w:t>
            </w:r>
          </w:p>
          <w:p w:rsidR="00C41CA6" w:rsidRPr="006769AC" w:rsidRDefault="00C41CA6" w:rsidP="00A46DF2">
            <w:pPr>
              <w:spacing w:line="288" w:lineRule="auto"/>
              <w:ind w:firstLine="720"/>
              <w:jc w:val="both"/>
              <w:rPr>
                <w:szCs w:val="28"/>
              </w:rPr>
            </w:pPr>
            <w:r w:rsidRPr="006769AC">
              <w:rPr>
                <w:b/>
                <w:szCs w:val="28"/>
              </w:rPr>
              <w:t>1. Khái niệm, phương pháp tính</w:t>
            </w:r>
          </w:p>
          <w:p w:rsidR="00C41CA6" w:rsidRPr="006769AC" w:rsidRDefault="00C41CA6" w:rsidP="00A46DF2">
            <w:pPr>
              <w:spacing w:line="288" w:lineRule="auto"/>
              <w:ind w:firstLine="720"/>
              <w:jc w:val="both"/>
              <w:rPr>
                <w:szCs w:val="28"/>
              </w:rPr>
            </w:pPr>
            <w:r w:rsidRPr="006769AC">
              <w:rPr>
                <w:szCs w:val="28"/>
              </w:rPr>
              <w:t>1.1. Khái niệm</w:t>
            </w:r>
          </w:p>
          <w:p w:rsidR="00C41CA6" w:rsidRPr="001114C2" w:rsidRDefault="00C41CA6" w:rsidP="00A46DF2">
            <w:pPr>
              <w:spacing w:line="288" w:lineRule="auto"/>
              <w:ind w:firstLine="720"/>
              <w:jc w:val="both"/>
              <w:rPr>
                <w:szCs w:val="28"/>
              </w:rPr>
            </w:pPr>
            <w:r w:rsidRPr="001114C2">
              <w:rPr>
                <w:szCs w:val="28"/>
              </w:rPr>
              <w:t>Chỉ tiêu này phản ánh kết quả công việc của cơ quan THADS trong quá trình thi hành các bản án, quyết định đã có hiệu lực thi hành đối với các việc chủ động thi hành án dân sự trong kỳ thống kê, bao gồm số lượng quyết định thi hành án đối với phần bản án, quyết định sau đây:</w:t>
            </w:r>
          </w:p>
          <w:p w:rsidR="00C41CA6" w:rsidRPr="001114C2" w:rsidRDefault="00C41CA6" w:rsidP="00A46DF2">
            <w:pPr>
              <w:spacing w:line="288" w:lineRule="auto"/>
              <w:ind w:firstLine="720"/>
              <w:jc w:val="both"/>
              <w:rPr>
                <w:szCs w:val="28"/>
              </w:rPr>
            </w:pPr>
            <w:r w:rsidRPr="001114C2">
              <w:rPr>
                <w:szCs w:val="28"/>
              </w:rPr>
              <w:t>a) Hình phạt tiền, truy thu tiền, tài sản thu lợi bất chính, án phí, lệ phí Tòa án;</w:t>
            </w:r>
          </w:p>
          <w:p w:rsidR="00C41CA6" w:rsidRPr="001114C2" w:rsidRDefault="00C41CA6" w:rsidP="00A46DF2">
            <w:pPr>
              <w:spacing w:line="288" w:lineRule="auto"/>
              <w:ind w:firstLine="720"/>
              <w:jc w:val="both"/>
              <w:rPr>
                <w:szCs w:val="28"/>
              </w:rPr>
            </w:pPr>
            <w:r w:rsidRPr="001114C2">
              <w:rPr>
                <w:szCs w:val="28"/>
              </w:rPr>
              <w:lastRenderedPageBreak/>
              <w:t>b) Trả lại tiền, tài sản cho đương sự;</w:t>
            </w:r>
          </w:p>
          <w:p w:rsidR="00C41CA6" w:rsidRPr="001114C2" w:rsidRDefault="00C41CA6" w:rsidP="00A46DF2">
            <w:pPr>
              <w:spacing w:line="288" w:lineRule="auto"/>
              <w:ind w:firstLine="720"/>
              <w:jc w:val="both"/>
              <w:rPr>
                <w:szCs w:val="28"/>
              </w:rPr>
            </w:pPr>
            <w:r w:rsidRPr="001114C2">
              <w:rPr>
                <w:szCs w:val="28"/>
              </w:rPr>
              <w:t>c) Tịch thu sung quỹ nhà nước, tịch thu tiêu hủy vật chứng, tài sản; các khoản thu khác cho Nhà nước;</w:t>
            </w:r>
          </w:p>
          <w:p w:rsidR="00C41CA6" w:rsidRPr="001114C2" w:rsidRDefault="00C41CA6" w:rsidP="00A46DF2">
            <w:pPr>
              <w:spacing w:line="288" w:lineRule="auto"/>
              <w:ind w:firstLine="720"/>
              <w:jc w:val="both"/>
              <w:rPr>
                <w:szCs w:val="28"/>
              </w:rPr>
            </w:pPr>
            <w:r w:rsidRPr="001114C2">
              <w:rPr>
                <w:szCs w:val="28"/>
              </w:rPr>
              <w:t>d) Thu hồi quyền sử dụng đất và tài sản khác thuộc diện sung quỹ nhà nước;</w:t>
            </w:r>
          </w:p>
          <w:p w:rsidR="00C41CA6" w:rsidRPr="001114C2" w:rsidRDefault="00C41CA6" w:rsidP="00A46DF2">
            <w:pPr>
              <w:spacing w:line="288" w:lineRule="auto"/>
              <w:ind w:firstLine="720"/>
              <w:jc w:val="both"/>
              <w:rPr>
                <w:szCs w:val="28"/>
              </w:rPr>
            </w:pPr>
            <w:r w:rsidRPr="001114C2">
              <w:rPr>
                <w:szCs w:val="28"/>
              </w:rPr>
              <w:t>đ) Quyết định áp dụng biện pháp khẩn cấp tạm thời;</w:t>
            </w:r>
          </w:p>
          <w:p w:rsidR="00C41CA6" w:rsidRPr="001114C2" w:rsidRDefault="00C41CA6" w:rsidP="00A46DF2">
            <w:pPr>
              <w:spacing w:line="288" w:lineRule="auto"/>
              <w:ind w:firstLine="720"/>
              <w:jc w:val="both"/>
              <w:rPr>
                <w:szCs w:val="28"/>
              </w:rPr>
            </w:pPr>
            <w:r w:rsidRPr="001114C2">
              <w:rPr>
                <w:szCs w:val="28"/>
              </w:rPr>
              <w:t>e) Quyết định của Tòa án giải quyết phá sản</w:t>
            </w:r>
          </w:p>
          <w:p w:rsidR="00C41CA6" w:rsidRPr="001114C2" w:rsidRDefault="00C41CA6" w:rsidP="00A46DF2">
            <w:pPr>
              <w:spacing w:line="288" w:lineRule="auto"/>
              <w:ind w:firstLine="720"/>
              <w:jc w:val="both"/>
              <w:rPr>
                <w:szCs w:val="28"/>
              </w:rPr>
            </w:pPr>
            <w:r w:rsidRPr="001114C2">
              <w:rPr>
                <w:szCs w:val="28"/>
              </w:rPr>
              <w:t>(Khoản 15 Điều 1 Luật sửa đổi bổ sung một số điều của Luật Thi hành án dân sự).</w:t>
            </w:r>
          </w:p>
          <w:p w:rsidR="00C41CA6" w:rsidRPr="006769AC" w:rsidRDefault="00C41CA6" w:rsidP="00A46DF2">
            <w:pPr>
              <w:spacing w:line="288" w:lineRule="auto"/>
              <w:ind w:firstLine="720"/>
              <w:jc w:val="both"/>
              <w:rPr>
                <w:szCs w:val="28"/>
              </w:rPr>
            </w:pPr>
            <w:r w:rsidRPr="006769AC">
              <w:rPr>
                <w:szCs w:val="28"/>
              </w:rPr>
              <w:t>1.2. Phương pháp tính</w:t>
            </w:r>
          </w:p>
          <w:p w:rsidR="00C41CA6" w:rsidRPr="001114C2" w:rsidRDefault="00C41CA6" w:rsidP="00A46DF2">
            <w:pPr>
              <w:spacing w:line="288" w:lineRule="auto"/>
              <w:ind w:firstLine="720"/>
              <w:jc w:val="both"/>
              <w:rPr>
                <w:szCs w:val="28"/>
              </w:rPr>
            </w:pPr>
            <w:r w:rsidRPr="001114C2">
              <w:rPr>
                <w:szCs w:val="28"/>
              </w:rPr>
              <w:t xml:space="preserve">Công thức tính tỷ lệ phần trăm (%) việc thi hành án xong: Theo công thức nêu tại chỉ tiêu số 1901. </w:t>
            </w:r>
          </w:p>
          <w:p w:rsidR="00C41CA6" w:rsidRPr="006769AC" w:rsidRDefault="00C41CA6" w:rsidP="00A46DF2">
            <w:pPr>
              <w:spacing w:line="288" w:lineRule="auto"/>
              <w:ind w:firstLine="720"/>
              <w:jc w:val="both"/>
              <w:rPr>
                <w:szCs w:val="28"/>
              </w:rPr>
            </w:pPr>
            <w:r w:rsidRPr="006769AC">
              <w:rPr>
                <w:b/>
                <w:szCs w:val="28"/>
              </w:rPr>
              <w:t>2. Phân tổ chủ yếu</w:t>
            </w:r>
          </w:p>
          <w:p w:rsidR="00C41CA6" w:rsidRPr="001114C2" w:rsidRDefault="00C41CA6" w:rsidP="00A46DF2">
            <w:pPr>
              <w:spacing w:line="288" w:lineRule="auto"/>
              <w:ind w:firstLine="720"/>
              <w:jc w:val="both"/>
              <w:rPr>
                <w:szCs w:val="28"/>
              </w:rPr>
            </w:pPr>
            <w:r w:rsidRPr="001114C2">
              <w:rPr>
                <w:szCs w:val="28"/>
              </w:rPr>
              <w:t>- Tình trạng việc thụ lý (việc năm trước chuyển sang, thụ lý mới);</w:t>
            </w:r>
          </w:p>
          <w:p w:rsidR="00C41CA6" w:rsidRPr="001114C2" w:rsidRDefault="00C41CA6" w:rsidP="00A46DF2">
            <w:pPr>
              <w:spacing w:line="288" w:lineRule="auto"/>
              <w:ind w:firstLine="720"/>
              <w:jc w:val="both"/>
              <w:rPr>
                <w:szCs w:val="28"/>
              </w:rPr>
            </w:pPr>
            <w:r w:rsidRPr="001114C2">
              <w:rPr>
                <w:szCs w:val="28"/>
              </w:rPr>
              <w:t>- Tính chất của hoạt động THADS (ủy thác thi hành án, tổng số phải thi hành, có điều kiện thi hành, chưa có điều kiện thi hành);</w:t>
            </w:r>
          </w:p>
          <w:p w:rsidR="00C41CA6" w:rsidRPr="001114C2" w:rsidRDefault="00C41CA6" w:rsidP="00A46DF2">
            <w:pPr>
              <w:spacing w:line="288" w:lineRule="auto"/>
              <w:ind w:firstLine="720"/>
              <w:jc w:val="both"/>
              <w:rPr>
                <w:szCs w:val="28"/>
              </w:rPr>
            </w:pPr>
            <w:r w:rsidRPr="001114C2">
              <w:rPr>
                <w:szCs w:val="28"/>
              </w:rPr>
              <w:t>- Loại bản án, quyết định (dân sự, hình sự, hành chính, hôn nhân và gia đình, kinh doanh thương mại, lao động, phá sản, trọng tài, khác);</w:t>
            </w:r>
          </w:p>
          <w:p w:rsidR="00C41CA6" w:rsidRPr="001114C2" w:rsidRDefault="00C41CA6" w:rsidP="00A46DF2">
            <w:pPr>
              <w:spacing w:line="288" w:lineRule="auto"/>
              <w:ind w:firstLine="720"/>
              <w:jc w:val="both"/>
              <w:rPr>
                <w:szCs w:val="28"/>
              </w:rPr>
            </w:pPr>
            <w:r w:rsidRPr="001114C2">
              <w:rPr>
                <w:szCs w:val="28"/>
              </w:rPr>
              <w:t>- Tỷ lệ phần trăm (%) việc thi hành án xong.</w:t>
            </w:r>
          </w:p>
          <w:p w:rsidR="00C41CA6" w:rsidRPr="006769AC" w:rsidRDefault="00C41CA6" w:rsidP="00A46DF2">
            <w:pPr>
              <w:spacing w:line="288" w:lineRule="auto"/>
              <w:ind w:firstLine="720"/>
              <w:jc w:val="both"/>
              <w:rPr>
                <w:szCs w:val="28"/>
              </w:rPr>
            </w:pPr>
            <w:r w:rsidRPr="006769AC">
              <w:rPr>
                <w:b/>
                <w:szCs w:val="28"/>
              </w:rPr>
              <w:t>3. Kỳ công bố:</w:t>
            </w:r>
            <w:r w:rsidRPr="006769AC">
              <w:rPr>
                <w:szCs w:val="28"/>
              </w:rPr>
              <w:t xml:space="preserve"> Năm.</w:t>
            </w:r>
          </w:p>
          <w:p w:rsidR="00C41CA6" w:rsidRPr="006769AC" w:rsidRDefault="00C41CA6" w:rsidP="00A46DF2">
            <w:pPr>
              <w:spacing w:line="288" w:lineRule="auto"/>
              <w:ind w:firstLine="720"/>
              <w:jc w:val="both"/>
              <w:rPr>
                <w:szCs w:val="28"/>
              </w:rPr>
            </w:pPr>
            <w:r w:rsidRPr="006769AC">
              <w:rPr>
                <w:b/>
                <w:szCs w:val="28"/>
              </w:rPr>
              <w:lastRenderedPageBreak/>
              <w:t>4. Nguồn số liệu:</w:t>
            </w:r>
            <w:r w:rsidRPr="006769AC">
              <w:rPr>
                <w:szCs w:val="28"/>
              </w:rPr>
              <w:t xml:space="preserve"> Chế độ báo cáo thống kê thi hành án dân sự.</w:t>
            </w:r>
          </w:p>
          <w:p w:rsidR="00C41CA6" w:rsidRPr="006769AC" w:rsidRDefault="00C41CA6" w:rsidP="00A46DF2">
            <w:pPr>
              <w:spacing w:line="288" w:lineRule="auto"/>
              <w:ind w:firstLine="720"/>
              <w:jc w:val="both"/>
              <w:rPr>
                <w:szCs w:val="28"/>
              </w:rPr>
            </w:pPr>
            <w:r w:rsidRPr="006769AC">
              <w:rPr>
                <w:b/>
                <w:szCs w:val="28"/>
              </w:rPr>
              <w:t>5. Đơn vị (thuộc Bộ Tư pháp) chịu trách nhiệm thu thập, tổng hợp</w:t>
            </w:r>
          </w:p>
          <w:p w:rsidR="00C41CA6" w:rsidRPr="001114C2" w:rsidRDefault="00C41CA6" w:rsidP="00A46DF2">
            <w:pPr>
              <w:spacing w:line="288" w:lineRule="auto"/>
              <w:ind w:firstLine="720"/>
              <w:jc w:val="both"/>
              <w:rPr>
                <w:szCs w:val="28"/>
              </w:rPr>
            </w:pPr>
            <w:r w:rsidRPr="001114C2">
              <w:rPr>
                <w:szCs w:val="28"/>
              </w:rPr>
              <w:t>Chủ trì: Tổng cục Thi hành án dân sự;</w:t>
            </w:r>
          </w:p>
          <w:p w:rsidR="00435971" w:rsidRPr="001114C2" w:rsidRDefault="00C41CA6" w:rsidP="00A46DF2">
            <w:pPr>
              <w:spacing w:line="288" w:lineRule="auto"/>
              <w:ind w:firstLine="720"/>
              <w:jc w:val="both"/>
              <w:rPr>
                <w:b/>
                <w:szCs w:val="28"/>
              </w:rPr>
            </w:pPr>
            <w:r w:rsidRPr="001114C2">
              <w:rPr>
                <w:szCs w:val="28"/>
              </w:rPr>
              <w:t>Phối hợp: Cục Kế hoạch - Tài chính.</w:t>
            </w:r>
          </w:p>
        </w:tc>
        <w:tc>
          <w:tcPr>
            <w:tcW w:w="7282" w:type="dxa"/>
            <w:gridSpan w:val="2"/>
          </w:tcPr>
          <w:p w:rsidR="00435971" w:rsidRPr="00F671AA" w:rsidRDefault="00E113C7" w:rsidP="00A46DF2">
            <w:pPr>
              <w:spacing w:line="288" w:lineRule="auto"/>
              <w:ind w:firstLine="720"/>
              <w:jc w:val="both"/>
              <w:rPr>
                <w:b/>
                <w:spacing w:val="-4"/>
                <w:szCs w:val="28"/>
              </w:rPr>
            </w:pPr>
            <w:r>
              <w:rPr>
                <w:b/>
                <w:spacing w:val="-4"/>
                <w:szCs w:val="28"/>
              </w:rPr>
              <w:lastRenderedPageBreak/>
              <w:t>Bỏ chỉ tiêu này</w:t>
            </w:r>
          </w:p>
        </w:tc>
      </w:tr>
      <w:tr w:rsidR="00C14AE9" w:rsidTr="00CA75EB">
        <w:tc>
          <w:tcPr>
            <w:tcW w:w="7283" w:type="dxa"/>
            <w:gridSpan w:val="2"/>
          </w:tcPr>
          <w:p w:rsidR="00C14AE9" w:rsidRPr="001114C2" w:rsidRDefault="00C14AE9" w:rsidP="00A46DF2">
            <w:pPr>
              <w:spacing w:line="288" w:lineRule="auto"/>
              <w:ind w:firstLine="720"/>
              <w:jc w:val="both"/>
              <w:rPr>
                <w:szCs w:val="28"/>
              </w:rPr>
            </w:pPr>
            <w:r w:rsidRPr="001114C2">
              <w:rPr>
                <w:b/>
                <w:szCs w:val="28"/>
              </w:rPr>
              <w:lastRenderedPageBreak/>
              <w:t>1903. Kết quả thi hành án dân sự tính bằng việc thi hành án theo yêu cầu</w:t>
            </w:r>
          </w:p>
          <w:p w:rsidR="00C14AE9" w:rsidRPr="006E7EF5" w:rsidRDefault="00C14AE9" w:rsidP="00A46DF2">
            <w:pPr>
              <w:spacing w:line="288" w:lineRule="auto"/>
              <w:ind w:firstLine="720"/>
              <w:jc w:val="both"/>
              <w:rPr>
                <w:szCs w:val="28"/>
              </w:rPr>
            </w:pPr>
            <w:r w:rsidRPr="006E7EF5">
              <w:rPr>
                <w:b/>
                <w:szCs w:val="28"/>
              </w:rPr>
              <w:t>1. Khái niệm, phương pháp tính</w:t>
            </w:r>
          </w:p>
          <w:p w:rsidR="00C14AE9" w:rsidRPr="006E7EF5" w:rsidRDefault="00C14AE9" w:rsidP="00A46DF2">
            <w:pPr>
              <w:spacing w:line="288" w:lineRule="auto"/>
              <w:ind w:firstLine="720"/>
              <w:jc w:val="both"/>
              <w:rPr>
                <w:szCs w:val="28"/>
              </w:rPr>
            </w:pPr>
            <w:r w:rsidRPr="006E7EF5">
              <w:rPr>
                <w:szCs w:val="28"/>
              </w:rPr>
              <w:t>1.1. Khái niệm</w:t>
            </w:r>
          </w:p>
          <w:p w:rsidR="00C14AE9" w:rsidRPr="001114C2" w:rsidRDefault="00C14AE9" w:rsidP="00A46DF2">
            <w:pPr>
              <w:spacing w:line="288" w:lineRule="auto"/>
              <w:ind w:firstLine="720"/>
              <w:jc w:val="both"/>
              <w:rPr>
                <w:szCs w:val="28"/>
              </w:rPr>
            </w:pPr>
            <w:r w:rsidRPr="001114C2">
              <w:rPr>
                <w:szCs w:val="28"/>
              </w:rPr>
              <w:t>Chỉ tiêu này phản ánh kết quả công việc của cơ quan THADS trong quá trình thi hành các bản án, quyết định đã có hiệu lực thi hành đối với các việc thi hành án dân sự theo yêu cầu của tổ chức, cá nhân trong kỳ thống kê, bao gồm số lượng quyết định thi hành án đối với phần bản án, quyết định không thuộc các trường hợp chủ động thi hành án.</w:t>
            </w:r>
          </w:p>
          <w:p w:rsidR="00C14AE9" w:rsidRPr="001114C2" w:rsidRDefault="00C14AE9" w:rsidP="00A46DF2">
            <w:pPr>
              <w:spacing w:line="288" w:lineRule="auto"/>
              <w:ind w:firstLine="720"/>
              <w:jc w:val="both"/>
              <w:rPr>
                <w:szCs w:val="28"/>
              </w:rPr>
            </w:pPr>
            <w:r w:rsidRPr="001114C2">
              <w:rPr>
                <w:szCs w:val="28"/>
              </w:rPr>
              <w:t>(Khoản 15 Điều 1 Luật sửa đổi bổ sung một số điều của Luật Thi hành án dân sự).</w:t>
            </w:r>
          </w:p>
          <w:p w:rsidR="00C14AE9" w:rsidRPr="006E7EF5" w:rsidRDefault="00C14AE9" w:rsidP="00A46DF2">
            <w:pPr>
              <w:spacing w:line="288" w:lineRule="auto"/>
              <w:ind w:firstLine="720"/>
              <w:jc w:val="both"/>
              <w:rPr>
                <w:szCs w:val="28"/>
              </w:rPr>
            </w:pPr>
            <w:r w:rsidRPr="006E7EF5">
              <w:rPr>
                <w:szCs w:val="28"/>
              </w:rPr>
              <w:t>1.2. Phương pháp tính</w:t>
            </w:r>
          </w:p>
          <w:p w:rsidR="00C14AE9" w:rsidRPr="006E7EF5" w:rsidRDefault="00C14AE9" w:rsidP="00A46DF2">
            <w:pPr>
              <w:spacing w:line="288" w:lineRule="auto"/>
              <w:ind w:firstLine="720"/>
              <w:jc w:val="both"/>
              <w:rPr>
                <w:szCs w:val="28"/>
              </w:rPr>
            </w:pPr>
            <w:r w:rsidRPr="006E7EF5">
              <w:rPr>
                <w:szCs w:val="28"/>
              </w:rPr>
              <w:t xml:space="preserve">Công thức tính tỷ lệ phần trăm (%) việc thi hành án xong: Theo công thức nêu tại chỉ tiêu số 1901. </w:t>
            </w:r>
          </w:p>
          <w:p w:rsidR="00C14AE9" w:rsidRPr="006E7EF5" w:rsidRDefault="00C14AE9" w:rsidP="00A46DF2">
            <w:pPr>
              <w:spacing w:line="288" w:lineRule="auto"/>
              <w:ind w:firstLine="720"/>
              <w:jc w:val="both"/>
              <w:rPr>
                <w:szCs w:val="28"/>
              </w:rPr>
            </w:pPr>
            <w:r w:rsidRPr="006E7EF5">
              <w:rPr>
                <w:b/>
                <w:szCs w:val="28"/>
              </w:rPr>
              <w:t>2. Phân tổ chủ yếu</w:t>
            </w:r>
          </w:p>
          <w:p w:rsidR="00C14AE9" w:rsidRPr="001114C2" w:rsidRDefault="00C14AE9" w:rsidP="00A46DF2">
            <w:pPr>
              <w:spacing w:line="288" w:lineRule="auto"/>
              <w:ind w:firstLine="720"/>
              <w:jc w:val="both"/>
              <w:rPr>
                <w:szCs w:val="28"/>
              </w:rPr>
            </w:pPr>
            <w:r w:rsidRPr="001114C2">
              <w:rPr>
                <w:szCs w:val="28"/>
              </w:rPr>
              <w:lastRenderedPageBreak/>
              <w:t>- Tình trạng việc thụ lý (việc năm trước chuyển sang, thụ lý mới);</w:t>
            </w:r>
          </w:p>
          <w:p w:rsidR="00C14AE9" w:rsidRPr="001114C2" w:rsidRDefault="00C14AE9" w:rsidP="00A46DF2">
            <w:pPr>
              <w:spacing w:line="288" w:lineRule="auto"/>
              <w:ind w:firstLine="720"/>
              <w:jc w:val="both"/>
              <w:rPr>
                <w:szCs w:val="28"/>
              </w:rPr>
            </w:pPr>
            <w:r w:rsidRPr="001114C2">
              <w:rPr>
                <w:szCs w:val="28"/>
              </w:rPr>
              <w:t>- Tính chất của hoạt động THADS (ủy thác thi hành án, tổng số phải thi hành, có điều kiện thi hành, chưa có điều kiện thi hành);</w:t>
            </w:r>
          </w:p>
          <w:p w:rsidR="00C14AE9" w:rsidRPr="001114C2" w:rsidRDefault="00C14AE9" w:rsidP="00A46DF2">
            <w:pPr>
              <w:spacing w:line="288" w:lineRule="auto"/>
              <w:ind w:firstLine="720"/>
              <w:jc w:val="both"/>
              <w:rPr>
                <w:szCs w:val="28"/>
              </w:rPr>
            </w:pPr>
            <w:r w:rsidRPr="001114C2">
              <w:rPr>
                <w:szCs w:val="28"/>
              </w:rPr>
              <w:t>- Loại bản án, quyết định (Dân sự, hình sự, hành chính, hôn nhân và gia đình, kinh doanh thương mại, lao động, phá sản, trọng tài, khác);</w:t>
            </w:r>
          </w:p>
          <w:p w:rsidR="00C14AE9" w:rsidRPr="001114C2" w:rsidRDefault="00C14AE9" w:rsidP="00A46DF2">
            <w:pPr>
              <w:spacing w:line="288" w:lineRule="auto"/>
              <w:ind w:firstLine="720"/>
              <w:jc w:val="both"/>
              <w:rPr>
                <w:szCs w:val="28"/>
              </w:rPr>
            </w:pPr>
            <w:r w:rsidRPr="001114C2">
              <w:rPr>
                <w:szCs w:val="28"/>
              </w:rPr>
              <w:t>- Tỷ lệ phần trăm (%) việc thi hành án xong.</w:t>
            </w:r>
          </w:p>
          <w:p w:rsidR="00C14AE9" w:rsidRPr="006E7EF5" w:rsidRDefault="00C14AE9" w:rsidP="00A46DF2">
            <w:pPr>
              <w:spacing w:line="288" w:lineRule="auto"/>
              <w:ind w:firstLine="720"/>
              <w:jc w:val="both"/>
              <w:rPr>
                <w:szCs w:val="28"/>
              </w:rPr>
            </w:pPr>
            <w:r w:rsidRPr="006E7EF5">
              <w:rPr>
                <w:b/>
                <w:szCs w:val="28"/>
              </w:rPr>
              <w:t>3. Kỳ công bố:</w:t>
            </w:r>
            <w:r w:rsidRPr="006E7EF5">
              <w:rPr>
                <w:szCs w:val="28"/>
              </w:rPr>
              <w:t xml:space="preserve"> Năm.</w:t>
            </w:r>
          </w:p>
          <w:p w:rsidR="00C14AE9" w:rsidRPr="006E7EF5" w:rsidRDefault="00C14AE9" w:rsidP="00A46DF2">
            <w:pPr>
              <w:spacing w:line="288" w:lineRule="auto"/>
              <w:ind w:firstLine="720"/>
              <w:jc w:val="both"/>
              <w:rPr>
                <w:szCs w:val="28"/>
              </w:rPr>
            </w:pPr>
            <w:r w:rsidRPr="006E7EF5">
              <w:rPr>
                <w:b/>
                <w:szCs w:val="28"/>
              </w:rPr>
              <w:t>4. Nguồn số liệu:</w:t>
            </w:r>
            <w:r w:rsidRPr="006E7EF5">
              <w:rPr>
                <w:szCs w:val="28"/>
              </w:rPr>
              <w:t xml:space="preserve"> Chế độ báo cáo thống kê thi hành án dân sự.</w:t>
            </w:r>
          </w:p>
          <w:p w:rsidR="00C14AE9" w:rsidRPr="006E7EF5" w:rsidRDefault="00C14AE9" w:rsidP="00A46DF2">
            <w:pPr>
              <w:spacing w:line="288" w:lineRule="auto"/>
              <w:ind w:firstLine="720"/>
              <w:jc w:val="both"/>
              <w:rPr>
                <w:szCs w:val="28"/>
              </w:rPr>
            </w:pPr>
            <w:r w:rsidRPr="006E7EF5">
              <w:rPr>
                <w:b/>
                <w:szCs w:val="28"/>
              </w:rPr>
              <w:t>5. Đơn vị (thuộc Bộ Tư pháp) chịu trách nhiệm thu thập, tổng hợp</w:t>
            </w:r>
          </w:p>
          <w:p w:rsidR="00C14AE9" w:rsidRPr="001114C2" w:rsidRDefault="00C14AE9" w:rsidP="00A46DF2">
            <w:pPr>
              <w:spacing w:line="288" w:lineRule="auto"/>
              <w:ind w:firstLine="720"/>
              <w:jc w:val="both"/>
              <w:rPr>
                <w:szCs w:val="28"/>
              </w:rPr>
            </w:pPr>
            <w:r w:rsidRPr="001114C2">
              <w:rPr>
                <w:szCs w:val="28"/>
              </w:rPr>
              <w:t>Chủ trì: Tổng cục Thi hành án dân sự</w:t>
            </w:r>
          </w:p>
          <w:p w:rsidR="00C14AE9" w:rsidRPr="001114C2" w:rsidRDefault="00C14AE9" w:rsidP="00A46DF2">
            <w:pPr>
              <w:spacing w:line="288" w:lineRule="auto"/>
              <w:ind w:firstLine="720"/>
              <w:jc w:val="both"/>
              <w:rPr>
                <w:b/>
                <w:szCs w:val="28"/>
              </w:rPr>
            </w:pPr>
            <w:r w:rsidRPr="001114C2">
              <w:rPr>
                <w:szCs w:val="28"/>
              </w:rPr>
              <w:t>Phối hợp: Cục Kế hoạch - Tài chính</w:t>
            </w:r>
            <w:r w:rsidR="00942D4C">
              <w:rPr>
                <w:szCs w:val="28"/>
              </w:rPr>
              <w:t>.</w:t>
            </w:r>
          </w:p>
        </w:tc>
        <w:tc>
          <w:tcPr>
            <w:tcW w:w="7282" w:type="dxa"/>
            <w:gridSpan w:val="2"/>
          </w:tcPr>
          <w:p w:rsidR="00C14AE9" w:rsidRDefault="00E113C7" w:rsidP="00A46DF2">
            <w:pPr>
              <w:spacing w:line="288" w:lineRule="auto"/>
              <w:ind w:firstLine="720"/>
              <w:jc w:val="both"/>
              <w:rPr>
                <w:b/>
                <w:spacing w:val="-4"/>
                <w:szCs w:val="28"/>
              </w:rPr>
            </w:pPr>
            <w:r>
              <w:rPr>
                <w:b/>
                <w:spacing w:val="-4"/>
                <w:szCs w:val="28"/>
              </w:rPr>
              <w:lastRenderedPageBreak/>
              <w:t>Bỏ chỉ tiêu này</w:t>
            </w:r>
          </w:p>
        </w:tc>
      </w:tr>
      <w:tr w:rsidR="006E7EF5" w:rsidTr="00CA75EB">
        <w:tc>
          <w:tcPr>
            <w:tcW w:w="7283" w:type="dxa"/>
            <w:gridSpan w:val="2"/>
          </w:tcPr>
          <w:p w:rsidR="006E7EF5" w:rsidRPr="001114C2" w:rsidRDefault="006E7EF5" w:rsidP="006E7EF5">
            <w:pPr>
              <w:spacing w:line="288" w:lineRule="auto"/>
              <w:ind w:firstLine="720"/>
              <w:jc w:val="both"/>
              <w:rPr>
                <w:szCs w:val="28"/>
              </w:rPr>
            </w:pPr>
            <w:r w:rsidRPr="00DD5073">
              <w:rPr>
                <w:b/>
                <w:strike/>
                <w:szCs w:val="28"/>
              </w:rPr>
              <w:lastRenderedPageBreak/>
              <w:t>1904</w:t>
            </w:r>
            <w:r w:rsidRPr="001114C2">
              <w:rPr>
                <w:b/>
                <w:szCs w:val="28"/>
              </w:rPr>
              <w:t>. Kết quả thi hành án dân sự tính bằng tiền</w:t>
            </w:r>
            <w:r w:rsidRPr="0053013E">
              <w:rPr>
                <w:b/>
                <w:strike/>
                <w:szCs w:val="28"/>
              </w:rPr>
              <w:t xml:space="preserve"> thi hành án*</w:t>
            </w:r>
          </w:p>
          <w:p w:rsidR="006E7EF5" w:rsidRPr="006E7EF5" w:rsidRDefault="006E7EF5" w:rsidP="006E7EF5">
            <w:pPr>
              <w:spacing w:line="288" w:lineRule="auto"/>
              <w:ind w:firstLine="720"/>
              <w:jc w:val="both"/>
              <w:rPr>
                <w:szCs w:val="28"/>
              </w:rPr>
            </w:pPr>
            <w:r w:rsidRPr="006E7EF5">
              <w:rPr>
                <w:b/>
                <w:szCs w:val="28"/>
              </w:rPr>
              <w:t>1. Khái niệm, phương pháp tính</w:t>
            </w:r>
          </w:p>
          <w:p w:rsidR="006E7EF5" w:rsidRPr="006E7EF5" w:rsidRDefault="006E7EF5" w:rsidP="006E7EF5">
            <w:pPr>
              <w:spacing w:line="288" w:lineRule="auto"/>
              <w:ind w:firstLine="720"/>
              <w:jc w:val="both"/>
              <w:rPr>
                <w:szCs w:val="28"/>
              </w:rPr>
            </w:pPr>
            <w:r w:rsidRPr="006E7EF5">
              <w:rPr>
                <w:szCs w:val="28"/>
              </w:rPr>
              <w:t>1.1. Khái niệm</w:t>
            </w:r>
          </w:p>
          <w:p w:rsidR="006E7EF5" w:rsidRPr="001114C2" w:rsidRDefault="006E7EF5" w:rsidP="006E7EF5">
            <w:pPr>
              <w:spacing w:line="288" w:lineRule="auto"/>
              <w:ind w:firstLine="720"/>
              <w:jc w:val="both"/>
              <w:rPr>
                <w:szCs w:val="28"/>
              </w:rPr>
            </w:pPr>
            <w:r w:rsidRPr="0053013E">
              <w:rPr>
                <w:strike/>
                <w:szCs w:val="28"/>
              </w:rPr>
              <w:t>Chỉ tiêu kết quả</w:t>
            </w:r>
            <w:r w:rsidRPr="0097406D">
              <w:rPr>
                <w:strike/>
                <w:szCs w:val="28"/>
              </w:rPr>
              <w:t xml:space="preserve"> thi hành án dân sự </w:t>
            </w:r>
            <w:r w:rsidRPr="001C4604">
              <w:rPr>
                <w:strike/>
                <w:szCs w:val="28"/>
              </w:rPr>
              <w:t xml:space="preserve">tính bằng tiền thi hành án phản ánh kết quả công việc của cơ quan THADS trong quá trình thi hành các bản án, quyết định đã có hiệu lực thi hành đối </w:t>
            </w:r>
            <w:r w:rsidRPr="001C4604">
              <w:rPr>
                <w:strike/>
                <w:szCs w:val="28"/>
              </w:rPr>
              <w:lastRenderedPageBreak/>
              <w:t>với phần thi hành về tiền và tài sản hoặc nghĩa vụ thi hành án khác quy đổi thành tiền trong các quyết định chủ động thi hành án dân sự và các quyết định thi hành án dân sự theo yêu cầu được thực hiện trong kỳ thống kê.</w:t>
            </w: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Pr="001114C2" w:rsidRDefault="006E7EF5" w:rsidP="006E7EF5">
            <w:pPr>
              <w:spacing w:line="288" w:lineRule="auto"/>
              <w:ind w:firstLine="720"/>
              <w:jc w:val="both"/>
              <w:rPr>
                <w:szCs w:val="28"/>
              </w:rPr>
            </w:pPr>
            <w:r w:rsidRPr="001114C2">
              <w:rPr>
                <w:szCs w:val="28"/>
              </w:rPr>
              <w:t xml:space="preserve">Tiền thi hành xong là số </w:t>
            </w:r>
            <w:r w:rsidRPr="00EB6A56">
              <w:rPr>
                <w:strike/>
                <w:szCs w:val="28"/>
              </w:rPr>
              <w:t xml:space="preserve">tiền </w:t>
            </w:r>
            <w:r w:rsidRPr="00355076">
              <w:rPr>
                <w:strike/>
                <w:szCs w:val="28"/>
              </w:rPr>
              <w:t xml:space="preserve">(bao gồm tiền và tài sản được quy đổi thành tiền) Chấp hành viên </w:t>
            </w:r>
            <w:r w:rsidRPr="001114C2">
              <w:rPr>
                <w:szCs w:val="28"/>
              </w:rPr>
              <w:t xml:space="preserve">đã thu được </w:t>
            </w:r>
            <w:r w:rsidRPr="00355076">
              <w:rPr>
                <w:strike/>
                <w:szCs w:val="28"/>
              </w:rPr>
              <w:t xml:space="preserve">(đã thu, nộp ngân sách </w:t>
            </w:r>
            <w:r w:rsidRPr="001114C2">
              <w:rPr>
                <w:szCs w:val="28"/>
              </w:rPr>
              <w:t>và chi trả cho người được thi hành án</w:t>
            </w:r>
            <w:r w:rsidRPr="00355076">
              <w:rPr>
                <w:strike/>
                <w:szCs w:val="28"/>
              </w:rPr>
              <w:t xml:space="preserve"> theo nội dung quyết định thi hành án), đã được đình chỉ thi hành án hoặc được giảm thi hành án</w:t>
            </w:r>
            <w:r w:rsidRPr="001114C2">
              <w:rPr>
                <w:szCs w:val="28"/>
              </w:rPr>
              <w:t>.</w:t>
            </w:r>
          </w:p>
          <w:p w:rsidR="006E7EF5" w:rsidRPr="00DF576E" w:rsidRDefault="006E7EF5" w:rsidP="006E7EF5">
            <w:pPr>
              <w:spacing w:line="288" w:lineRule="auto"/>
              <w:ind w:firstLine="720"/>
              <w:jc w:val="both"/>
              <w:rPr>
                <w:strike/>
                <w:szCs w:val="28"/>
              </w:rPr>
            </w:pPr>
            <w:r w:rsidRPr="00DF576E">
              <w:rPr>
                <w:strike/>
                <w:szCs w:val="28"/>
              </w:rPr>
              <w:t>Đối với thống kê về tiền: Tiền có điều kiện thi hành, tiền chưa có điều kiện thi hành, tiền trường hợp khác, tiền đang thi hành là số tiền tương ứng với từng loại việc thi hành án đó.</w:t>
            </w: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2B30E5" w:rsidRDefault="002B30E5" w:rsidP="006E7EF5">
            <w:pPr>
              <w:spacing w:line="288" w:lineRule="auto"/>
              <w:ind w:firstLine="720"/>
              <w:jc w:val="both"/>
              <w:rPr>
                <w:i/>
                <w:szCs w:val="28"/>
              </w:rPr>
            </w:pPr>
          </w:p>
          <w:p w:rsidR="002B30E5" w:rsidRDefault="002B30E5" w:rsidP="006E7EF5">
            <w:pPr>
              <w:spacing w:line="288" w:lineRule="auto"/>
              <w:ind w:firstLine="720"/>
              <w:jc w:val="both"/>
              <w:rPr>
                <w:i/>
                <w:szCs w:val="28"/>
              </w:rPr>
            </w:pPr>
          </w:p>
          <w:p w:rsidR="002B30E5" w:rsidRDefault="002B30E5" w:rsidP="006E7EF5">
            <w:pPr>
              <w:spacing w:line="288" w:lineRule="auto"/>
              <w:ind w:firstLine="720"/>
              <w:jc w:val="both"/>
              <w:rPr>
                <w:i/>
                <w:szCs w:val="28"/>
              </w:rPr>
            </w:pPr>
          </w:p>
          <w:p w:rsidR="002B30E5" w:rsidRDefault="002B30E5" w:rsidP="006E7EF5">
            <w:pPr>
              <w:spacing w:line="288" w:lineRule="auto"/>
              <w:ind w:firstLine="720"/>
              <w:jc w:val="both"/>
              <w:rPr>
                <w:i/>
                <w:szCs w:val="28"/>
              </w:rPr>
            </w:pPr>
          </w:p>
          <w:p w:rsidR="002B30E5" w:rsidRDefault="002B30E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Pr="006E7EF5" w:rsidRDefault="006E7EF5" w:rsidP="006E7EF5">
            <w:pPr>
              <w:spacing w:line="288" w:lineRule="auto"/>
              <w:ind w:firstLine="720"/>
              <w:jc w:val="both"/>
              <w:rPr>
                <w:szCs w:val="28"/>
              </w:rPr>
            </w:pPr>
            <w:r w:rsidRPr="006E7EF5">
              <w:rPr>
                <w:szCs w:val="28"/>
              </w:rPr>
              <w:t>1.2. Phương pháp tính</w:t>
            </w:r>
          </w:p>
          <w:p w:rsidR="006E7EF5" w:rsidRPr="00CA04AD" w:rsidRDefault="006E7EF5" w:rsidP="006E7EF5">
            <w:pPr>
              <w:spacing w:line="288" w:lineRule="auto"/>
              <w:ind w:firstLine="720"/>
              <w:jc w:val="both"/>
              <w:rPr>
                <w:strike/>
                <w:szCs w:val="28"/>
              </w:rPr>
            </w:pPr>
            <w:r w:rsidRPr="00CA04AD">
              <w:rPr>
                <w:strike/>
                <w:szCs w:val="28"/>
              </w:rPr>
              <w:t xml:space="preserve">Trường hợp đối với những khoản tiền, tài sản đã thu được, cơ quan THADS đã thông báo nhưng người được nhận </w:t>
            </w:r>
            <w:r w:rsidRPr="00CA04AD">
              <w:rPr>
                <w:strike/>
                <w:szCs w:val="28"/>
              </w:rPr>
              <w:lastRenderedPageBreak/>
              <w:t>chưa đến nhận nên đã lập phiếu chi và gửi cho họ qua đường bưu điện theo quy định của pháp luật hoặc chưa xác định được địa chỉ của người nhận và cơ quan THADS đã gửi tiền vào ngân hàng, lập sổ theo dõi riêng hoặc đã giao cho cơ quan có thẩm quyền xử lý theo quy định của pháp luật thì tính là tiền thi hành xong.</w:t>
            </w:r>
          </w:p>
          <w:p w:rsidR="006E7EF5" w:rsidRPr="00CA04AD" w:rsidRDefault="006E7EF5" w:rsidP="006E7EF5">
            <w:pPr>
              <w:spacing w:line="288" w:lineRule="auto"/>
              <w:ind w:firstLine="720"/>
              <w:jc w:val="both"/>
              <w:rPr>
                <w:strike/>
                <w:szCs w:val="28"/>
              </w:rPr>
            </w:pPr>
            <w:r w:rsidRPr="00CA04AD">
              <w:rPr>
                <w:strike/>
                <w:szCs w:val="28"/>
              </w:rPr>
              <w:t>Trường hợp một việc thi hành án có một hoặc nhiều tài sản phải tiêu hủy, tài sản không có giá trị hoặc tài sản, việc thi hành án không tính được bằng tiền thì toàn bộ tài sản, việc thi hành đó khi thống kê được tính là 1.000 (một nghìn) Việt Nam đồng.</w:t>
            </w:r>
          </w:p>
          <w:p w:rsidR="006E7EF5" w:rsidRDefault="006E7EF5" w:rsidP="006E7EF5">
            <w:pPr>
              <w:spacing w:line="288" w:lineRule="auto"/>
              <w:ind w:firstLine="720"/>
              <w:jc w:val="both"/>
              <w:rPr>
                <w:spacing w:val="-6"/>
                <w:szCs w:val="28"/>
              </w:rPr>
            </w:pPr>
            <w:r w:rsidRPr="009F0662">
              <w:rPr>
                <w:spacing w:val="-6"/>
                <w:szCs w:val="28"/>
              </w:rPr>
              <w:t>Công thức tính tỷ lệ phần trăm (%) tiền thi hành án xong trong kỳ thống kê:</w:t>
            </w:r>
          </w:p>
          <w:p w:rsidR="006E7EF5" w:rsidRPr="009F0662" w:rsidRDefault="006E7EF5" w:rsidP="006E7EF5">
            <w:pPr>
              <w:spacing w:line="288" w:lineRule="auto"/>
              <w:ind w:firstLine="720"/>
              <w:jc w:val="both"/>
              <w:rPr>
                <w:spacing w:val="-6"/>
                <w:szCs w:val="28"/>
              </w:rPr>
            </w:pPr>
          </w:p>
          <w:tbl>
            <w:tblPr>
              <w:tblW w:w="618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9"/>
              <w:gridCol w:w="956"/>
              <w:gridCol w:w="2918"/>
              <w:gridCol w:w="1121"/>
            </w:tblGrid>
            <w:tr w:rsidR="006E7EF5" w:rsidRPr="00F671AA" w:rsidTr="006E7EF5">
              <w:trPr>
                <w:trHeight w:val="1389"/>
                <w:tblCellSpacing w:w="0" w:type="dxa"/>
                <w:jc w:val="center"/>
              </w:trPr>
              <w:tc>
                <w:tcPr>
                  <w:tcW w:w="1189" w:type="dxa"/>
                  <w:vMerge w:val="restart"/>
                  <w:tcMar>
                    <w:top w:w="0" w:type="dxa"/>
                    <w:left w:w="108" w:type="dxa"/>
                    <w:bottom w:w="0" w:type="dxa"/>
                    <w:right w:w="108" w:type="dxa"/>
                  </w:tcMar>
                  <w:vAlign w:val="center"/>
                  <w:hideMark/>
                </w:tcPr>
                <w:p w:rsidR="006E7EF5" w:rsidRPr="00F671AA" w:rsidRDefault="006E7EF5" w:rsidP="006E7EF5">
                  <w:pPr>
                    <w:spacing w:after="0" w:line="288" w:lineRule="auto"/>
                    <w:ind w:firstLine="720"/>
                    <w:jc w:val="both"/>
                    <w:rPr>
                      <w:szCs w:val="28"/>
                    </w:rPr>
                  </w:pPr>
                </w:p>
                <w:p w:rsidR="006E7EF5" w:rsidRPr="00F671AA" w:rsidRDefault="006E7EF5" w:rsidP="006E7EF5">
                  <w:pPr>
                    <w:spacing w:after="0" w:line="288" w:lineRule="auto"/>
                    <w:jc w:val="both"/>
                    <w:rPr>
                      <w:szCs w:val="28"/>
                    </w:rPr>
                  </w:pPr>
                  <w:r w:rsidRPr="001114C2">
                    <w:rPr>
                      <w:szCs w:val="28"/>
                    </w:rPr>
                    <w:t xml:space="preserve">Tỷ lệ </w:t>
                  </w:r>
                  <w:r w:rsidRPr="00CA04AD">
                    <w:rPr>
                      <w:strike/>
                      <w:szCs w:val="28"/>
                    </w:rPr>
                    <w:t xml:space="preserve">% tiền </w:t>
                  </w:r>
                  <w:r w:rsidRPr="001114C2">
                    <w:rPr>
                      <w:szCs w:val="28"/>
                    </w:rPr>
                    <w:t xml:space="preserve">thi hành </w:t>
                  </w:r>
                  <w:r w:rsidRPr="00CA04AD">
                    <w:rPr>
                      <w:strike/>
                      <w:szCs w:val="28"/>
                    </w:rPr>
                    <w:t>án</w:t>
                  </w:r>
                  <w:r w:rsidRPr="001114C2">
                    <w:rPr>
                      <w:szCs w:val="28"/>
                    </w:rPr>
                    <w:t xml:space="preserve"> xong</w:t>
                  </w:r>
                </w:p>
              </w:tc>
              <w:tc>
                <w:tcPr>
                  <w:tcW w:w="956" w:type="dxa"/>
                  <w:vMerge w:val="restart"/>
                  <w:tcMar>
                    <w:top w:w="0" w:type="dxa"/>
                    <w:left w:w="108" w:type="dxa"/>
                    <w:bottom w:w="0" w:type="dxa"/>
                    <w:right w:w="108" w:type="dxa"/>
                  </w:tcMar>
                  <w:vAlign w:val="center"/>
                  <w:hideMark/>
                </w:tcPr>
                <w:p w:rsidR="006E7EF5" w:rsidRPr="00F671AA" w:rsidRDefault="006E7EF5" w:rsidP="006E7EF5">
                  <w:pPr>
                    <w:spacing w:after="0" w:line="288" w:lineRule="auto"/>
                    <w:ind w:firstLine="720"/>
                    <w:jc w:val="both"/>
                    <w:rPr>
                      <w:szCs w:val="28"/>
                      <w:lang w:val="vi-VN"/>
                    </w:rPr>
                  </w:pPr>
                </w:p>
                <w:p w:rsidR="006E7EF5" w:rsidRPr="00F671AA" w:rsidRDefault="006E7EF5" w:rsidP="006E7EF5">
                  <w:pPr>
                    <w:spacing w:after="0" w:line="288" w:lineRule="auto"/>
                    <w:ind w:firstLine="18"/>
                    <w:jc w:val="center"/>
                    <w:rPr>
                      <w:szCs w:val="28"/>
                    </w:rPr>
                  </w:pPr>
                  <w:r w:rsidRPr="00F671AA">
                    <w:rPr>
                      <w:szCs w:val="28"/>
                      <w:lang w:val="vi-VN"/>
                    </w:rPr>
                    <w:t>=</w:t>
                  </w:r>
                </w:p>
              </w:tc>
              <w:tc>
                <w:tcPr>
                  <w:tcW w:w="2918" w:type="dxa"/>
                  <w:tcMar>
                    <w:top w:w="0" w:type="dxa"/>
                    <w:left w:w="108" w:type="dxa"/>
                    <w:bottom w:w="0" w:type="dxa"/>
                    <w:right w:w="108" w:type="dxa"/>
                  </w:tcMar>
                  <w:vAlign w:val="center"/>
                  <w:hideMark/>
                </w:tcPr>
                <w:p w:rsidR="006E7EF5" w:rsidRPr="00F671AA" w:rsidRDefault="006E7EF5" w:rsidP="006E7EF5">
                  <w:pPr>
                    <w:spacing w:after="0" w:line="288" w:lineRule="auto"/>
                    <w:jc w:val="center"/>
                    <w:rPr>
                      <w:szCs w:val="28"/>
                    </w:rPr>
                  </w:pPr>
                  <w:r w:rsidRPr="001114C2">
                    <w:rPr>
                      <w:szCs w:val="28"/>
                    </w:rPr>
                    <w:t xml:space="preserve">Số tiền thi hành xong </w:t>
                  </w:r>
                  <w:r w:rsidRPr="00FD0BE7">
                    <w:rPr>
                      <w:strike/>
                      <w:szCs w:val="28"/>
                    </w:rPr>
                    <w:t>+ Số tiền đình chỉ thi hành án + Số tiền giảm thi hành án</w:t>
                  </w:r>
                </w:p>
              </w:tc>
              <w:tc>
                <w:tcPr>
                  <w:tcW w:w="1121" w:type="dxa"/>
                  <w:vMerge w:val="restart"/>
                </w:tcPr>
                <w:p w:rsidR="006E7EF5" w:rsidRPr="00F671AA" w:rsidRDefault="006E7EF5" w:rsidP="006E7EF5">
                  <w:pPr>
                    <w:spacing w:after="0" w:line="288" w:lineRule="auto"/>
                    <w:ind w:firstLine="720"/>
                    <w:jc w:val="center"/>
                    <w:rPr>
                      <w:szCs w:val="28"/>
                    </w:rPr>
                  </w:pPr>
                </w:p>
                <w:p w:rsidR="006E7EF5" w:rsidRPr="00F671AA" w:rsidRDefault="006E7EF5" w:rsidP="006E7EF5">
                  <w:pPr>
                    <w:spacing w:after="0" w:line="288" w:lineRule="auto"/>
                    <w:ind w:firstLine="720"/>
                    <w:jc w:val="center"/>
                    <w:rPr>
                      <w:szCs w:val="28"/>
                    </w:rPr>
                  </w:pPr>
                </w:p>
                <w:p w:rsidR="006E7EF5" w:rsidRPr="00F671AA" w:rsidRDefault="006E7EF5" w:rsidP="006E7EF5">
                  <w:pPr>
                    <w:spacing w:after="0" w:line="288" w:lineRule="auto"/>
                    <w:ind w:firstLine="30"/>
                    <w:rPr>
                      <w:szCs w:val="28"/>
                    </w:rPr>
                  </w:pPr>
                  <w:r w:rsidRPr="00F671AA">
                    <w:rPr>
                      <w:szCs w:val="28"/>
                    </w:rPr>
                    <w:t xml:space="preserve">  x 100</w:t>
                  </w:r>
                  <w:r w:rsidRPr="00FD0BE7">
                    <w:rPr>
                      <w:strike/>
                      <w:szCs w:val="28"/>
                    </w:rPr>
                    <w:t>%</w:t>
                  </w:r>
                </w:p>
              </w:tc>
            </w:tr>
            <w:tr w:rsidR="006E7EF5" w:rsidRPr="00F671AA" w:rsidTr="006E7EF5">
              <w:trPr>
                <w:trHeight w:val="384"/>
                <w:tblCellSpacing w:w="0" w:type="dxa"/>
                <w:jc w:val="center"/>
              </w:trPr>
              <w:tc>
                <w:tcPr>
                  <w:tcW w:w="1189" w:type="dxa"/>
                  <w:vMerge/>
                  <w:vAlign w:val="center"/>
                  <w:hideMark/>
                </w:tcPr>
                <w:p w:rsidR="006E7EF5" w:rsidRPr="00F671AA" w:rsidRDefault="006E7EF5" w:rsidP="006E7EF5">
                  <w:pPr>
                    <w:spacing w:after="0" w:line="288" w:lineRule="auto"/>
                    <w:ind w:firstLine="720"/>
                    <w:jc w:val="both"/>
                    <w:rPr>
                      <w:szCs w:val="28"/>
                    </w:rPr>
                  </w:pPr>
                </w:p>
              </w:tc>
              <w:tc>
                <w:tcPr>
                  <w:tcW w:w="956" w:type="dxa"/>
                  <w:vMerge/>
                  <w:vAlign w:val="center"/>
                  <w:hideMark/>
                </w:tcPr>
                <w:p w:rsidR="006E7EF5" w:rsidRPr="00F671AA" w:rsidRDefault="006E7EF5" w:rsidP="006E7EF5">
                  <w:pPr>
                    <w:spacing w:after="0" w:line="288" w:lineRule="auto"/>
                    <w:ind w:firstLine="720"/>
                    <w:jc w:val="both"/>
                    <w:rPr>
                      <w:szCs w:val="28"/>
                    </w:rPr>
                  </w:pPr>
                </w:p>
              </w:tc>
              <w:tc>
                <w:tcPr>
                  <w:tcW w:w="2918" w:type="dxa"/>
                  <w:tcMar>
                    <w:top w:w="0" w:type="dxa"/>
                    <w:left w:w="108" w:type="dxa"/>
                    <w:bottom w:w="0" w:type="dxa"/>
                    <w:right w:w="108" w:type="dxa"/>
                  </w:tcMar>
                  <w:vAlign w:val="center"/>
                  <w:hideMark/>
                </w:tcPr>
                <w:p w:rsidR="006E7EF5" w:rsidRPr="00F671AA" w:rsidRDefault="006E7EF5" w:rsidP="006E7EF5">
                  <w:pPr>
                    <w:spacing w:after="0" w:line="288" w:lineRule="auto"/>
                    <w:jc w:val="center"/>
                    <w:rPr>
                      <w:szCs w:val="28"/>
                    </w:rPr>
                  </w:pPr>
                  <w:r w:rsidRPr="001114C2">
                    <w:rPr>
                      <w:szCs w:val="28"/>
                    </w:rPr>
                    <w:t>Số tiền có điều kiện thi hành</w:t>
                  </w:r>
                </w:p>
              </w:tc>
              <w:tc>
                <w:tcPr>
                  <w:tcW w:w="1121" w:type="dxa"/>
                  <w:vMerge/>
                </w:tcPr>
                <w:p w:rsidR="006E7EF5" w:rsidRPr="00F671AA" w:rsidRDefault="006E7EF5" w:rsidP="006E7EF5">
                  <w:pPr>
                    <w:spacing w:after="0" w:line="288" w:lineRule="auto"/>
                    <w:ind w:firstLine="720"/>
                    <w:jc w:val="center"/>
                    <w:rPr>
                      <w:szCs w:val="28"/>
                      <w:lang w:val="vi-VN"/>
                    </w:rPr>
                  </w:pPr>
                </w:p>
              </w:tc>
            </w:tr>
          </w:tbl>
          <w:p w:rsidR="006E7EF5" w:rsidRPr="00B3680E" w:rsidRDefault="006E7EF5" w:rsidP="006E7EF5">
            <w:pPr>
              <w:spacing w:line="288" w:lineRule="auto"/>
              <w:ind w:firstLine="720"/>
              <w:jc w:val="both"/>
              <w:rPr>
                <w:spacing w:val="-6"/>
                <w:szCs w:val="28"/>
              </w:rPr>
            </w:pPr>
          </w:p>
          <w:p w:rsidR="006E7EF5" w:rsidRPr="00FD0BE7" w:rsidRDefault="006E7EF5" w:rsidP="006E7EF5">
            <w:pPr>
              <w:spacing w:line="288" w:lineRule="auto"/>
              <w:ind w:firstLine="720"/>
              <w:jc w:val="both"/>
              <w:rPr>
                <w:strike/>
                <w:szCs w:val="28"/>
              </w:rPr>
            </w:pPr>
            <w:r w:rsidRPr="00FD0BE7">
              <w:rPr>
                <w:strike/>
                <w:szCs w:val="28"/>
              </w:rPr>
              <w:t>(Trong đó: Số tiền có điều kiện thi hành = Tổng số tiền phải thi hành - Số tiền chưa có điều kiện thi hành).</w:t>
            </w:r>
          </w:p>
          <w:p w:rsidR="006E7EF5" w:rsidRDefault="006E7EF5" w:rsidP="006E7EF5">
            <w:pPr>
              <w:spacing w:line="288" w:lineRule="auto"/>
              <w:ind w:firstLine="720"/>
              <w:jc w:val="both"/>
              <w:rPr>
                <w:b/>
                <w:i/>
                <w:szCs w:val="28"/>
              </w:rPr>
            </w:pPr>
          </w:p>
          <w:p w:rsidR="006E7EF5" w:rsidRPr="006E7EF5" w:rsidRDefault="006E7EF5" w:rsidP="006E7EF5">
            <w:pPr>
              <w:spacing w:line="288" w:lineRule="auto"/>
              <w:ind w:firstLine="720"/>
              <w:jc w:val="both"/>
              <w:rPr>
                <w:szCs w:val="28"/>
              </w:rPr>
            </w:pPr>
            <w:r w:rsidRPr="006E7EF5">
              <w:rPr>
                <w:b/>
                <w:szCs w:val="28"/>
              </w:rPr>
              <w:t>2. Phân tổ chủ yếu</w:t>
            </w:r>
          </w:p>
          <w:p w:rsidR="006E7EF5" w:rsidRPr="001114C2" w:rsidRDefault="006E7EF5" w:rsidP="006E7EF5">
            <w:pPr>
              <w:spacing w:line="288" w:lineRule="auto"/>
              <w:ind w:firstLine="720"/>
              <w:jc w:val="both"/>
              <w:rPr>
                <w:szCs w:val="28"/>
              </w:rPr>
            </w:pPr>
            <w:r w:rsidRPr="001114C2">
              <w:rPr>
                <w:szCs w:val="28"/>
              </w:rPr>
              <w:t xml:space="preserve">- </w:t>
            </w:r>
            <w:r w:rsidRPr="007A1962">
              <w:rPr>
                <w:strike/>
                <w:szCs w:val="28"/>
              </w:rPr>
              <w:t>Thực</w:t>
            </w:r>
            <w:r w:rsidRPr="001114C2">
              <w:rPr>
                <w:szCs w:val="28"/>
              </w:rPr>
              <w:t xml:space="preserve"> trạng tiền thụ lý (tiền năm trước chuyển sang, thụ lý mới);</w:t>
            </w:r>
          </w:p>
          <w:p w:rsidR="006E7EF5" w:rsidRPr="001114C2" w:rsidRDefault="006E7EF5" w:rsidP="006E7EF5">
            <w:pPr>
              <w:spacing w:line="288" w:lineRule="auto"/>
              <w:ind w:firstLine="720"/>
              <w:jc w:val="both"/>
              <w:rPr>
                <w:szCs w:val="28"/>
              </w:rPr>
            </w:pPr>
            <w:r w:rsidRPr="001114C2">
              <w:rPr>
                <w:szCs w:val="28"/>
              </w:rPr>
              <w:t>- Tính chất của hoạt động THADS (ủy thác thi hành án, tổng số phải thi hành, có điều kiện thi hành, chưa có điều kiện thi hành);</w:t>
            </w:r>
          </w:p>
          <w:p w:rsidR="006E7EF5" w:rsidRDefault="006E7EF5" w:rsidP="006E7EF5">
            <w:pPr>
              <w:spacing w:line="288" w:lineRule="auto"/>
              <w:ind w:firstLine="720"/>
              <w:jc w:val="both"/>
              <w:rPr>
                <w:strike/>
                <w:szCs w:val="28"/>
              </w:rPr>
            </w:pPr>
          </w:p>
          <w:p w:rsidR="006E7EF5" w:rsidRDefault="006E7EF5" w:rsidP="006E7EF5">
            <w:pPr>
              <w:spacing w:line="288" w:lineRule="auto"/>
              <w:ind w:firstLine="720"/>
              <w:jc w:val="both"/>
              <w:rPr>
                <w:strike/>
                <w:szCs w:val="28"/>
              </w:rPr>
            </w:pPr>
          </w:p>
          <w:p w:rsidR="006E7EF5" w:rsidRPr="007A1962" w:rsidRDefault="006E7EF5" w:rsidP="006E7EF5">
            <w:pPr>
              <w:spacing w:line="288" w:lineRule="auto"/>
              <w:ind w:firstLine="720"/>
              <w:jc w:val="both"/>
              <w:rPr>
                <w:strike/>
                <w:szCs w:val="28"/>
              </w:rPr>
            </w:pPr>
            <w:r w:rsidRPr="007A1962">
              <w:rPr>
                <w:strike/>
                <w:szCs w:val="28"/>
              </w:rPr>
              <w:t>- Đối tượng được thi hành án (Ngân sách nhà nước; cơ quan, tổ chức; công dân);</w:t>
            </w:r>
          </w:p>
          <w:p w:rsidR="006E7EF5" w:rsidRPr="001114C2" w:rsidRDefault="006E7EF5" w:rsidP="006E7EF5">
            <w:pPr>
              <w:spacing w:line="288" w:lineRule="auto"/>
              <w:ind w:firstLine="720"/>
              <w:jc w:val="both"/>
              <w:rPr>
                <w:szCs w:val="28"/>
              </w:rPr>
            </w:pPr>
            <w:r w:rsidRPr="001114C2">
              <w:rPr>
                <w:szCs w:val="28"/>
              </w:rPr>
              <w:t>- Tỷ lệ phần trăm (%) tiền thi hành án xong.</w:t>
            </w:r>
          </w:p>
          <w:p w:rsidR="006E7EF5" w:rsidRDefault="006E7EF5" w:rsidP="006E7EF5">
            <w:pPr>
              <w:spacing w:line="288" w:lineRule="auto"/>
              <w:ind w:firstLine="720"/>
              <w:jc w:val="both"/>
              <w:rPr>
                <w:szCs w:val="28"/>
              </w:rPr>
            </w:pPr>
          </w:p>
          <w:p w:rsidR="006E7EF5" w:rsidRPr="001114C2" w:rsidRDefault="006E7EF5" w:rsidP="006E7EF5">
            <w:pPr>
              <w:spacing w:line="288" w:lineRule="auto"/>
              <w:ind w:firstLine="720"/>
              <w:jc w:val="both"/>
              <w:rPr>
                <w:szCs w:val="28"/>
              </w:rPr>
            </w:pPr>
            <w:r w:rsidRPr="001114C2">
              <w:rPr>
                <w:szCs w:val="28"/>
              </w:rPr>
              <w:t>- Tỉnh, thành phố trực thuộc Trung ương;</w:t>
            </w:r>
          </w:p>
          <w:p w:rsidR="006E7EF5" w:rsidRDefault="006E7EF5" w:rsidP="006E7EF5">
            <w:pPr>
              <w:spacing w:line="288" w:lineRule="auto"/>
              <w:ind w:firstLine="720"/>
              <w:jc w:val="both"/>
              <w:rPr>
                <w:b/>
                <w:i/>
                <w:szCs w:val="28"/>
              </w:rPr>
            </w:pPr>
          </w:p>
          <w:p w:rsidR="006E7EF5" w:rsidRPr="006E7EF5" w:rsidRDefault="006E7EF5" w:rsidP="006E7EF5">
            <w:pPr>
              <w:spacing w:line="288" w:lineRule="auto"/>
              <w:ind w:firstLine="720"/>
              <w:jc w:val="both"/>
              <w:rPr>
                <w:szCs w:val="28"/>
              </w:rPr>
            </w:pPr>
            <w:r w:rsidRPr="006E7EF5">
              <w:rPr>
                <w:b/>
                <w:szCs w:val="28"/>
              </w:rPr>
              <w:t>3. Kỳ công bố:</w:t>
            </w:r>
            <w:r w:rsidRPr="006E7EF5">
              <w:rPr>
                <w:szCs w:val="28"/>
              </w:rPr>
              <w:t xml:space="preserve"> Năm.</w:t>
            </w:r>
          </w:p>
          <w:p w:rsidR="006E7EF5" w:rsidRPr="006E7EF5" w:rsidRDefault="006E7EF5" w:rsidP="006E7EF5">
            <w:pPr>
              <w:spacing w:line="288" w:lineRule="auto"/>
              <w:ind w:firstLine="720"/>
              <w:jc w:val="both"/>
              <w:rPr>
                <w:szCs w:val="28"/>
              </w:rPr>
            </w:pPr>
            <w:r w:rsidRPr="006E7EF5">
              <w:rPr>
                <w:b/>
                <w:szCs w:val="28"/>
              </w:rPr>
              <w:t>4. Nguồn số liệu:</w:t>
            </w:r>
            <w:r w:rsidRPr="006E7EF5">
              <w:rPr>
                <w:szCs w:val="28"/>
              </w:rPr>
              <w:t xml:space="preserve"> Chế độ báo cáo thống kê </w:t>
            </w:r>
            <w:r w:rsidRPr="006E7EF5">
              <w:rPr>
                <w:strike/>
                <w:szCs w:val="28"/>
              </w:rPr>
              <w:t>thi hành án dân sự</w:t>
            </w:r>
            <w:r w:rsidRPr="006E7EF5">
              <w:rPr>
                <w:szCs w:val="28"/>
              </w:rPr>
              <w:t>.</w:t>
            </w:r>
          </w:p>
          <w:p w:rsidR="006E7EF5" w:rsidRPr="006E7EF5" w:rsidRDefault="006E7EF5" w:rsidP="006E7EF5">
            <w:pPr>
              <w:spacing w:line="288" w:lineRule="auto"/>
              <w:ind w:firstLine="720"/>
              <w:jc w:val="both"/>
              <w:rPr>
                <w:szCs w:val="28"/>
              </w:rPr>
            </w:pPr>
            <w:r w:rsidRPr="006E7EF5">
              <w:rPr>
                <w:b/>
                <w:szCs w:val="28"/>
              </w:rPr>
              <w:t>5. Đơn vị (thuộc Bộ Tư pháp) chịu trách nhiệm thu thập, tổng hợp</w:t>
            </w:r>
          </w:p>
          <w:p w:rsidR="006E7EF5" w:rsidRPr="001114C2" w:rsidRDefault="006E7EF5" w:rsidP="006E7EF5">
            <w:pPr>
              <w:spacing w:line="288" w:lineRule="auto"/>
              <w:ind w:firstLine="720"/>
              <w:jc w:val="both"/>
              <w:rPr>
                <w:szCs w:val="28"/>
              </w:rPr>
            </w:pPr>
            <w:r w:rsidRPr="001114C2">
              <w:rPr>
                <w:szCs w:val="28"/>
              </w:rPr>
              <w:t>Chủ trì: Tổng cục Thi hành án dân sự;</w:t>
            </w:r>
          </w:p>
          <w:p w:rsidR="006E7EF5" w:rsidRPr="001114C2" w:rsidRDefault="006E7EF5" w:rsidP="006E7EF5">
            <w:pPr>
              <w:spacing w:line="288" w:lineRule="auto"/>
              <w:ind w:firstLine="720"/>
              <w:jc w:val="both"/>
              <w:rPr>
                <w:szCs w:val="28"/>
              </w:rPr>
            </w:pPr>
            <w:r w:rsidRPr="001114C2">
              <w:rPr>
                <w:szCs w:val="28"/>
              </w:rPr>
              <w:t>Phối hợp: Cục Kế hoạch - Tài chính.</w:t>
            </w:r>
          </w:p>
          <w:p w:rsidR="006E7EF5" w:rsidRPr="007C10F7" w:rsidRDefault="006E7EF5" w:rsidP="006E7EF5">
            <w:pPr>
              <w:spacing w:line="288" w:lineRule="auto"/>
              <w:ind w:firstLine="720"/>
              <w:rPr>
                <w:b/>
                <w:strike/>
                <w:szCs w:val="28"/>
              </w:rPr>
            </w:pPr>
            <w:r w:rsidRPr="007C10F7">
              <w:rPr>
                <w:i/>
                <w:strike/>
                <w:szCs w:val="28"/>
              </w:rPr>
              <w:lastRenderedPageBreak/>
              <w:t>* Ghi chú: Chỉ tiêu này nhằm phục vụ quản lý nhà nước về thi hành án dân sự thuộc thẩm quyền của Bộ Tư pháp theo quy định, đồng thời nhằm phục vụ việc tổng hợp số liệu thống kê theo chỉ tiêu thống kê quốc gia được quy định tại Luật Thống kê 2015 (mã số 1908); Nghị định số 97/2016/NĐ-CP</w:t>
            </w:r>
            <w:r w:rsidRPr="007C10F7">
              <w:rPr>
                <w:strike/>
                <w:szCs w:val="28"/>
              </w:rPr>
              <w:t xml:space="preserve"> (mã số 1908).</w:t>
            </w:r>
          </w:p>
        </w:tc>
        <w:tc>
          <w:tcPr>
            <w:tcW w:w="7282" w:type="dxa"/>
            <w:gridSpan w:val="2"/>
          </w:tcPr>
          <w:p w:rsidR="006E7EF5" w:rsidRPr="00F30AF3" w:rsidRDefault="006E7EF5" w:rsidP="006E7EF5">
            <w:pPr>
              <w:spacing w:line="288" w:lineRule="auto"/>
              <w:ind w:firstLine="720"/>
              <w:jc w:val="both"/>
              <w:rPr>
                <w:szCs w:val="28"/>
              </w:rPr>
            </w:pPr>
            <w:r w:rsidRPr="00DD5073">
              <w:rPr>
                <w:b/>
                <w:i/>
                <w:szCs w:val="28"/>
              </w:rPr>
              <w:lastRenderedPageBreak/>
              <w:t>1902</w:t>
            </w:r>
            <w:r w:rsidRPr="00F30AF3">
              <w:rPr>
                <w:b/>
                <w:szCs w:val="28"/>
              </w:rPr>
              <w:t>. Kết quả thi hành án dân sự tính bằng tiền</w:t>
            </w:r>
          </w:p>
          <w:p w:rsidR="006E7EF5" w:rsidRDefault="006E7EF5" w:rsidP="006E7EF5">
            <w:pPr>
              <w:spacing w:line="288" w:lineRule="auto"/>
              <w:ind w:firstLine="720"/>
              <w:jc w:val="both"/>
              <w:rPr>
                <w:b/>
                <w:szCs w:val="28"/>
              </w:rPr>
            </w:pPr>
          </w:p>
          <w:p w:rsidR="006E7EF5" w:rsidRPr="00F30AF3" w:rsidRDefault="006E7EF5" w:rsidP="006E7EF5">
            <w:pPr>
              <w:spacing w:line="288" w:lineRule="auto"/>
              <w:ind w:firstLine="720"/>
              <w:jc w:val="both"/>
              <w:rPr>
                <w:szCs w:val="28"/>
              </w:rPr>
            </w:pPr>
            <w:r w:rsidRPr="00F30AF3">
              <w:rPr>
                <w:b/>
                <w:szCs w:val="28"/>
              </w:rPr>
              <w:t>1. Khái niệm, phương pháp tính</w:t>
            </w:r>
          </w:p>
          <w:p w:rsidR="006E7EF5" w:rsidRPr="00F30AF3" w:rsidRDefault="006E7EF5" w:rsidP="006E7EF5">
            <w:pPr>
              <w:spacing w:line="288" w:lineRule="auto"/>
              <w:ind w:firstLine="720"/>
              <w:jc w:val="both"/>
              <w:rPr>
                <w:szCs w:val="28"/>
              </w:rPr>
            </w:pPr>
            <w:r w:rsidRPr="00F30AF3">
              <w:rPr>
                <w:szCs w:val="28"/>
              </w:rPr>
              <w:t>1.1. Khái niệm</w:t>
            </w:r>
          </w:p>
          <w:p w:rsidR="006E7EF5" w:rsidRDefault="006E7EF5" w:rsidP="006E7EF5">
            <w:pPr>
              <w:spacing w:line="288" w:lineRule="auto"/>
              <w:ind w:firstLine="720"/>
              <w:jc w:val="both"/>
              <w:rPr>
                <w:bCs/>
                <w:i/>
                <w:szCs w:val="28"/>
                <w:lang w:val="nl-NL"/>
              </w:rPr>
            </w:pPr>
          </w:p>
          <w:p w:rsidR="006E7EF5" w:rsidRDefault="006E7EF5" w:rsidP="006E7EF5">
            <w:pPr>
              <w:spacing w:line="288" w:lineRule="auto"/>
              <w:ind w:firstLine="720"/>
              <w:jc w:val="both"/>
              <w:rPr>
                <w:bCs/>
                <w:i/>
                <w:szCs w:val="28"/>
                <w:lang w:val="nl-NL"/>
              </w:rPr>
            </w:pPr>
          </w:p>
          <w:p w:rsidR="006E7EF5" w:rsidRDefault="006E7EF5" w:rsidP="006E7EF5">
            <w:pPr>
              <w:spacing w:line="288" w:lineRule="auto"/>
              <w:ind w:firstLine="720"/>
              <w:jc w:val="both"/>
              <w:rPr>
                <w:bCs/>
                <w:i/>
                <w:szCs w:val="28"/>
                <w:lang w:val="nl-NL"/>
              </w:rPr>
            </w:pPr>
          </w:p>
          <w:p w:rsidR="006E7EF5" w:rsidRDefault="006E7EF5" w:rsidP="006E7EF5">
            <w:pPr>
              <w:spacing w:line="288" w:lineRule="auto"/>
              <w:ind w:firstLine="720"/>
              <w:jc w:val="both"/>
              <w:rPr>
                <w:bCs/>
                <w:i/>
                <w:szCs w:val="28"/>
                <w:lang w:val="nl-NL"/>
              </w:rPr>
            </w:pPr>
          </w:p>
          <w:p w:rsidR="006E7EF5" w:rsidRDefault="006E7EF5" w:rsidP="006E7EF5">
            <w:pPr>
              <w:spacing w:line="288" w:lineRule="auto"/>
              <w:ind w:firstLine="720"/>
              <w:jc w:val="both"/>
              <w:rPr>
                <w:bCs/>
                <w:i/>
                <w:szCs w:val="28"/>
                <w:lang w:val="nl-NL"/>
              </w:rPr>
            </w:pPr>
          </w:p>
          <w:p w:rsidR="006E7EF5" w:rsidRDefault="006E7EF5" w:rsidP="006E7EF5">
            <w:pPr>
              <w:spacing w:line="288" w:lineRule="auto"/>
              <w:ind w:firstLine="720"/>
              <w:jc w:val="both"/>
              <w:rPr>
                <w:bCs/>
                <w:i/>
                <w:szCs w:val="28"/>
                <w:lang w:val="nl-NL"/>
              </w:rPr>
            </w:pPr>
          </w:p>
          <w:p w:rsidR="006E7EF5" w:rsidRDefault="006E7EF5" w:rsidP="006E7EF5">
            <w:pPr>
              <w:spacing w:line="288" w:lineRule="auto"/>
              <w:ind w:firstLine="720"/>
              <w:jc w:val="both"/>
              <w:rPr>
                <w:bCs/>
                <w:i/>
                <w:szCs w:val="28"/>
                <w:lang w:val="nl-NL"/>
              </w:rPr>
            </w:pPr>
          </w:p>
          <w:p w:rsidR="006E7EF5" w:rsidRPr="00F30AF3" w:rsidRDefault="006E7EF5" w:rsidP="006E7EF5">
            <w:pPr>
              <w:spacing w:line="288" w:lineRule="auto"/>
              <w:ind w:firstLine="720"/>
              <w:jc w:val="both"/>
              <w:rPr>
                <w:szCs w:val="28"/>
                <w:lang w:val="nl-NL"/>
              </w:rPr>
            </w:pPr>
            <w:r w:rsidRPr="0053013E">
              <w:rPr>
                <w:bCs/>
                <w:i/>
                <w:szCs w:val="28"/>
                <w:lang w:val="nl-NL"/>
              </w:rPr>
              <w:t>- Tổng số tiền giải quyết là</w:t>
            </w:r>
            <w:r w:rsidRPr="0053013E">
              <w:rPr>
                <w:i/>
                <w:szCs w:val="28"/>
                <w:lang w:val="nl-NL"/>
              </w:rPr>
              <w:t xml:space="preserve"> số tiền cơ quan</w:t>
            </w:r>
            <w:r w:rsidRPr="00F30AF3">
              <w:rPr>
                <w:szCs w:val="28"/>
                <w:lang w:val="nl-NL"/>
              </w:rPr>
              <w:t xml:space="preserve"> </w:t>
            </w:r>
            <w:r w:rsidRPr="0097406D">
              <w:rPr>
                <w:i/>
                <w:lang w:val="nl-NL"/>
              </w:rPr>
              <w:t xml:space="preserve">thi hành án dân sự </w:t>
            </w:r>
            <w:r w:rsidRPr="0053013E">
              <w:rPr>
                <w:i/>
                <w:szCs w:val="28"/>
                <w:lang w:val="nl-NL"/>
              </w:rPr>
              <w:t>phải xử lý trong kỳ báo cáo, bao gồm số năm trước chuyển sang (trừ số đã chuyển sổ theo dõi riêng), số thụ lý mới trong kỳ báo cáo.</w:t>
            </w:r>
            <w:r w:rsidRPr="00F30AF3">
              <w:rPr>
                <w:szCs w:val="28"/>
                <w:lang w:val="nl-NL"/>
              </w:rPr>
              <w:t xml:space="preserve"> </w:t>
            </w:r>
          </w:p>
          <w:p w:rsidR="006E7EF5" w:rsidRPr="001C4604" w:rsidRDefault="006E7EF5" w:rsidP="006E7EF5">
            <w:pPr>
              <w:spacing w:line="288" w:lineRule="auto"/>
              <w:ind w:firstLine="720"/>
              <w:jc w:val="both"/>
              <w:rPr>
                <w:i/>
                <w:szCs w:val="28"/>
                <w:lang w:val="nl-NL"/>
              </w:rPr>
            </w:pPr>
            <w:r w:rsidRPr="001C4604">
              <w:rPr>
                <w:i/>
                <w:szCs w:val="28"/>
                <w:lang w:val="nl-NL"/>
              </w:rPr>
              <w:t xml:space="preserve">- Số tiền năm trước chuyển sang (trừ số đã chuyển sổ theo dõi riêng), là số tiền chưa tổ chức thi hành xong </w:t>
            </w:r>
            <w:r w:rsidRPr="00526087">
              <w:rPr>
                <w:i/>
                <w:lang w:val="nl-NL"/>
              </w:rPr>
              <w:t xml:space="preserve">tính </w:t>
            </w:r>
            <w:r w:rsidRPr="001C4604">
              <w:rPr>
                <w:i/>
                <w:szCs w:val="28"/>
                <w:lang w:val="nl-NL"/>
              </w:rPr>
              <w:t>theo phương pháp lũy kế, đến thời điểm khóa sổ báo cáo thống kê của năm trước chuyển sang năm báo cáo trừ số đã chuyển sổ theo dõi riêng.</w:t>
            </w:r>
          </w:p>
          <w:p w:rsidR="006E7EF5" w:rsidRPr="001C4604" w:rsidRDefault="006E7EF5" w:rsidP="006E7EF5">
            <w:pPr>
              <w:spacing w:line="288" w:lineRule="auto"/>
              <w:ind w:firstLine="720"/>
              <w:jc w:val="both"/>
              <w:rPr>
                <w:i/>
                <w:szCs w:val="28"/>
                <w:lang w:val="pt-BR"/>
              </w:rPr>
            </w:pPr>
            <w:r w:rsidRPr="001C4604">
              <w:rPr>
                <w:i/>
                <w:szCs w:val="28"/>
                <w:lang w:val="pt-BR"/>
              </w:rPr>
              <w:t xml:space="preserve">- Số tiền thụ lý mới là số tiền đã ra quyết định </w:t>
            </w:r>
            <w:r w:rsidRPr="00526087">
              <w:rPr>
                <w:i/>
                <w:lang w:val="pt-BR"/>
              </w:rPr>
              <w:t>thi hành án</w:t>
            </w:r>
            <w:r w:rsidRPr="001C4604">
              <w:rPr>
                <w:i/>
                <w:szCs w:val="28"/>
                <w:lang w:val="pt-BR"/>
              </w:rPr>
              <w:t>, vào sổ thụ lý trong kỳ báo cáo.</w:t>
            </w:r>
          </w:p>
          <w:p w:rsidR="006E7EF5" w:rsidRPr="001C4604" w:rsidRDefault="006E7EF5" w:rsidP="006E7EF5">
            <w:pPr>
              <w:spacing w:line="288" w:lineRule="auto"/>
              <w:ind w:firstLine="720"/>
              <w:jc w:val="both"/>
              <w:rPr>
                <w:i/>
                <w:spacing w:val="4"/>
                <w:szCs w:val="28"/>
                <w:lang w:val="pt-BR"/>
              </w:rPr>
            </w:pPr>
            <w:r w:rsidRPr="001C4604">
              <w:rPr>
                <w:i/>
                <w:spacing w:val="4"/>
                <w:szCs w:val="28"/>
                <w:lang w:val="pt-BR"/>
              </w:rPr>
              <w:t xml:space="preserve">- Số tiền ủy thác là số tiền đã ra </w:t>
            </w:r>
            <w:r w:rsidRPr="00526087">
              <w:rPr>
                <w:i/>
                <w:spacing w:val="4"/>
                <w:lang w:val="pt-BR"/>
              </w:rPr>
              <w:t xml:space="preserve">quyết định </w:t>
            </w:r>
            <w:r w:rsidRPr="001C4604">
              <w:rPr>
                <w:i/>
                <w:spacing w:val="4"/>
                <w:szCs w:val="28"/>
                <w:lang w:val="pt-BR"/>
              </w:rPr>
              <w:t>ủy thác theo quy định tại Điều 55 Luật Thi hành án dân sự (trừ số ủy thác thẳng khi chưa ra quyết định thi hành án).</w:t>
            </w:r>
          </w:p>
          <w:p w:rsidR="006E7EF5" w:rsidRPr="00526087" w:rsidRDefault="006E7EF5" w:rsidP="006E7EF5">
            <w:pPr>
              <w:spacing w:line="288" w:lineRule="auto"/>
              <w:ind w:firstLine="720"/>
              <w:jc w:val="both"/>
              <w:rPr>
                <w:i/>
                <w:spacing w:val="6"/>
                <w:lang w:val="pt-BR"/>
              </w:rPr>
            </w:pPr>
            <w:r w:rsidRPr="001C4604">
              <w:rPr>
                <w:i/>
                <w:spacing w:val="6"/>
                <w:szCs w:val="28"/>
                <w:lang w:val="pt-BR"/>
              </w:rPr>
              <w:t>- Số tiền thu hồi, sửa, hủy quyết định</w:t>
            </w:r>
            <w:r w:rsidRPr="00526087">
              <w:rPr>
                <w:i/>
                <w:spacing w:val="6"/>
                <w:lang w:val="pt-BR"/>
              </w:rPr>
              <w:t xml:space="preserve"> thi hành án </w:t>
            </w:r>
            <w:r w:rsidRPr="001C4604">
              <w:rPr>
                <w:i/>
                <w:spacing w:val="6"/>
                <w:szCs w:val="28"/>
                <w:lang w:val="pt-BR"/>
              </w:rPr>
              <w:t xml:space="preserve">là số tiền đã ra quyết định thu hồi, sửa, hủy toàn bộ </w:t>
            </w:r>
            <w:r w:rsidRPr="00526087">
              <w:rPr>
                <w:i/>
                <w:spacing w:val="6"/>
                <w:lang w:val="pt-BR"/>
              </w:rPr>
              <w:t xml:space="preserve">quyết định thi hành án </w:t>
            </w:r>
            <w:r w:rsidRPr="001C4604">
              <w:rPr>
                <w:i/>
                <w:spacing w:val="6"/>
                <w:szCs w:val="28"/>
                <w:lang w:val="pt-BR"/>
              </w:rPr>
              <w:t>mà không ra quyết định thi hành án mới</w:t>
            </w:r>
            <w:r w:rsidRPr="00526087">
              <w:rPr>
                <w:i/>
                <w:spacing w:val="6"/>
                <w:lang w:val="pt-BR"/>
              </w:rPr>
              <w:t>.</w:t>
            </w:r>
          </w:p>
          <w:p w:rsidR="006E7EF5" w:rsidRPr="001C4604" w:rsidRDefault="006E7EF5" w:rsidP="006E7EF5">
            <w:pPr>
              <w:spacing w:line="288" w:lineRule="auto"/>
              <w:ind w:firstLine="720"/>
              <w:jc w:val="both"/>
              <w:rPr>
                <w:i/>
                <w:szCs w:val="28"/>
                <w:lang w:val="pt-BR"/>
              </w:rPr>
            </w:pPr>
            <w:r w:rsidRPr="001C4604">
              <w:rPr>
                <w:i/>
                <w:szCs w:val="28"/>
                <w:lang w:val="pt-BR"/>
              </w:rPr>
              <w:lastRenderedPageBreak/>
              <w:t>- Tổng số tiền phải thi hành là số tiền thực tế phải tổ chức thi hành sau khi trừ số tiền chuyển sổ theo dõi riêng, số tiền ủy thác thi hành án, số tiền thu hồi, hủy quyết định thi hành án.</w:t>
            </w:r>
          </w:p>
          <w:p w:rsidR="006E7EF5" w:rsidRPr="00F30AF3" w:rsidRDefault="006E7EF5" w:rsidP="006E7EF5">
            <w:pPr>
              <w:spacing w:line="288" w:lineRule="auto"/>
              <w:ind w:firstLine="720"/>
              <w:jc w:val="both"/>
              <w:rPr>
                <w:spacing w:val="-6"/>
                <w:szCs w:val="28"/>
                <w:lang w:val="nl-NL"/>
              </w:rPr>
            </w:pPr>
            <w:r w:rsidRPr="001C4604">
              <w:rPr>
                <w:i/>
                <w:spacing w:val="-6"/>
                <w:szCs w:val="28"/>
                <w:lang w:val="nl-NL"/>
              </w:rPr>
              <w:t xml:space="preserve">- Tổng số tiền có điều kiện thi hành là số tiền mà người phải thi hành án có tài sản, thu nhập để thi hành nghĩa vụ về </w:t>
            </w:r>
            <w:r w:rsidRPr="00526087">
              <w:rPr>
                <w:i/>
                <w:spacing w:val="-6"/>
                <w:lang w:val="nl-NL"/>
              </w:rPr>
              <w:t>tài sản</w:t>
            </w:r>
            <w:r w:rsidRPr="001C4604">
              <w:rPr>
                <w:i/>
                <w:spacing w:val="-6"/>
                <w:szCs w:val="28"/>
                <w:lang w:val="nl-NL"/>
              </w:rPr>
              <w:t>;</w:t>
            </w:r>
            <w:r w:rsidRPr="00526087">
              <w:rPr>
                <w:i/>
                <w:spacing w:val="-6"/>
                <w:lang w:val="nl-NL"/>
              </w:rPr>
              <w:t xml:space="preserve"> tiền</w:t>
            </w:r>
            <w:r w:rsidRPr="001C4604">
              <w:rPr>
                <w:i/>
                <w:spacing w:val="-6"/>
                <w:szCs w:val="28"/>
                <w:lang w:val="nl-NL"/>
              </w:rPr>
              <w:t xml:space="preserve"> có điều kiện thi</w:t>
            </w:r>
            <w:r w:rsidRPr="00526087">
              <w:rPr>
                <w:i/>
                <w:spacing w:val="-6"/>
                <w:lang w:val="nl-NL"/>
              </w:rPr>
              <w:t xml:space="preserve"> hành </w:t>
            </w:r>
            <w:r w:rsidRPr="001C4604">
              <w:rPr>
                <w:i/>
                <w:spacing w:val="-6"/>
                <w:szCs w:val="28"/>
                <w:lang w:val="nl-NL"/>
              </w:rPr>
              <w:t>bao gồm: tiền thi hành xong, đình chỉ, giảm nghĩa vụ thi hành án, đang thi hành, trường hợp khác.</w:t>
            </w:r>
          </w:p>
          <w:p w:rsidR="006E7EF5" w:rsidRPr="00F30AF3" w:rsidRDefault="006E7EF5" w:rsidP="006E7EF5">
            <w:pPr>
              <w:spacing w:line="288" w:lineRule="auto"/>
              <w:ind w:firstLine="720"/>
              <w:jc w:val="both"/>
              <w:rPr>
                <w:spacing w:val="-2"/>
                <w:szCs w:val="28"/>
                <w:lang w:val="pt-BR"/>
              </w:rPr>
            </w:pPr>
            <w:r w:rsidRPr="00F30AF3">
              <w:rPr>
                <w:spacing w:val="-4"/>
                <w:szCs w:val="28"/>
                <w:lang w:val="pt-BR"/>
              </w:rPr>
              <w:t xml:space="preserve">- </w:t>
            </w:r>
            <w:r w:rsidRPr="00EB6A56">
              <w:rPr>
                <w:i/>
                <w:spacing w:val="-4"/>
                <w:szCs w:val="28"/>
                <w:lang w:val="pt-BR"/>
              </w:rPr>
              <w:t>Tổng s</w:t>
            </w:r>
            <w:r w:rsidRPr="00EB6A56">
              <w:rPr>
                <w:i/>
                <w:spacing w:val="-2"/>
                <w:szCs w:val="28"/>
                <w:lang w:val="pt-BR"/>
              </w:rPr>
              <w:t>ố</w:t>
            </w:r>
            <w:r w:rsidRPr="00F30AF3">
              <w:rPr>
                <w:spacing w:val="-2"/>
                <w:szCs w:val="28"/>
                <w:lang w:val="pt-BR"/>
              </w:rPr>
              <w:t xml:space="preserve"> tiền thi hành xong là số</w:t>
            </w:r>
            <w:r w:rsidRPr="00526087">
              <w:rPr>
                <w:spacing w:val="-2"/>
                <w:lang w:val="pt-BR"/>
              </w:rPr>
              <w:t xml:space="preserve"> đã thu được </w:t>
            </w:r>
            <w:r w:rsidRPr="00EB6A56">
              <w:rPr>
                <w:i/>
                <w:spacing w:val="-2"/>
                <w:szCs w:val="28"/>
                <w:lang w:val="pt-BR"/>
              </w:rPr>
              <w:t>của người phải thi hành án</w:t>
            </w:r>
            <w:r w:rsidRPr="00526087">
              <w:rPr>
                <w:spacing w:val="-2"/>
                <w:lang w:val="pt-BR"/>
              </w:rPr>
              <w:t xml:space="preserve"> và chi trả cho người được thi hành án</w:t>
            </w:r>
            <w:r w:rsidRPr="00355076">
              <w:rPr>
                <w:i/>
                <w:spacing w:val="-2"/>
                <w:szCs w:val="28"/>
                <w:lang w:val="pt-BR"/>
              </w:rPr>
              <w:t>, số đình chỉ, số giảm nghĩa vụ thi hành án</w:t>
            </w:r>
            <w:r w:rsidRPr="00F30AF3">
              <w:rPr>
                <w:spacing w:val="-2"/>
                <w:szCs w:val="28"/>
                <w:lang w:val="pt-BR"/>
              </w:rPr>
              <w:t>.</w:t>
            </w:r>
          </w:p>
          <w:p w:rsidR="006E7EF5" w:rsidRPr="007D1C16" w:rsidRDefault="006E7EF5" w:rsidP="006E7EF5">
            <w:pPr>
              <w:spacing w:line="288" w:lineRule="auto"/>
              <w:ind w:firstLine="720"/>
              <w:jc w:val="both"/>
              <w:rPr>
                <w:bCs/>
                <w:i/>
                <w:szCs w:val="28"/>
                <w:lang w:val="nl-NL"/>
              </w:rPr>
            </w:pPr>
            <w:r w:rsidRPr="007D1C16">
              <w:rPr>
                <w:i/>
                <w:spacing w:val="-2"/>
                <w:szCs w:val="28"/>
                <w:lang w:val="pt-BR"/>
              </w:rPr>
              <w:t>- Số tiền thi hành xong</w:t>
            </w:r>
            <w:r w:rsidRPr="007D1C16">
              <w:rPr>
                <w:i/>
                <w:spacing w:val="-2"/>
                <w:szCs w:val="28"/>
                <w:lang w:val="nl-NL"/>
              </w:rPr>
              <w:t xml:space="preserve"> là số tiền thực tế cơ quan thi hành án dân sự đã tổ chức thi hành xong và số tiền, tài sản thi hành án đã thu được, cơ quan thi hành án dân sự đã thông báo cho người được nhận tiền, tài sản đến nhận theo quy định tại khoản 5 Điều 47, khoản 2 Điều 126 Luật Thi hành án dân sự, khoản 2 và điểm a khoản 5 Điều 49 Nghị định số 62/2015/NĐ-CP ngày 18/7/2015 của Chính phủ; tiền, tài sản đã giao cho cơ quan có thẩm quyền xử lý theo quy định của pháp luật, </w:t>
            </w:r>
            <w:r w:rsidRPr="007D1C16">
              <w:rPr>
                <w:i/>
                <w:szCs w:val="28"/>
                <w:lang w:val="nl-NL"/>
              </w:rPr>
              <w:t xml:space="preserve">Chấp hành viên đã thực hiện xong việc giao tiền, tài sản; </w:t>
            </w:r>
            <w:r w:rsidRPr="007D1C16">
              <w:rPr>
                <w:i/>
                <w:szCs w:val="28"/>
                <w:lang w:val="pt-BR"/>
              </w:rPr>
              <w:t>số tiền</w:t>
            </w:r>
            <w:r w:rsidRPr="007D1C16">
              <w:rPr>
                <w:i/>
                <w:spacing w:val="-6"/>
                <w:szCs w:val="28"/>
                <w:lang w:val="nl-NL"/>
              </w:rPr>
              <w:t xml:space="preserve"> đã tổ chức thi hành xong một phần, hoặc đình chỉ một phần quyết định thi hành án, phần còn lại đã ủy thác và đã xóa sổ thụ lý thi hành án.</w:t>
            </w:r>
            <w:r w:rsidRPr="007D1C16">
              <w:rPr>
                <w:i/>
                <w:szCs w:val="28"/>
                <w:lang w:val="nl-NL"/>
              </w:rPr>
              <w:t xml:space="preserve"> </w:t>
            </w:r>
          </w:p>
          <w:p w:rsidR="006E7EF5" w:rsidRPr="007D1C16" w:rsidRDefault="006E7EF5" w:rsidP="006E7EF5">
            <w:pPr>
              <w:spacing w:line="288" w:lineRule="auto"/>
              <w:ind w:firstLine="720"/>
              <w:jc w:val="both"/>
              <w:rPr>
                <w:i/>
                <w:szCs w:val="28"/>
                <w:lang w:val="nl-NL"/>
              </w:rPr>
            </w:pPr>
            <w:r w:rsidRPr="007D1C16">
              <w:rPr>
                <w:i/>
                <w:szCs w:val="28"/>
                <w:lang w:val="nl-NL"/>
              </w:rPr>
              <w:lastRenderedPageBreak/>
              <w:t>- Số tiền đình chỉ là số tiền cơ quan thi hành án dân sự đã ra quyết định đình chỉ thi hành án theo quy định tại Điều 50 Luật Thi hành án dân sự.</w:t>
            </w:r>
          </w:p>
          <w:p w:rsidR="006E7EF5" w:rsidRPr="007D1C16" w:rsidRDefault="006E7EF5" w:rsidP="006E7EF5">
            <w:pPr>
              <w:spacing w:line="288" w:lineRule="auto"/>
              <w:ind w:firstLine="720"/>
              <w:jc w:val="both"/>
              <w:rPr>
                <w:i/>
                <w:szCs w:val="28"/>
                <w:lang w:val="nl-NL"/>
              </w:rPr>
            </w:pPr>
            <w:r w:rsidRPr="007D1C16">
              <w:rPr>
                <w:i/>
                <w:szCs w:val="28"/>
                <w:lang w:val="nl-NL"/>
              </w:rPr>
              <w:t>- Số tiền giảm nghĩa vụ thi hành án là số tiền Tòa án nhân dân cùng cấp đã ra quyết định giảm một phần nghĩa vụ thi hành án.</w:t>
            </w:r>
          </w:p>
          <w:p w:rsidR="006E7EF5" w:rsidRPr="00526087" w:rsidRDefault="006E7EF5" w:rsidP="006E7EF5">
            <w:pPr>
              <w:spacing w:line="288" w:lineRule="auto"/>
              <w:ind w:firstLine="720"/>
              <w:jc w:val="both"/>
              <w:rPr>
                <w:i/>
                <w:lang w:val="nl-NL"/>
              </w:rPr>
            </w:pPr>
            <w:r w:rsidRPr="007D1C16">
              <w:rPr>
                <w:i/>
                <w:szCs w:val="28"/>
                <w:lang w:val="nl-NL"/>
              </w:rPr>
              <w:t>- Số tiền đ</w:t>
            </w:r>
            <w:r w:rsidRPr="007D1C16">
              <w:rPr>
                <w:bCs/>
                <w:i/>
                <w:szCs w:val="28"/>
                <w:lang w:val="nl-NL"/>
              </w:rPr>
              <w:t>ang thi hành là số tiền cơ quan thi hành án dân sự đang trong quá trình tiến hành các thủ tục thi hành án theo quy định của pháp luật để tổ chức thực hiện các quyền, nghĩa vụ thi hành án</w:t>
            </w:r>
            <w:r w:rsidRPr="00526087">
              <w:rPr>
                <w:i/>
                <w:lang w:val="nl-NL"/>
              </w:rPr>
              <w:t xml:space="preserve"> theo nội dung quyết định </w:t>
            </w:r>
            <w:r w:rsidRPr="007D1C16">
              <w:rPr>
                <w:bCs/>
                <w:i/>
                <w:szCs w:val="28"/>
                <w:lang w:val="nl-NL"/>
              </w:rPr>
              <w:t xml:space="preserve">của bản án, quyết định </w:t>
            </w:r>
            <w:r w:rsidRPr="007D1C16">
              <w:rPr>
                <w:i/>
                <w:spacing w:val="-4"/>
                <w:szCs w:val="28"/>
                <w:lang w:val="nl-NL"/>
              </w:rPr>
              <w:t>tại thời điểm khóa sổ báo cáo thống kê</w:t>
            </w:r>
            <w:r w:rsidRPr="00526087">
              <w:rPr>
                <w:i/>
                <w:lang w:val="nl-NL"/>
              </w:rPr>
              <w:t>.</w:t>
            </w:r>
          </w:p>
          <w:p w:rsidR="006E7EF5" w:rsidRPr="007D1C16" w:rsidRDefault="006E7EF5" w:rsidP="006E7EF5">
            <w:pPr>
              <w:spacing w:line="288" w:lineRule="auto"/>
              <w:ind w:firstLine="720"/>
              <w:jc w:val="both"/>
              <w:rPr>
                <w:i/>
                <w:szCs w:val="28"/>
                <w:lang w:val="nl-NL"/>
              </w:rPr>
            </w:pPr>
            <w:r w:rsidRPr="007D1C16">
              <w:rPr>
                <w:i/>
                <w:szCs w:val="28"/>
                <w:lang w:val="nl-NL"/>
              </w:rPr>
              <w:t>- Số tiền trường hợp khác là số tiền của việc đang trong thời gian chờ ý kiến của cơ quan</w:t>
            </w:r>
            <w:r w:rsidRPr="00526087">
              <w:rPr>
                <w:i/>
                <w:lang w:val="nl-NL"/>
              </w:rPr>
              <w:t xml:space="preserve"> có </w:t>
            </w:r>
            <w:r w:rsidRPr="007D1C16">
              <w:rPr>
                <w:i/>
                <w:szCs w:val="28"/>
                <w:lang w:val="nl-NL"/>
              </w:rPr>
              <w:t>thẩm quyền liên quan đến quan điểm áp dụng pháp luật, liên quan đến quan điểm, chủ trương đường lối và tháo gỡ khó khăn, vướng mắc.</w:t>
            </w:r>
          </w:p>
          <w:p w:rsidR="006E7EF5" w:rsidRPr="007D1C16" w:rsidRDefault="006E7EF5" w:rsidP="006E7EF5">
            <w:pPr>
              <w:spacing w:line="288" w:lineRule="auto"/>
              <w:ind w:firstLine="720"/>
              <w:jc w:val="both"/>
              <w:rPr>
                <w:bCs/>
                <w:i/>
                <w:spacing w:val="-4"/>
                <w:szCs w:val="28"/>
                <w:lang w:val="nl-NL"/>
              </w:rPr>
            </w:pPr>
            <w:r w:rsidRPr="007D1C16">
              <w:rPr>
                <w:bCs/>
                <w:i/>
                <w:spacing w:val="-4"/>
                <w:szCs w:val="28"/>
                <w:lang w:val="nl-NL"/>
              </w:rPr>
              <w:t>- Số</w:t>
            </w:r>
            <w:r w:rsidRPr="00526087">
              <w:rPr>
                <w:i/>
                <w:spacing w:val="-4"/>
                <w:lang w:val="nl-NL"/>
              </w:rPr>
              <w:t xml:space="preserve"> tiền chưa có điều kiện thi hành</w:t>
            </w:r>
            <w:r w:rsidRPr="007D1C16">
              <w:rPr>
                <w:bCs/>
                <w:i/>
                <w:spacing w:val="-4"/>
                <w:szCs w:val="28"/>
                <w:lang w:val="nl-NL"/>
              </w:rPr>
              <w:t xml:space="preserve"> (trừ số</w:t>
            </w:r>
            <w:r w:rsidRPr="00526087">
              <w:rPr>
                <w:i/>
                <w:spacing w:val="-4"/>
                <w:lang w:val="nl-NL"/>
              </w:rPr>
              <w:t xml:space="preserve"> tiền </w:t>
            </w:r>
            <w:r w:rsidRPr="007D1C16">
              <w:rPr>
                <w:bCs/>
                <w:i/>
                <w:spacing w:val="-4"/>
                <w:szCs w:val="28"/>
                <w:lang w:val="nl-NL"/>
              </w:rPr>
              <w:t>đã chuyển sổ theo dõi riêng) được xác định như sau:</w:t>
            </w:r>
          </w:p>
          <w:p w:rsidR="006E7EF5" w:rsidRPr="007D1C16" w:rsidRDefault="006E7EF5" w:rsidP="006E7EF5">
            <w:pPr>
              <w:spacing w:line="288" w:lineRule="auto"/>
              <w:ind w:firstLine="720"/>
              <w:jc w:val="both"/>
              <w:rPr>
                <w:bCs/>
                <w:i/>
                <w:spacing w:val="-4"/>
                <w:szCs w:val="28"/>
                <w:lang w:val="nl-NL"/>
              </w:rPr>
            </w:pPr>
            <w:r w:rsidRPr="007D1C16">
              <w:rPr>
                <w:bCs/>
                <w:i/>
                <w:spacing w:val="-4"/>
                <w:szCs w:val="28"/>
                <w:lang w:val="nl-NL"/>
              </w:rPr>
              <w:t>+ Là số tiền được xác định theo quyết định về việc chưa có điều kiện thi hành án theo quy định tại Điều 44a Luật Thi</w:t>
            </w:r>
            <w:r w:rsidRPr="00526087">
              <w:rPr>
                <w:i/>
                <w:spacing w:val="-4"/>
                <w:lang w:val="nl-NL"/>
              </w:rPr>
              <w:t xml:space="preserve"> hành </w:t>
            </w:r>
            <w:r w:rsidRPr="007D1C16">
              <w:rPr>
                <w:bCs/>
                <w:i/>
                <w:spacing w:val="-4"/>
                <w:szCs w:val="28"/>
                <w:lang w:val="nl-NL"/>
              </w:rPr>
              <w:t>án dân sự;</w:t>
            </w:r>
          </w:p>
          <w:p w:rsidR="006E7EF5" w:rsidRPr="007D1C16" w:rsidRDefault="006E7EF5" w:rsidP="006E7EF5">
            <w:pPr>
              <w:spacing w:line="288" w:lineRule="auto"/>
              <w:ind w:firstLine="720"/>
              <w:jc w:val="both"/>
              <w:rPr>
                <w:i/>
                <w:szCs w:val="28"/>
                <w:lang w:val="pt-BR"/>
              </w:rPr>
            </w:pPr>
            <w:r w:rsidRPr="007D1C16">
              <w:rPr>
                <w:bCs/>
                <w:i/>
                <w:szCs w:val="28"/>
                <w:lang w:val="nl-NL"/>
              </w:rPr>
              <w:t xml:space="preserve">+ Số tiền chưa có điều kiện khác </w:t>
            </w:r>
            <w:r w:rsidRPr="00526087">
              <w:rPr>
                <w:i/>
                <w:lang w:val="nl-NL"/>
              </w:rPr>
              <w:t>là số tiền</w:t>
            </w:r>
            <w:r w:rsidRPr="00526087">
              <w:rPr>
                <w:i/>
                <w:spacing w:val="-2"/>
                <w:lang w:val="nl-NL"/>
              </w:rPr>
              <w:t xml:space="preserve"> </w:t>
            </w:r>
            <w:r w:rsidRPr="007D1C16">
              <w:rPr>
                <w:i/>
                <w:spacing w:val="-2"/>
                <w:szCs w:val="28"/>
                <w:lang w:val="nl-NL"/>
              </w:rPr>
              <w:t>mà người phải</w:t>
            </w:r>
            <w:r w:rsidRPr="00526087">
              <w:rPr>
                <w:i/>
                <w:spacing w:val="-2"/>
                <w:lang w:val="nl-NL"/>
              </w:rPr>
              <w:t xml:space="preserve"> thi hành án </w:t>
            </w:r>
            <w:r w:rsidRPr="007D1C16">
              <w:rPr>
                <w:i/>
                <w:spacing w:val="-2"/>
                <w:szCs w:val="28"/>
                <w:lang w:val="nl-NL"/>
              </w:rPr>
              <w:t xml:space="preserve">không có tài sản, thu nhập để thi hành nghĩa vụ về tài sản; có tài sản, nhưng tài sản thuộc diện không được kê biên, </w:t>
            </w:r>
            <w:r w:rsidRPr="007D1C16">
              <w:rPr>
                <w:i/>
                <w:spacing w:val="-2"/>
                <w:szCs w:val="28"/>
                <w:lang w:val="nl-NL"/>
              </w:rPr>
              <w:lastRenderedPageBreak/>
              <w:t>tài sản có giá trị quá nhỏ không đủ chi phí cưỡng chế hoặc chỉ có giá trị tinh thần</w:t>
            </w:r>
            <w:r w:rsidRPr="007D1C16">
              <w:rPr>
                <w:bCs/>
                <w:i/>
                <w:szCs w:val="28"/>
                <w:lang w:val="nl-NL"/>
              </w:rPr>
              <w:t xml:space="preserve">; có tài sản là quyền sử dụng đất, nhưng đã hết thời hạn thuê mà không được giao sử dụng tiếp theo quy định của pháp luật; </w:t>
            </w:r>
            <w:r w:rsidRPr="007D1C16">
              <w:rPr>
                <w:i/>
                <w:spacing w:val="-2"/>
                <w:szCs w:val="28"/>
                <w:lang w:val="nl-NL"/>
              </w:rPr>
              <w:t>có</w:t>
            </w:r>
            <w:r w:rsidRPr="007D1C16">
              <w:rPr>
                <w:i/>
                <w:szCs w:val="28"/>
                <w:lang w:val="pt-BR"/>
              </w:rPr>
              <w:t xml:space="preserve"> tài sản, nhưng tài sản đã được đảm bảo cho việc thi hành một nghĩa vụ khác mà đã xác định được số tiền còn lại không đủ để thi hành án hoặc tài sản đang bị cơ quan, người có thẩm quyền áp dụng biện pháp ngăn chặn, biện pháp cưỡng chế hình sự, biện pháp khẩn cấp tạm thời hoặc biện pháp đặc biệt khác theo quy định của pháp luật để đảm bảo xét xử và </w:t>
            </w:r>
            <w:r w:rsidRPr="007D1C16">
              <w:rPr>
                <w:i/>
                <w:szCs w:val="28"/>
                <w:bdr w:val="none" w:sz="0" w:space="0" w:color="auto" w:frame="1"/>
                <w:lang w:val="nl-NL"/>
              </w:rPr>
              <w:t xml:space="preserve">chi trả </w:t>
            </w:r>
            <w:r w:rsidRPr="007D1C16">
              <w:rPr>
                <w:i/>
                <w:szCs w:val="28"/>
                <w:lang w:val="pt-BR"/>
              </w:rPr>
              <w:t>cho nghĩa vụ khác; số tiền thi hành các khoản thu cho Nhà nước trong trường hợp thi hành bản án, quyết định của Tòa án có xử lý tài sản bảo đảm thi hành khoản nợ xấu trong thời gian thực hiện thí điểm theo quy định tại Nghị quyết số 42/2017/QH14 ngày 21/6/2017 của Quốc hội, nếu giá trị tài sản không đủ hoặc chỉ vừa đủ thi hành khoản thu cho tổ chức tín dụng mà người phải thi hành án không có tài sản nào khác và tổ chức tín dụng cũng không đồng ý trích một phần để thi hành khoản thu cho ngân sách nhà nước; s</w:t>
            </w:r>
            <w:r w:rsidRPr="007D1C16">
              <w:rPr>
                <w:bCs/>
                <w:i/>
                <w:spacing w:val="-4"/>
                <w:szCs w:val="28"/>
                <w:lang w:val="nl-NL"/>
              </w:rPr>
              <w:t>ố tiền còn phải thi hành sau khi đối trừ giá trị tài sản tại thời điểm báo cáo mà đã giảm giá lần thứ hai không có người tham gia đấu giá, trả giá hoặc bán đấu giá không thành.</w:t>
            </w:r>
          </w:p>
          <w:p w:rsidR="006E7EF5" w:rsidRPr="007D1C16" w:rsidRDefault="006E7EF5" w:rsidP="006E7EF5">
            <w:pPr>
              <w:spacing w:line="288" w:lineRule="auto"/>
              <w:ind w:firstLine="720"/>
              <w:jc w:val="both"/>
              <w:rPr>
                <w:i/>
                <w:szCs w:val="28"/>
                <w:lang w:val="nl-NL"/>
              </w:rPr>
            </w:pPr>
            <w:r w:rsidRPr="007D1C16">
              <w:rPr>
                <w:i/>
                <w:szCs w:val="28"/>
                <w:lang w:val="nl-NL"/>
              </w:rPr>
              <w:lastRenderedPageBreak/>
              <w:t>- Số tiền hoãn thi hành án là số tiền cơ quan thi hành án dân sự đã ra quyết định hoãn theo quy định tại Điều 48 Luật Thi hành án dân sự.</w:t>
            </w:r>
          </w:p>
          <w:p w:rsidR="006E7EF5" w:rsidRPr="007D1C16" w:rsidRDefault="006E7EF5" w:rsidP="006E7EF5">
            <w:pPr>
              <w:spacing w:line="288" w:lineRule="auto"/>
              <w:ind w:firstLine="720"/>
              <w:jc w:val="both"/>
              <w:rPr>
                <w:i/>
                <w:szCs w:val="28"/>
                <w:lang w:val="nl-NL"/>
              </w:rPr>
            </w:pPr>
            <w:r w:rsidRPr="007D1C16">
              <w:rPr>
                <w:i/>
                <w:szCs w:val="28"/>
                <w:lang w:val="nl-NL"/>
              </w:rPr>
              <w:t>- Số tiền tạm đình chỉ thi hành án là số tiền cơ quan thi hành án dân sự đã ra quyết định tạm đình chỉ thi hành án theo quy định tại Điều 49 Luật Thi hành án dân sự.</w:t>
            </w:r>
          </w:p>
          <w:p w:rsidR="006E7EF5" w:rsidRPr="007D1C16" w:rsidRDefault="006E7EF5" w:rsidP="006E7EF5">
            <w:pPr>
              <w:spacing w:line="288" w:lineRule="auto"/>
              <w:ind w:firstLine="720"/>
              <w:jc w:val="both"/>
              <w:rPr>
                <w:i/>
                <w:szCs w:val="28"/>
              </w:rPr>
            </w:pPr>
            <w:r w:rsidRPr="007D1C16">
              <w:rPr>
                <w:i/>
                <w:szCs w:val="28"/>
                <w:lang w:val="nl-NL"/>
              </w:rPr>
              <w:t>- Số tiền t</w:t>
            </w:r>
            <w:r w:rsidRPr="007D1C16">
              <w:rPr>
                <w:i/>
                <w:szCs w:val="28"/>
              </w:rPr>
              <w:t>ạm dừng thi hành án để giải quyết khiếu nại, tố cáo, là số tiền đang trong thời hạn tạm dừng thi hành án để giải quyết khiếu nại, tố cáo theo quy định Điều 146, 157 Luật Thi hành án dân sự.</w:t>
            </w:r>
          </w:p>
          <w:p w:rsidR="006E7EF5" w:rsidRPr="007D1C16" w:rsidRDefault="006E7EF5" w:rsidP="006E7EF5">
            <w:pPr>
              <w:spacing w:line="288" w:lineRule="auto"/>
              <w:ind w:firstLine="720"/>
              <w:jc w:val="both"/>
              <w:rPr>
                <w:i/>
                <w:szCs w:val="28"/>
                <w:lang w:val="nl-NL"/>
              </w:rPr>
            </w:pPr>
            <w:r w:rsidRPr="007D1C16">
              <w:rPr>
                <w:i/>
                <w:szCs w:val="28"/>
                <w:lang w:val="nl-NL"/>
              </w:rPr>
              <w:t xml:space="preserve">- Số tiền trong thời hạn tự nguyện thi hành án là số tiền đang trong thời hạn tự nguyện thi hành án theo quy định tại Điều 45 Luật Thi hành án dân sự. </w:t>
            </w:r>
          </w:p>
          <w:p w:rsidR="006E7EF5" w:rsidRPr="007D1C16" w:rsidRDefault="006E7EF5" w:rsidP="006E7EF5">
            <w:pPr>
              <w:spacing w:line="288" w:lineRule="auto"/>
              <w:ind w:firstLine="720"/>
              <w:jc w:val="both"/>
              <w:rPr>
                <w:i/>
                <w:szCs w:val="28"/>
                <w:lang w:val="pt-BR"/>
              </w:rPr>
            </w:pPr>
            <w:r w:rsidRPr="007D1C16">
              <w:rPr>
                <w:i/>
                <w:szCs w:val="28"/>
                <w:lang w:val="nl-NL"/>
              </w:rPr>
              <w:t xml:space="preserve">- Số tiền chưa có điều kiện thi hành đã chuyển sổ theo dõi riêng theo quy định tại khoản 5 Điều 9 </w:t>
            </w:r>
            <w:r w:rsidRPr="007D1C16">
              <w:rPr>
                <w:i/>
                <w:szCs w:val="28"/>
                <w:lang w:val="pt-BR"/>
              </w:rPr>
              <w:t xml:space="preserve">Nghị định số 62/2015/NĐ-CP ngày 18/7/2015 được sửa đổi bằng </w:t>
            </w:r>
            <w:r w:rsidRPr="007D1C16">
              <w:rPr>
                <w:i/>
                <w:szCs w:val="28"/>
                <w:lang w:val="nl-NL"/>
              </w:rPr>
              <w:t xml:space="preserve">Nghị định số 33/2020/NĐ-CP ngày 17/3/2020 </w:t>
            </w:r>
            <w:r w:rsidRPr="007D1C16">
              <w:rPr>
                <w:i/>
                <w:szCs w:val="28"/>
                <w:lang w:val="pt-BR"/>
              </w:rPr>
              <w:t>của Chính phủ tại thời điểm khóa sổ lập báo cáo thống kê.</w:t>
            </w:r>
          </w:p>
          <w:p w:rsidR="006E7EF5" w:rsidRPr="00F30AF3" w:rsidRDefault="006E7EF5" w:rsidP="006E7EF5">
            <w:pPr>
              <w:spacing w:line="288" w:lineRule="auto"/>
              <w:ind w:firstLine="720"/>
              <w:jc w:val="both"/>
              <w:rPr>
                <w:szCs w:val="28"/>
              </w:rPr>
            </w:pPr>
            <w:r w:rsidRPr="007D1C16">
              <w:rPr>
                <w:i/>
                <w:szCs w:val="28"/>
                <w:lang w:val="pt-BR"/>
              </w:rPr>
              <w:t>- Số tiền ủy thác xử lý tài sản là số tiền được tính trên cơ sở tài sản được ghi trong quyết định ủy thác xử lý tài sản</w:t>
            </w:r>
            <w:r w:rsidRPr="00526087">
              <w:rPr>
                <w:i/>
                <w:lang w:val="pt-BR"/>
              </w:rPr>
              <w:t>.</w:t>
            </w:r>
          </w:p>
          <w:p w:rsidR="006E7EF5" w:rsidRDefault="006E7EF5" w:rsidP="006E7EF5">
            <w:pPr>
              <w:spacing w:line="288" w:lineRule="auto"/>
              <w:ind w:firstLine="720"/>
              <w:jc w:val="both"/>
              <w:rPr>
                <w:szCs w:val="28"/>
              </w:rPr>
            </w:pPr>
            <w:r w:rsidRPr="00F30AF3">
              <w:rPr>
                <w:szCs w:val="28"/>
              </w:rPr>
              <w:t>1.2. Phương pháp tính</w:t>
            </w: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pacing w:val="-6"/>
                <w:szCs w:val="28"/>
              </w:rPr>
            </w:pPr>
            <w:r w:rsidRPr="009F0662">
              <w:rPr>
                <w:spacing w:val="-6"/>
                <w:szCs w:val="28"/>
              </w:rPr>
              <w:t>Công thức tính tỷ lệ phần trăm (%) tiền thi hành án xong trong kỳ thống kê:</w:t>
            </w:r>
          </w:p>
          <w:p w:rsidR="006E7EF5" w:rsidRDefault="006E7EF5" w:rsidP="006E7EF5">
            <w:pPr>
              <w:spacing w:line="288" w:lineRule="auto"/>
              <w:ind w:firstLine="720"/>
              <w:jc w:val="both"/>
            </w:pPr>
          </w:p>
          <w:tbl>
            <w:tblPr>
              <w:tblW w:w="538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02"/>
              <w:gridCol w:w="1114"/>
              <w:gridCol w:w="1882"/>
              <w:gridCol w:w="784"/>
            </w:tblGrid>
            <w:tr w:rsidR="006E7EF5" w:rsidRPr="00F30AF3" w:rsidTr="006E7EF5">
              <w:trPr>
                <w:trHeight w:val="2098"/>
                <w:tblCellSpacing w:w="0" w:type="dxa"/>
                <w:jc w:val="center"/>
              </w:trPr>
              <w:tc>
                <w:tcPr>
                  <w:tcW w:w="1602" w:type="dxa"/>
                  <w:vMerge w:val="restart"/>
                  <w:tcMar>
                    <w:top w:w="0" w:type="dxa"/>
                    <w:left w:w="108" w:type="dxa"/>
                    <w:bottom w:w="0" w:type="dxa"/>
                    <w:right w:w="108" w:type="dxa"/>
                  </w:tcMar>
                  <w:vAlign w:val="center"/>
                  <w:hideMark/>
                </w:tcPr>
                <w:p w:rsidR="006E7EF5" w:rsidRPr="00F30AF3" w:rsidRDefault="006E7EF5" w:rsidP="006E7EF5">
                  <w:pPr>
                    <w:spacing w:after="0" w:line="288" w:lineRule="auto"/>
                    <w:ind w:firstLine="9"/>
                    <w:jc w:val="both"/>
                    <w:rPr>
                      <w:szCs w:val="28"/>
                    </w:rPr>
                  </w:pPr>
                  <w:r w:rsidRPr="00F30AF3">
                    <w:rPr>
                      <w:spacing w:val="-6"/>
                      <w:szCs w:val="28"/>
                    </w:rPr>
                    <w:t>Công thức tính tỷ lệ phần trăm (%) tiền thi hành án xong trong kỳ thống kê:</w:t>
                  </w:r>
                </w:p>
                <w:p w:rsidR="006E7EF5" w:rsidRPr="00F30AF3" w:rsidRDefault="006E7EF5" w:rsidP="006E7EF5">
                  <w:pPr>
                    <w:spacing w:after="0" w:line="288" w:lineRule="auto"/>
                    <w:ind w:firstLine="9"/>
                    <w:jc w:val="both"/>
                    <w:rPr>
                      <w:szCs w:val="28"/>
                    </w:rPr>
                  </w:pPr>
                  <w:r w:rsidRPr="00526087">
                    <w:rPr>
                      <w:lang w:val="vi-VN"/>
                    </w:rPr>
                    <w:t xml:space="preserve">Tỷ lệ </w:t>
                  </w:r>
                  <w:r w:rsidRPr="00F30AF3">
                    <w:rPr>
                      <w:szCs w:val="28"/>
                    </w:rPr>
                    <w:t xml:space="preserve">thi hành xong </w:t>
                  </w:r>
                  <w:r w:rsidRPr="00CA04AD">
                    <w:rPr>
                      <w:i/>
                      <w:szCs w:val="28"/>
                      <w:lang w:val="vi-VN"/>
                    </w:rPr>
                    <w:t>về tiền (%)</w:t>
                  </w:r>
                </w:p>
              </w:tc>
              <w:tc>
                <w:tcPr>
                  <w:tcW w:w="1114" w:type="dxa"/>
                  <w:vMerge w:val="restart"/>
                  <w:tcMar>
                    <w:top w:w="0" w:type="dxa"/>
                    <w:left w:w="108" w:type="dxa"/>
                    <w:bottom w:w="0" w:type="dxa"/>
                    <w:right w:w="108" w:type="dxa"/>
                  </w:tcMar>
                  <w:vAlign w:val="center"/>
                  <w:hideMark/>
                </w:tcPr>
                <w:p w:rsidR="006E7EF5" w:rsidRPr="00F30AF3" w:rsidRDefault="006E7EF5" w:rsidP="006E7EF5">
                  <w:pPr>
                    <w:spacing w:after="0" w:line="288" w:lineRule="auto"/>
                    <w:ind w:firstLine="720"/>
                    <w:jc w:val="both"/>
                    <w:rPr>
                      <w:szCs w:val="28"/>
                      <w:lang w:val="vi-VN"/>
                    </w:rPr>
                  </w:pPr>
                </w:p>
                <w:p w:rsidR="006E7EF5" w:rsidRPr="00F30AF3" w:rsidRDefault="006E7EF5" w:rsidP="006E7EF5">
                  <w:pPr>
                    <w:spacing w:after="0" w:line="288" w:lineRule="auto"/>
                    <w:ind w:firstLine="720"/>
                    <w:jc w:val="both"/>
                    <w:rPr>
                      <w:szCs w:val="28"/>
                    </w:rPr>
                  </w:pPr>
                  <w:r w:rsidRPr="00F30AF3">
                    <w:rPr>
                      <w:szCs w:val="28"/>
                      <w:lang w:val="vi-VN"/>
                    </w:rPr>
                    <w:t>=</w:t>
                  </w:r>
                </w:p>
              </w:tc>
              <w:tc>
                <w:tcPr>
                  <w:tcW w:w="1882" w:type="dxa"/>
                  <w:tcMar>
                    <w:top w:w="0" w:type="dxa"/>
                    <w:left w:w="108" w:type="dxa"/>
                    <w:bottom w:w="0" w:type="dxa"/>
                    <w:right w:w="108" w:type="dxa"/>
                  </w:tcMar>
                  <w:vAlign w:val="center"/>
                  <w:hideMark/>
                </w:tcPr>
                <w:p w:rsidR="006E7EF5" w:rsidRPr="00F30AF3" w:rsidRDefault="006E7EF5" w:rsidP="006E7EF5">
                  <w:pPr>
                    <w:spacing w:after="0" w:line="288" w:lineRule="auto"/>
                    <w:ind w:hanging="12"/>
                    <w:jc w:val="center"/>
                    <w:rPr>
                      <w:szCs w:val="28"/>
                    </w:rPr>
                  </w:pPr>
                  <w:r w:rsidRPr="00CA04AD">
                    <w:rPr>
                      <w:i/>
                      <w:szCs w:val="28"/>
                    </w:rPr>
                    <w:t>Tổng s</w:t>
                  </w:r>
                  <w:r w:rsidRPr="00CA04AD">
                    <w:rPr>
                      <w:i/>
                      <w:szCs w:val="28"/>
                      <w:lang w:val="vi-VN"/>
                    </w:rPr>
                    <w:t>ố</w:t>
                  </w:r>
                  <w:r w:rsidRPr="00526087">
                    <w:rPr>
                      <w:lang w:val="vi-VN"/>
                    </w:rPr>
                    <w:t xml:space="preserve"> tiền thi hành xong</w:t>
                  </w:r>
                </w:p>
              </w:tc>
              <w:tc>
                <w:tcPr>
                  <w:tcW w:w="784" w:type="dxa"/>
                  <w:vMerge w:val="restart"/>
                </w:tcPr>
                <w:p w:rsidR="006E7EF5" w:rsidRPr="00F30AF3" w:rsidRDefault="006E7EF5" w:rsidP="006E7EF5">
                  <w:pPr>
                    <w:spacing w:after="0" w:line="288" w:lineRule="auto"/>
                    <w:ind w:firstLine="720"/>
                    <w:jc w:val="center"/>
                    <w:rPr>
                      <w:szCs w:val="28"/>
                    </w:rPr>
                  </w:pPr>
                </w:p>
                <w:p w:rsidR="006E7EF5" w:rsidRPr="00F30AF3" w:rsidRDefault="006E7EF5" w:rsidP="006E7EF5">
                  <w:pPr>
                    <w:spacing w:after="0" w:line="288" w:lineRule="auto"/>
                    <w:ind w:firstLine="720"/>
                    <w:jc w:val="center"/>
                    <w:rPr>
                      <w:szCs w:val="28"/>
                    </w:rPr>
                  </w:pPr>
                </w:p>
                <w:p w:rsidR="006E7EF5" w:rsidRPr="00F30AF3" w:rsidRDefault="006E7EF5" w:rsidP="006E7EF5">
                  <w:pPr>
                    <w:spacing w:after="0" w:line="288" w:lineRule="auto"/>
                    <w:ind w:firstLine="720"/>
                    <w:rPr>
                      <w:szCs w:val="28"/>
                    </w:rPr>
                  </w:pPr>
                  <w:r w:rsidRPr="00F30AF3">
                    <w:rPr>
                      <w:szCs w:val="28"/>
                    </w:rPr>
                    <w:t xml:space="preserve">  x 100</w:t>
                  </w:r>
                </w:p>
              </w:tc>
            </w:tr>
            <w:tr w:rsidR="006E7EF5" w:rsidRPr="00F30AF3" w:rsidTr="009637E3">
              <w:trPr>
                <w:trHeight w:val="384"/>
                <w:tblCellSpacing w:w="0" w:type="dxa"/>
                <w:jc w:val="center"/>
              </w:trPr>
              <w:tc>
                <w:tcPr>
                  <w:tcW w:w="1602" w:type="dxa"/>
                  <w:vMerge/>
                  <w:vAlign w:val="center"/>
                  <w:hideMark/>
                </w:tcPr>
                <w:p w:rsidR="006E7EF5" w:rsidRPr="00F30AF3" w:rsidRDefault="006E7EF5" w:rsidP="006E7EF5">
                  <w:pPr>
                    <w:spacing w:after="0" w:line="288" w:lineRule="auto"/>
                    <w:ind w:firstLine="720"/>
                    <w:jc w:val="both"/>
                    <w:rPr>
                      <w:szCs w:val="28"/>
                    </w:rPr>
                  </w:pPr>
                </w:p>
              </w:tc>
              <w:tc>
                <w:tcPr>
                  <w:tcW w:w="1114" w:type="dxa"/>
                  <w:vMerge/>
                  <w:vAlign w:val="center"/>
                  <w:hideMark/>
                </w:tcPr>
                <w:p w:rsidR="006E7EF5" w:rsidRPr="00F30AF3" w:rsidRDefault="006E7EF5" w:rsidP="006E7EF5">
                  <w:pPr>
                    <w:spacing w:after="0" w:line="288" w:lineRule="auto"/>
                    <w:ind w:firstLine="720"/>
                    <w:jc w:val="both"/>
                    <w:rPr>
                      <w:szCs w:val="28"/>
                    </w:rPr>
                  </w:pPr>
                </w:p>
              </w:tc>
              <w:tc>
                <w:tcPr>
                  <w:tcW w:w="1882" w:type="dxa"/>
                  <w:tcMar>
                    <w:top w:w="0" w:type="dxa"/>
                    <w:left w:w="108" w:type="dxa"/>
                    <w:bottom w:w="0" w:type="dxa"/>
                    <w:right w:w="108" w:type="dxa"/>
                  </w:tcMar>
                  <w:vAlign w:val="center"/>
                  <w:hideMark/>
                </w:tcPr>
                <w:p w:rsidR="006E7EF5" w:rsidRPr="00F30AF3" w:rsidRDefault="006E7EF5" w:rsidP="006E7EF5">
                  <w:pPr>
                    <w:spacing w:after="0" w:line="288" w:lineRule="auto"/>
                    <w:ind w:hanging="12"/>
                    <w:jc w:val="center"/>
                    <w:rPr>
                      <w:szCs w:val="28"/>
                    </w:rPr>
                  </w:pPr>
                  <w:r w:rsidRPr="00FD0BE7">
                    <w:rPr>
                      <w:i/>
                      <w:szCs w:val="28"/>
                    </w:rPr>
                    <w:t>Tổng s</w:t>
                  </w:r>
                  <w:r w:rsidRPr="00FD0BE7">
                    <w:rPr>
                      <w:i/>
                      <w:szCs w:val="28"/>
                      <w:lang w:val="vi-VN"/>
                    </w:rPr>
                    <w:t>ố</w:t>
                  </w:r>
                  <w:r w:rsidRPr="00526087">
                    <w:rPr>
                      <w:lang w:val="vi-VN"/>
                    </w:rPr>
                    <w:t xml:space="preserve"> tiền có điều kiện thi hành</w:t>
                  </w:r>
                </w:p>
              </w:tc>
              <w:tc>
                <w:tcPr>
                  <w:tcW w:w="784" w:type="dxa"/>
                  <w:vMerge/>
                </w:tcPr>
                <w:p w:rsidR="006E7EF5" w:rsidRPr="00F30AF3" w:rsidRDefault="006E7EF5" w:rsidP="006E7EF5">
                  <w:pPr>
                    <w:spacing w:after="0" w:line="288" w:lineRule="auto"/>
                    <w:ind w:firstLine="720"/>
                    <w:jc w:val="center"/>
                    <w:rPr>
                      <w:szCs w:val="28"/>
                      <w:lang w:val="vi-VN"/>
                    </w:rPr>
                  </w:pPr>
                </w:p>
              </w:tc>
            </w:tr>
          </w:tbl>
          <w:p w:rsidR="006E7EF5" w:rsidRPr="00526087" w:rsidRDefault="006E7EF5" w:rsidP="006E7EF5">
            <w:pPr>
              <w:spacing w:line="288" w:lineRule="auto"/>
              <w:ind w:firstLine="720"/>
              <w:jc w:val="both"/>
            </w:pPr>
          </w:p>
          <w:p w:rsidR="006E7EF5" w:rsidRPr="00F30AF3" w:rsidRDefault="006E7EF5" w:rsidP="006E7EF5">
            <w:pPr>
              <w:spacing w:line="288" w:lineRule="auto"/>
              <w:ind w:firstLine="720"/>
              <w:jc w:val="both"/>
              <w:rPr>
                <w:szCs w:val="28"/>
              </w:rPr>
            </w:pPr>
            <w:r w:rsidRPr="00F30AF3">
              <w:rPr>
                <w:b/>
                <w:szCs w:val="28"/>
              </w:rPr>
              <w:t>2. Phân tổ chủ yếu</w:t>
            </w:r>
          </w:p>
          <w:p w:rsidR="006E7EF5" w:rsidRPr="00F30AF3" w:rsidRDefault="006E7EF5" w:rsidP="006E7EF5">
            <w:pPr>
              <w:spacing w:line="288" w:lineRule="auto"/>
              <w:ind w:firstLine="720"/>
              <w:jc w:val="both"/>
              <w:rPr>
                <w:szCs w:val="28"/>
              </w:rPr>
            </w:pPr>
            <w:r w:rsidRPr="00F30AF3">
              <w:rPr>
                <w:szCs w:val="28"/>
              </w:rPr>
              <w:t xml:space="preserve">- </w:t>
            </w:r>
            <w:r w:rsidRPr="00FD0BE7">
              <w:rPr>
                <w:i/>
                <w:szCs w:val="28"/>
              </w:rPr>
              <w:t>Tình</w:t>
            </w:r>
            <w:r w:rsidRPr="00F30AF3">
              <w:rPr>
                <w:szCs w:val="28"/>
              </w:rPr>
              <w:t xml:space="preserve"> trạng tiền thụ lý (</w:t>
            </w:r>
            <w:r w:rsidRPr="00FD0BE7">
              <w:rPr>
                <w:i/>
                <w:szCs w:val="28"/>
              </w:rPr>
              <w:t>số</w:t>
            </w:r>
            <w:r w:rsidRPr="00F30AF3">
              <w:rPr>
                <w:szCs w:val="28"/>
              </w:rPr>
              <w:t xml:space="preserve"> tiền năm trước chuyển sang, thụ lý mới);</w:t>
            </w:r>
          </w:p>
          <w:p w:rsidR="006E7EF5" w:rsidRPr="00F30AF3" w:rsidRDefault="006E7EF5" w:rsidP="006E7EF5">
            <w:pPr>
              <w:spacing w:line="288" w:lineRule="auto"/>
              <w:ind w:firstLine="720"/>
              <w:jc w:val="both"/>
              <w:rPr>
                <w:szCs w:val="28"/>
              </w:rPr>
            </w:pPr>
            <w:r w:rsidRPr="00F30AF3">
              <w:rPr>
                <w:szCs w:val="28"/>
              </w:rPr>
              <w:t>- Tính chất của hoạt động THADS (</w:t>
            </w:r>
            <w:r w:rsidRPr="00526087">
              <w:rPr>
                <w:lang w:val="nl-NL"/>
              </w:rPr>
              <w:t>ủy thác thi hành án</w:t>
            </w:r>
            <w:r w:rsidRPr="00F30AF3">
              <w:rPr>
                <w:szCs w:val="28"/>
                <w:lang w:val="nl-NL"/>
              </w:rPr>
              <w:t xml:space="preserve">; </w:t>
            </w:r>
            <w:r w:rsidRPr="006A4541">
              <w:rPr>
                <w:i/>
                <w:szCs w:val="28"/>
                <w:lang w:val="nl-NL"/>
              </w:rPr>
              <w:t>thu hồi, sửa, hủy quyết định thi hành án;</w:t>
            </w:r>
            <w:r w:rsidRPr="00526087">
              <w:rPr>
                <w:lang w:val="nl-NL"/>
              </w:rPr>
              <w:t xml:space="preserve"> tổng số phải thi hành</w:t>
            </w:r>
            <w:r w:rsidRPr="00F30AF3">
              <w:rPr>
                <w:szCs w:val="28"/>
                <w:lang w:val="nl-NL"/>
              </w:rPr>
              <w:t>;</w:t>
            </w:r>
            <w:r w:rsidRPr="00526087">
              <w:rPr>
                <w:lang w:val="nl-NL"/>
              </w:rPr>
              <w:t xml:space="preserve"> có điều kiện thi hành</w:t>
            </w:r>
            <w:r w:rsidRPr="006A4541">
              <w:rPr>
                <w:i/>
                <w:szCs w:val="28"/>
                <w:lang w:val="nl-NL"/>
              </w:rPr>
              <w:t xml:space="preserve"> án;</w:t>
            </w:r>
            <w:r w:rsidRPr="00526087">
              <w:rPr>
                <w:lang w:val="nl-NL"/>
              </w:rPr>
              <w:t xml:space="preserve"> chưa có điều kiện thi hành</w:t>
            </w:r>
            <w:r w:rsidRPr="00F30AF3">
              <w:rPr>
                <w:szCs w:val="28"/>
                <w:lang w:val="nl-NL"/>
              </w:rPr>
              <w:t xml:space="preserve">; </w:t>
            </w:r>
            <w:r w:rsidRPr="006A4541">
              <w:rPr>
                <w:i/>
                <w:szCs w:val="28"/>
                <w:lang w:val="nl-NL"/>
              </w:rPr>
              <w:t>hoãn thi hành án; tạm đình chỉ thi hành án; tạm dừng để giải quyết khiếu nại, tố cáo; trong thời gian tự nguyện thi hành án</w:t>
            </w:r>
            <w:r w:rsidRPr="00F30AF3">
              <w:rPr>
                <w:szCs w:val="28"/>
              </w:rPr>
              <w:t>);</w:t>
            </w: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Pr="00F30AF3" w:rsidRDefault="006E7EF5" w:rsidP="006E7EF5">
            <w:pPr>
              <w:spacing w:line="288" w:lineRule="auto"/>
              <w:ind w:firstLine="720"/>
              <w:jc w:val="both"/>
              <w:rPr>
                <w:szCs w:val="28"/>
              </w:rPr>
            </w:pPr>
            <w:r w:rsidRPr="00F30AF3">
              <w:rPr>
                <w:szCs w:val="28"/>
              </w:rPr>
              <w:t>- Tỷ lệ phần trăm (%) tiền thi hành án xong</w:t>
            </w:r>
            <w:r w:rsidRPr="007A1962">
              <w:rPr>
                <w:i/>
                <w:szCs w:val="28"/>
                <w:lang w:val="nl-NL"/>
              </w:rPr>
              <w:t>/số có điều kiện thi hành</w:t>
            </w:r>
            <w:r w:rsidRPr="00F30AF3">
              <w:rPr>
                <w:szCs w:val="28"/>
                <w:lang w:val="nl-NL"/>
              </w:rPr>
              <w:t>;</w:t>
            </w:r>
          </w:p>
          <w:p w:rsidR="006E7EF5" w:rsidRPr="00F30AF3" w:rsidRDefault="006E7EF5" w:rsidP="006E7EF5">
            <w:pPr>
              <w:spacing w:line="288" w:lineRule="auto"/>
              <w:ind w:firstLine="720"/>
              <w:jc w:val="both"/>
              <w:rPr>
                <w:szCs w:val="28"/>
              </w:rPr>
            </w:pPr>
            <w:r w:rsidRPr="00F30AF3">
              <w:rPr>
                <w:szCs w:val="28"/>
              </w:rPr>
              <w:t xml:space="preserve">- </w:t>
            </w:r>
            <w:r w:rsidRPr="007A1962">
              <w:rPr>
                <w:i/>
                <w:szCs w:val="28"/>
              </w:rPr>
              <w:t>Bộ Quốc phòng</w:t>
            </w:r>
            <w:r w:rsidRPr="00F30AF3">
              <w:rPr>
                <w:szCs w:val="28"/>
              </w:rPr>
              <w:t>; Tỉnh, thành phố trực thuộc Trung ương.</w:t>
            </w:r>
          </w:p>
          <w:p w:rsidR="006E7EF5" w:rsidRPr="00F30AF3" w:rsidRDefault="006E7EF5" w:rsidP="006E7EF5">
            <w:pPr>
              <w:spacing w:line="288" w:lineRule="auto"/>
              <w:ind w:firstLine="720"/>
              <w:jc w:val="both"/>
              <w:rPr>
                <w:szCs w:val="28"/>
              </w:rPr>
            </w:pPr>
            <w:r w:rsidRPr="00F30AF3">
              <w:rPr>
                <w:b/>
                <w:szCs w:val="28"/>
              </w:rPr>
              <w:t>3. Kỳ công bố:</w:t>
            </w:r>
            <w:r w:rsidRPr="00526087">
              <w:rPr>
                <w:b/>
              </w:rPr>
              <w:t xml:space="preserve"> </w:t>
            </w:r>
            <w:r w:rsidRPr="007A1962">
              <w:rPr>
                <w:i/>
                <w:szCs w:val="28"/>
              </w:rPr>
              <w:t>n</w:t>
            </w:r>
            <w:r w:rsidRPr="00F30AF3">
              <w:rPr>
                <w:szCs w:val="28"/>
              </w:rPr>
              <w:t>ăm.</w:t>
            </w:r>
          </w:p>
          <w:p w:rsidR="006E7EF5" w:rsidRPr="00F30AF3" w:rsidRDefault="006E7EF5" w:rsidP="006E7EF5">
            <w:pPr>
              <w:spacing w:line="288" w:lineRule="auto"/>
              <w:ind w:firstLine="720"/>
              <w:jc w:val="both"/>
              <w:rPr>
                <w:szCs w:val="28"/>
              </w:rPr>
            </w:pPr>
            <w:r w:rsidRPr="00F30AF3">
              <w:rPr>
                <w:b/>
                <w:szCs w:val="28"/>
              </w:rPr>
              <w:t>4. Nguồn số liệu:</w:t>
            </w:r>
            <w:r>
              <w:rPr>
                <w:szCs w:val="28"/>
              </w:rPr>
              <w:t xml:space="preserve"> </w:t>
            </w:r>
            <w:r w:rsidRPr="006E7EF5">
              <w:rPr>
                <w:i/>
                <w:szCs w:val="28"/>
              </w:rPr>
              <w:t>c</w:t>
            </w:r>
            <w:r w:rsidRPr="00F30AF3">
              <w:rPr>
                <w:szCs w:val="28"/>
              </w:rPr>
              <w:t xml:space="preserve">hế độ báo cáo thống kê </w:t>
            </w:r>
            <w:r w:rsidRPr="007A1962">
              <w:rPr>
                <w:i/>
                <w:szCs w:val="28"/>
              </w:rPr>
              <w:t>ngành Tư pháp</w:t>
            </w:r>
            <w:r w:rsidRPr="00F30AF3">
              <w:rPr>
                <w:szCs w:val="28"/>
              </w:rPr>
              <w:t>.</w:t>
            </w:r>
          </w:p>
          <w:p w:rsidR="006E7EF5" w:rsidRPr="00F30AF3" w:rsidRDefault="006E7EF5" w:rsidP="006E7EF5">
            <w:pPr>
              <w:spacing w:line="288" w:lineRule="auto"/>
              <w:ind w:firstLine="720"/>
              <w:jc w:val="both"/>
              <w:rPr>
                <w:szCs w:val="28"/>
              </w:rPr>
            </w:pPr>
            <w:r w:rsidRPr="00F30AF3">
              <w:rPr>
                <w:b/>
                <w:szCs w:val="28"/>
              </w:rPr>
              <w:t>5. Đơn vị (thuộc Bộ Tư pháp) chịu trách nhiệm thu thập, tổng hợp</w:t>
            </w:r>
          </w:p>
          <w:p w:rsidR="006E7EF5" w:rsidRPr="00F30AF3" w:rsidRDefault="006E7EF5" w:rsidP="006E7EF5">
            <w:pPr>
              <w:spacing w:line="288" w:lineRule="auto"/>
              <w:ind w:firstLine="720"/>
              <w:jc w:val="both"/>
              <w:rPr>
                <w:szCs w:val="28"/>
              </w:rPr>
            </w:pPr>
            <w:r w:rsidRPr="00F30AF3">
              <w:rPr>
                <w:szCs w:val="28"/>
              </w:rPr>
              <w:t>Chủ trì: Tổng cục Thi hành án dân sự;</w:t>
            </w:r>
          </w:p>
          <w:p w:rsidR="006E7EF5" w:rsidRPr="00F30AF3" w:rsidRDefault="006E7EF5" w:rsidP="006E7EF5">
            <w:pPr>
              <w:spacing w:line="288" w:lineRule="auto"/>
              <w:ind w:firstLine="720"/>
            </w:pPr>
            <w:r w:rsidRPr="00F30AF3">
              <w:rPr>
                <w:szCs w:val="28"/>
              </w:rPr>
              <w:t>Phối hợp: Cục Kế hoạch - Tài chính.</w:t>
            </w:r>
          </w:p>
          <w:p w:rsidR="006E7EF5" w:rsidRPr="00F30AF3" w:rsidRDefault="006E7EF5" w:rsidP="006E7EF5">
            <w:pPr>
              <w:spacing w:line="288" w:lineRule="auto"/>
              <w:ind w:firstLine="720"/>
              <w:jc w:val="both"/>
              <w:rPr>
                <w:b/>
                <w:spacing w:val="-4"/>
                <w:szCs w:val="28"/>
              </w:rPr>
            </w:pPr>
          </w:p>
        </w:tc>
      </w:tr>
      <w:tr w:rsidR="00942D4C" w:rsidTr="00CA75EB">
        <w:tc>
          <w:tcPr>
            <w:tcW w:w="7283" w:type="dxa"/>
            <w:gridSpan w:val="2"/>
          </w:tcPr>
          <w:p w:rsidR="00132C90" w:rsidRPr="001114C2" w:rsidRDefault="00132C90" w:rsidP="00A46DF2">
            <w:pPr>
              <w:spacing w:line="288" w:lineRule="auto"/>
              <w:ind w:firstLine="720"/>
              <w:jc w:val="both"/>
              <w:rPr>
                <w:szCs w:val="28"/>
              </w:rPr>
            </w:pPr>
            <w:r w:rsidRPr="001114C2">
              <w:rPr>
                <w:b/>
                <w:szCs w:val="28"/>
              </w:rPr>
              <w:lastRenderedPageBreak/>
              <w:t>1905. Kết quả thi hành án dân sự tính bằng tiền chủ động thi hành án</w:t>
            </w:r>
          </w:p>
          <w:p w:rsidR="00132C90" w:rsidRPr="006E7EF5" w:rsidRDefault="00132C90" w:rsidP="00A46DF2">
            <w:pPr>
              <w:spacing w:line="288" w:lineRule="auto"/>
              <w:ind w:firstLine="720"/>
              <w:jc w:val="both"/>
              <w:rPr>
                <w:szCs w:val="28"/>
              </w:rPr>
            </w:pPr>
            <w:r w:rsidRPr="006E7EF5">
              <w:rPr>
                <w:b/>
                <w:szCs w:val="28"/>
              </w:rPr>
              <w:t>1. Khái niệm, phương pháp tính</w:t>
            </w:r>
          </w:p>
          <w:p w:rsidR="00132C90" w:rsidRPr="006E7EF5" w:rsidRDefault="00132C90" w:rsidP="00A46DF2">
            <w:pPr>
              <w:spacing w:line="288" w:lineRule="auto"/>
              <w:ind w:firstLine="720"/>
              <w:jc w:val="both"/>
              <w:rPr>
                <w:szCs w:val="28"/>
              </w:rPr>
            </w:pPr>
            <w:r w:rsidRPr="006E7EF5">
              <w:rPr>
                <w:szCs w:val="28"/>
              </w:rPr>
              <w:t>1.1. Khái niệm</w:t>
            </w:r>
          </w:p>
          <w:p w:rsidR="00132C90" w:rsidRPr="001114C2" w:rsidRDefault="00132C90" w:rsidP="00A46DF2">
            <w:pPr>
              <w:spacing w:line="288" w:lineRule="auto"/>
              <w:ind w:firstLine="720"/>
              <w:jc w:val="both"/>
              <w:rPr>
                <w:szCs w:val="28"/>
              </w:rPr>
            </w:pPr>
            <w:r w:rsidRPr="001114C2">
              <w:rPr>
                <w:szCs w:val="28"/>
              </w:rPr>
              <w:t>Chỉ tiêu này phản ánh kết quả công việc của cơ quan THADS trong quá trình thi hành các bản án, quyết định đã có hiệu lực thi hành đối với phần thi hành về tiền và tài sản hoặc nghĩa vụ thi hành án khác quy đổi thành tiền trong các quyết định chủ động thi hành án dân sự trong kỳ thống kê.</w:t>
            </w:r>
          </w:p>
          <w:p w:rsidR="00132C90" w:rsidRPr="006E7EF5" w:rsidRDefault="00132C90" w:rsidP="00A46DF2">
            <w:pPr>
              <w:spacing w:line="288" w:lineRule="auto"/>
              <w:ind w:firstLine="720"/>
              <w:jc w:val="both"/>
              <w:rPr>
                <w:szCs w:val="28"/>
              </w:rPr>
            </w:pPr>
            <w:r w:rsidRPr="006E7EF5">
              <w:rPr>
                <w:szCs w:val="28"/>
              </w:rPr>
              <w:t>1.2. Phương pháp tính</w:t>
            </w:r>
          </w:p>
          <w:p w:rsidR="00132C90" w:rsidRPr="001114C2" w:rsidRDefault="00132C90" w:rsidP="00A46DF2">
            <w:pPr>
              <w:spacing w:line="288" w:lineRule="auto"/>
              <w:ind w:firstLine="720"/>
              <w:jc w:val="both"/>
              <w:rPr>
                <w:szCs w:val="28"/>
              </w:rPr>
            </w:pPr>
            <w:r w:rsidRPr="001114C2">
              <w:rPr>
                <w:szCs w:val="28"/>
              </w:rPr>
              <w:t xml:space="preserve">Công thức tính tỷ lệ phần trăm (%) tiền thi hành án xong: Theo công thức nêu tại chỉ tiêu số 1904. </w:t>
            </w:r>
          </w:p>
          <w:p w:rsidR="00132C90" w:rsidRPr="006E7EF5" w:rsidRDefault="00132C90" w:rsidP="00A46DF2">
            <w:pPr>
              <w:spacing w:line="288" w:lineRule="auto"/>
              <w:ind w:firstLine="720"/>
              <w:jc w:val="both"/>
              <w:rPr>
                <w:szCs w:val="28"/>
              </w:rPr>
            </w:pPr>
            <w:r w:rsidRPr="006E7EF5">
              <w:rPr>
                <w:b/>
                <w:szCs w:val="28"/>
              </w:rPr>
              <w:t>2. Phân tổ chủ yếu</w:t>
            </w:r>
          </w:p>
          <w:p w:rsidR="00132C90" w:rsidRPr="001114C2" w:rsidRDefault="00132C90" w:rsidP="00A46DF2">
            <w:pPr>
              <w:spacing w:line="288" w:lineRule="auto"/>
              <w:ind w:firstLine="720"/>
              <w:jc w:val="both"/>
              <w:rPr>
                <w:szCs w:val="28"/>
              </w:rPr>
            </w:pPr>
            <w:r w:rsidRPr="001114C2">
              <w:rPr>
                <w:szCs w:val="28"/>
              </w:rPr>
              <w:t>- Tình trạng tiền thụ lý (tiền năm trước chuyển sang, thụ lý mới);</w:t>
            </w:r>
          </w:p>
          <w:p w:rsidR="00132C90" w:rsidRPr="001114C2" w:rsidRDefault="00132C90" w:rsidP="00A46DF2">
            <w:pPr>
              <w:spacing w:line="288" w:lineRule="auto"/>
              <w:ind w:firstLine="720"/>
              <w:jc w:val="both"/>
              <w:rPr>
                <w:szCs w:val="28"/>
              </w:rPr>
            </w:pPr>
            <w:r w:rsidRPr="001114C2">
              <w:rPr>
                <w:szCs w:val="28"/>
              </w:rPr>
              <w:lastRenderedPageBreak/>
              <w:t>- Tính chất của hoạt động THADS (ủy thác thi hành án, tổng số phải thi hành, có điều kiện thi hành, chưa có điều kiện thi hành);</w:t>
            </w:r>
          </w:p>
          <w:p w:rsidR="00132C90" w:rsidRPr="001114C2" w:rsidRDefault="00132C90" w:rsidP="00A46DF2">
            <w:pPr>
              <w:spacing w:line="288" w:lineRule="auto"/>
              <w:ind w:firstLine="720"/>
              <w:jc w:val="both"/>
              <w:rPr>
                <w:szCs w:val="28"/>
              </w:rPr>
            </w:pPr>
            <w:r w:rsidRPr="001114C2">
              <w:rPr>
                <w:szCs w:val="28"/>
              </w:rPr>
              <w:t>- Loại bản án, quyết định (dân sự, hình sự, hành chính, hôn nhân và gia đình, kinh doanh thương mại, lao động, phá sản, trọng tài, khác);</w:t>
            </w:r>
          </w:p>
          <w:p w:rsidR="00132C90" w:rsidRPr="001114C2" w:rsidRDefault="00132C90" w:rsidP="00A46DF2">
            <w:pPr>
              <w:spacing w:line="288" w:lineRule="auto"/>
              <w:ind w:firstLine="720"/>
              <w:jc w:val="both"/>
              <w:rPr>
                <w:szCs w:val="28"/>
              </w:rPr>
            </w:pPr>
            <w:r w:rsidRPr="001114C2">
              <w:rPr>
                <w:szCs w:val="28"/>
              </w:rPr>
              <w:t>- Tỷ lệ phần trăm % tiền thi hành án xong.</w:t>
            </w:r>
          </w:p>
          <w:p w:rsidR="00132C90" w:rsidRPr="006E7EF5" w:rsidRDefault="00132C90" w:rsidP="00A46DF2">
            <w:pPr>
              <w:spacing w:line="288" w:lineRule="auto"/>
              <w:ind w:firstLine="720"/>
              <w:jc w:val="both"/>
              <w:rPr>
                <w:szCs w:val="28"/>
              </w:rPr>
            </w:pPr>
            <w:r w:rsidRPr="006E7EF5">
              <w:rPr>
                <w:b/>
                <w:szCs w:val="28"/>
              </w:rPr>
              <w:t>3. Kỳ công bố:</w:t>
            </w:r>
            <w:r w:rsidRPr="006E7EF5">
              <w:rPr>
                <w:szCs w:val="28"/>
              </w:rPr>
              <w:t xml:space="preserve"> Năm.</w:t>
            </w:r>
          </w:p>
          <w:p w:rsidR="00132C90" w:rsidRPr="006E7EF5" w:rsidRDefault="00132C90" w:rsidP="00A46DF2">
            <w:pPr>
              <w:spacing w:line="288" w:lineRule="auto"/>
              <w:ind w:firstLine="720"/>
              <w:jc w:val="both"/>
              <w:rPr>
                <w:szCs w:val="28"/>
              </w:rPr>
            </w:pPr>
            <w:r w:rsidRPr="006E7EF5">
              <w:rPr>
                <w:b/>
                <w:szCs w:val="28"/>
              </w:rPr>
              <w:t>4. Nguồn số liệu:</w:t>
            </w:r>
            <w:r w:rsidRPr="006E7EF5">
              <w:rPr>
                <w:szCs w:val="28"/>
              </w:rPr>
              <w:t xml:space="preserve"> Chế độ báo cáo thống kê thi hành án dân sự.</w:t>
            </w:r>
          </w:p>
          <w:p w:rsidR="00132C90" w:rsidRPr="006E7EF5" w:rsidRDefault="00132C90" w:rsidP="00A46DF2">
            <w:pPr>
              <w:spacing w:line="288" w:lineRule="auto"/>
              <w:ind w:firstLine="720"/>
              <w:jc w:val="both"/>
              <w:rPr>
                <w:szCs w:val="28"/>
              </w:rPr>
            </w:pPr>
            <w:r w:rsidRPr="006E7EF5">
              <w:rPr>
                <w:b/>
                <w:szCs w:val="28"/>
              </w:rPr>
              <w:t>5. Đơn vị (thuộc Bộ Tư pháp) chịu trách nhiệm thu thập, tổng hợp</w:t>
            </w:r>
          </w:p>
          <w:p w:rsidR="00132C90" w:rsidRPr="001114C2" w:rsidRDefault="00132C90" w:rsidP="00A46DF2">
            <w:pPr>
              <w:spacing w:line="288" w:lineRule="auto"/>
              <w:ind w:firstLine="720"/>
              <w:jc w:val="both"/>
              <w:rPr>
                <w:szCs w:val="28"/>
              </w:rPr>
            </w:pPr>
            <w:r w:rsidRPr="001114C2">
              <w:rPr>
                <w:szCs w:val="28"/>
              </w:rPr>
              <w:t>Chủ trì: Tổng cục Thi hành án dân sự;</w:t>
            </w:r>
          </w:p>
          <w:p w:rsidR="00942D4C" w:rsidRPr="001114C2" w:rsidRDefault="00132C90" w:rsidP="00A46DF2">
            <w:pPr>
              <w:spacing w:line="288" w:lineRule="auto"/>
              <w:ind w:firstLine="720"/>
              <w:jc w:val="both"/>
              <w:rPr>
                <w:b/>
                <w:szCs w:val="28"/>
              </w:rPr>
            </w:pPr>
            <w:r w:rsidRPr="001114C2">
              <w:rPr>
                <w:szCs w:val="28"/>
              </w:rPr>
              <w:t>Phối hợp: Cục Kế hoạch - Tài chính.</w:t>
            </w:r>
          </w:p>
        </w:tc>
        <w:tc>
          <w:tcPr>
            <w:tcW w:w="7282" w:type="dxa"/>
            <w:gridSpan w:val="2"/>
          </w:tcPr>
          <w:p w:rsidR="00942D4C" w:rsidRDefault="00E113C7" w:rsidP="00A46DF2">
            <w:pPr>
              <w:spacing w:line="288" w:lineRule="auto"/>
              <w:ind w:firstLine="720"/>
              <w:jc w:val="both"/>
              <w:rPr>
                <w:b/>
                <w:spacing w:val="-4"/>
                <w:szCs w:val="28"/>
              </w:rPr>
            </w:pPr>
            <w:r>
              <w:rPr>
                <w:b/>
                <w:spacing w:val="-4"/>
                <w:szCs w:val="28"/>
              </w:rPr>
              <w:lastRenderedPageBreak/>
              <w:t>Bỏ chỉ tiêu này</w:t>
            </w:r>
          </w:p>
        </w:tc>
      </w:tr>
      <w:tr w:rsidR="00942D4C" w:rsidTr="00CA75EB">
        <w:tc>
          <w:tcPr>
            <w:tcW w:w="7283" w:type="dxa"/>
            <w:gridSpan w:val="2"/>
          </w:tcPr>
          <w:p w:rsidR="005B13C0" w:rsidRPr="00B3680E" w:rsidRDefault="005B13C0" w:rsidP="00A46DF2">
            <w:pPr>
              <w:spacing w:line="288" w:lineRule="auto"/>
              <w:ind w:firstLine="720"/>
              <w:jc w:val="both"/>
              <w:rPr>
                <w:rFonts w:ascii="Times New Roman Bold" w:hAnsi="Times New Roman Bold"/>
                <w:spacing w:val="-6"/>
                <w:szCs w:val="28"/>
              </w:rPr>
            </w:pPr>
            <w:r w:rsidRPr="00B3680E">
              <w:rPr>
                <w:rFonts w:ascii="Times New Roman Bold" w:hAnsi="Times New Roman Bold"/>
                <w:b/>
                <w:spacing w:val="-6"/>
                <w:szCs w:val="28"/>
              </w:rPr>
              <w:lastRenderedPageBreak/>
              <w:t>1906. Kết quả thi hành án dân sự tính bằng tiền thi hành án theo yêu cầu</w:t>
            </w:r>
          </w:p>
          <w:p w:rsidR="005B13C0" w:rsidRPr="006E7EF5" w:rsidRDefault="005B13C0" w:rsidP="00A46DF2">
            <w:pPr>
              <w:spacing w:line="288" w:lineRule="auto"/>
              <w:ind w:firstLine="720"/>
              <w:jc w:val="both"/>
              <w:rPr>
                <w:szCs w:val="28"/>
              </w:rPr>
            </w:pPr>
            <w:r w:rsidRPr="006E7EF5">
              <w:rPr>
                <w:b/>
                <w:szCs w:val="28"/>
              </w:rPr>
              <w:t>1. Khái niệm, phương pháp tính</w:t>
            </w:r>
          </w:p>
          <w:p w:rsidR="005B13C0" w:rsidRPr="006E7EF5" w:rsidRDefault="005B13C0" w:rsidP="00A46DF2">
            <w:pPr>
              <w:spacing w:line="288" w:lineRule="auto"/>
              <w:ind w:firstLine="720"/>
              <w:jc w:val="both"/>
              <w:rPr>
                <w:szCs w:val="28"/>
              </w:rPr>
            </w:pPr>
            <w:r w:rsidRPr="006E7EF5">
              <w:rPr>
                <w:szCs w:val="28"/>
              </w:rPr>
              <w:t>1.1. Khái niệm</w:t>
            </w:r>
          </w:p>
          <w:p w:rsidR="005B13C0" w:rsidRPr="001114C2" w:rsidRDefault="005B13C0" w:rsidP="00A46DF2">
            <w:pPr>
              <w:spacing w:line="288" w:lineRule="auto"/>
              <w:ind w:firstLine="720"/>
              <w:jc w:val="both"/>
              <w:rPr>
                <w:szCs w:val="28"/>
              </w:rPr>
            </w:pPr>
            <w:r w:rsidRPr="001114C2">
              <w:rPr>
                <w:szCs w:val="28"/>
              </w:rPr>
              <w:t xml:space="preserve">Chỉ tiêu này phản ánh kết quả công việc của cơ quan THADS trong quá trình thi hành các bản án, quyết định đã có hiệu lực thi hành đối với phần thi hành về tiền và tài sản hoặc nghĩa vụ thi hành án khác quy đổi thành tiền trong các quyết </w:t>
            </w:r>
            <w:r w:rsidRPr="001114C2">
              <w:rPr>
                <w:szCs w:val="28"/>
              </w:rPr>
              <w:lastRenderedPageBreak/>
              <w:t xml:space="preserve">định thi hành án dân sự trong kỳ thống kê theo yêu cầu của cá nhân, tổ chức. </w:t>
            </w:r>
          </w:p>
          <w:p w:rsidR="005B13C0" w:rsidRPr="006E7EF5" w:rsidRDefault="005B13C0" w:rsidP="00A46DF2">
            <w:pPr>
              <w:spacing w:line="288" w:lineRule="auto"/>
              <w:ind w:firstLine="720"/>
              <w:jc w:val="both"/>
              <w:rPr>
                <w:szCs w:val="28"/>
              </w:rPr>
            </w:pPr>
            <w:r w:rsidRPr="006E7EF5">
              <w:rPr>
                <w:szCs w:val="28"/>
              </w:rPr>
              <w:t>1.2. Phương pháp tính</w:t>
            </w:r>
          </w:p>
          <w:p w:rsidR="005B13C0" w:rsidRPr="001114C2" w:rsidRDefault="005B13C0" w:rsidP="00A46DF2">
            <w:pPr>
              <w:spacing w:line="288" w:lineRule="auto"/>
              <w:ind w:firstLine="720"/>
              <w:jc w:val="both"/>
              <w:rPr>
                <w:szCs w:val="28"/>
              </w:rPr>
            </w:pPr>
            <w:r w:rsidRPr="001114C2">
              <w:rPr>
                <w:szCs w:val="28"/>
              </w:rPr>
              <w:t xml:space="preserve">Công thức tính tỷ lệ phần trăm (%) tiền thi hành án xong: Theo công thức nêu tại chỉ tiêu số 1904. </w:t>
            </w:r>
          </w:p>
          <w:p w:rsidR="005B13C0" w:rsidRPr="006E7EF5" w:rsidRDefault="005B13C0" w:rsidP="00A46DF2">
            <w:pPr>
              <w:spacing w:line="288" w:lineRule="auto"/>
              <w:ind w:firstLine="720"/>
              <w:jc w:val="both"/>
              <w:rPr>
                <w:szCs w:val="28"/>
              </w:rPr>
            </w:pPr>
            <w:r w:rsidRPr="006E7EF5">
              <w:rPr>
                <w:b/>
                <w:szCs w:val="28"/>
              </w:rPr>
              <w:t>2. Phân tổ chủ yếu</w:t>
            </w:r>
          </w:p>
          <w:p w:rsidR="005B13C0" w:rsidRPr="001114C2" w:rsidRDefault="005B13C0" w:rsidP="00A46DF2">
            <w:pPr>
              <w:spacing w:line="288" w:lineRule="auto"/>
              <w:ind w:firstLine="720"/>
              <w:jc w:val="both"/>
              <w:rPr>
                <w:szCs w:val="28"/>
              </w:rPr>
            </w:pPr>
            <w:r w:rsidRPr="001114C2">
              <w:rPr>
                <w:szCs w:val="28"/>
              </w:rPr>
              <w:t>- Tình trạng tiền thụ lý (tiền năm trước chuyển sang, thụ lý mới);</w:t>
            </w:r>
          </w:p>
          <w:p w:rsidR="005B13C0" w:rsidRPr="001114C2" w:rsidRDefault="005B13C0" w:rsidP="00A46DF2">
            <w:pPr>
              <w:spacing w:line="288" w:lineRule="auto"/>
              <w:ind w:firstLine="720"/>
              <w:jc w:val="both"/>
              <w:rPr>
                <w:szCs w:val="28"/>
              </w:rPr>
            </w:pPr>
            <w:r w:rsidRPr="001114C2">
              <w:rPr>
                <w:szCs w:val="28"/>
              </w:rPr>
              <w:t>- Tính chất của hoạt động THADS (ủy thác thi hành án, tổng số phải thi hành, có điều kiện thi hành, chưa có điều kiện thi hành);</w:t>
            </w:r>
          </w:p>
          <w:p w:rsidR="005B13C0" w:rsidRPr="001114C2" w:rsidRDefault="005B13C0" w:rsidP="00A46DF2">
            <w:pPr>
              <w:spacing w:line="288" w:lineRule="auto"/>
              <w:ind w:firstLine="720"/>
              <w:jc w:val="both"/>
              <w:rPr>
                <w:szCs w:val="28"/>
              </w:rPr>
            </w:pPr>
            <w:r w:rsidRPr="001114C2">
              <w:rPr>
                <w:szCs w:val="28"/>
              </w:rPr>
              <w:t>- Loại bản án, quyết định (dân sự, hình sự, hành chính, hôn nhân và gia đình, kinh doanh thương mại, lao động, phá sản, trọng tài, khác);</w:t>
            </w:r>
          </w:p>
          <w:p w:rsidR="005B13C0" w:rsidRPr="001114C2" w:rsidRDefault="005B13C0" w:rsidP="00A46DF2">
            <w:pPr>
              <w:spacing w:line="288" w:lineRule="auto"/>
              <w:ind w:firstLine="720"/>
              <w:jc w:val="both"/>
              <w:rPr>
                <w:szCs w:val="28"/>
              </w:rPr>
            </w:pPr>
            <w:r w:rsidRPr="001114C2">
              <w:rPr>
                <w:szCs w:val="28"/>
              </w:rPr>
              <w:t>- Tỷ lệ phần trăm % tiền thi hành án xong.</w:t>
            </w:r>
          </w:p>
          <w:p w:rsidR="005B13C0" w:rsidRPr="006E7EF5" w:rsidRDefault="005B13C0" w:rsidP="00A46DF2">
            <w:pPr>
              <w:spacing w:line="288" w:lineRule="auto"/>
              <w:ind w:firstLine="720"/>
              <w:jc w:val="both"/>
              <w:rPr>
                <w:szCs w:val="28"/>
              </w:rPr>
            </w:pPr>
            <w:r w:rsidRPr="006E7EF5">
              <w:rPr>
                <w:b/>
                <w:szCs w:val="28"/>
              </w:rPr>
              <w:t>3. Kỳ công bố:</w:t>
            </w:r>
            <w:r w:rsidRPr="006E7EF5">
              <w:rPr>
                <w:szCs w:val="28"/>
              </w:rPr>
              <w:t xml:space="preserve"> Năm.</w:t>
            </w:r>
          </w:p>
          <w:p w:rsidR="005B13C0" w:rsidRPr="006E7EF5" w:rsidRDefault="005B13C0" w:rsidP="00A46DF2">
            <w:pPr>
              <w:spacing w:line="288" w:lineRule="auto"/>
              <w:ind w:firstLine="720"/>
              <w:jc w:val="both"/>
              <w:rPr>
                <w:szCs w:val="28"/>
              </w:rPr>
            </w:pPr>
            <w:r w:rsidRPr="006E7EF5">
              <w:rPr>
                <w:b/>
                <w:szCs w:val="28"/>
              </w:rPr>
              <w:t>4. Nguồn số liệu:</w:t>
            </w:r>
            <w:r w:rsidRPr="006E7EF5">
              <w:rPr>
                <w:szCs w:val="28"/>
              </w:rPr>
              <w:t xml:space="preserve"> Chế độ báo cáo thống kê thi hành án dân sự.</w:t>
            </w:r>
          </w:p>
          <w:p w:rsidR="005B13C0" w:rsidRPr="006E7EF5" w:rsidRDefault="005B13C0" w:rsidP="00A46DF2">
            <w:pPr>
              <w:spacing w:line="288" w:lineRule="auto"/>
              <w:ind w:firstLine="720"/>
              <w:jc w:val="both"/>
              <w:rPr>
                <w:szCs w:val="28"/>
              </w:rPr>
            </w:pPr>
            <w:r w:rsidRPr="006E7EF5">
              <w:rPr>
                <w:b/>
                <w:szCs w:val="28"/>
              </w:rPr>
              <w:t>5. Đơn vị (thuộc Bộ Tư pháp) chịu trách nhiệm thu thập, tổng hợp</w:t>
            </w:r>
          </w:p>
          <w:p w:rsidR="005B13C0" w:rsidRPr="001114C2" w:rsidRDefault="005B13C0" w:rsidP="00A46DF2">
            <w:pPr>
              <w:spacing w:line="288" w:lineRule="auto"/>
              <w:ind w:firstLine="720"/>
              <w:jc w:val="both"/>
              <w:rPr>
                <w:szCs w:val="28"/>
              </w:rPr>
            </w:pPr>
            <w:r w:rsidRPr="001114C2">
              <w:rPr>
                <w:szCs w:val="28"/>
              </w:rPr>
              <w:t>Chủ trì: Tổng cục Thi hành án dân sự;</w:t>
            </w:r>
          </w:p>
          <w:p w:rsidR="00942D4C" w:rsidRPr="001114C2" w:rsidRDefault="005B13C0" w:rsidP="00A46DF2">
            <w:pPr>
              <w:spacing w:line="288" w:lineRule="auto"/>
              <w:ind w:firstLine="720"/>
              <w:jc w:val="both"/>
              <w:rPr>
                <w:b/>
                <w:szCs w:val="28"/>
              </w:rPr>
            </w:pPr>
            <w:r w:rsidRPr="001114C2">
              <w:rPr>
                <w:szCs w:val="28"/>
              </w:rPr>
              <w:t>Phối hợp: Cục Kế hoạch - Tài chính.</w:t>
            </w:r>
          </w:p>
        </w:tc>
        <w:tc>
          <w:tcPr>
            <w:tcW w:w="7282" w:type="dxa"/>
            <w:gridSpan w:val="2"/>
          </w:tcPr>
          <w:p w:rsidR="00942D4C" w:rsidRDefault="00E113C7" w:rsidP="00A46DF2">
            <w:pPr>
              <w:spacing w:line="288" w:lineRule="auto"/>
              <w:ind w:firstLine="720"/>
              <w:jc w:val="both"/>
              <w:rPr>
                <w:b/>
                <w:spacing w:val="-4"/>
                <w:szCs w:val="28"/>
              </w:rPr>
            </w:pPr>
            <w:r>
              <w:rPr>
                <w:b/>
                <w:spacing w:val="-4"/>
                <w:szCs w:val="28"/>
              </w:rPr>
              <w:lastRenderedPageBreak/>
              <w:t>Bỏ chỉ tiêu này</w:t>
            </w:r>
          </w:p>
        </w:tc>
      </w:tr>
      <w:tr w:rsidR="00942D4C" w:rsidTr="00CA75EB">
        <w:tc>
          <w:tcPr>
            <w:tcW w:w="7283" w:type="dxa"/>
            <w:gridSpan w:val="2"/>
          </w:tcPr>
          <w:p w:rsidR="00687269" w:rsidRPr="001114C2" w:rsidRDefault="00687269" w:rsidP="00A46DF2">
            <w:pPr>
              <w:spacing w:line="288" w:lineRule="auto"/>
              <w:ind w:firstLine="720"/>
              <w:jc w:val="both"/>
              <w:rPr>
                <w:szCs w:val="28"/>
              </w:rPr>
            </w:pPr>
            <w:r w:rsidRPr="001114C2">
              <w:rPr>
                <w:b/>
                <w:szCs w:val="28"/>
              </w:rPr>
              <w:lastRenderedPageBreak/>
              <w:t>1907. Kết quả xét miễn, giảm nghĩa vụ thi hành án dân sự</w:t>
            </w:r>
          </w:p>
          <w:p w:rsidR="00687269" w:rsidRPr="006E7EF5" w:rsidRDefault="00687269" w:rsidP="00A46DF2">
            <w:pPr>
              <w:spacing w:line="288" w:lineRule="auto"/>
              <w:ind w:firstLine="720"/>
              <w:jc w:val="both"/>
              <w:rPr>
                <w:szCs w:val="28"/>
              </w:rPr>
            </w:pPr>
            <w:r w:rsidRPr="006E7EF5">
              <w:rPr>
                <w:b/>
                <w:szCs w:val="28"/>
              </w:rPr>
              <w:t>1. Khái niệm, phương pháp tính</w:t>
            </w:r>
          </w:p>
          <w:p w:rsidR="00687269" w:rsidRPr="006E7EF5" w:rsidRDefault="00687269" w:rsidP="00A46DF2">
            <w:pPr>
              <w:spacing w:line="288" w:lineRule="auto"/>
              <w:ind w:firstLine="720"/>
              <w:jc w:val="both"/>
              <w:rPr>
                <w:szCs w:val="28"/>
              </w:rPr>
            </w:pPr>
            <w:r w:rsidRPr="006E7EF5">
              <w:rPr>
                <w:szCs w:val="28"/>
              </w:rPr>
              <w:t>1.1. Khái niệm</w:t>
            </w:r>
          </w:p>
          <w:p w:rsidR="00687269" w:rsidRPr="001114C2" w:rsidRDefault="00687269" w:rsidP="00A46DF2">
            <w:pPr>
              <w:spacing w:line="288" w:lineRule="auto"/>
              <w:ind w:firstLine="720"/>
              <w:jc w:val="both"/>
              <w:rPr>
                <w:szCs w:val="28"/>
              </w:rPr>
            </w:pPr>
            <w:r w:rsidRPr="001114C2">
              <w:rPr>
                <w:szCs w:val="28"/>
              </w:rPr>
              <w:t>Chỉ tiêu kết quả xét miễn, giảm nghĩa vụ THADS phản ánh kết quả xét miễn, giảm nghĩa vụ THADS (theo quyết định của Tòa án) đối với cá nhân, tổ chức trong quá trình thi hành các bản án, quyết định đã có hiệu lực thi hành đối với các khoản thi hành cho ngân sách nhà nước. Kết quả miễn, giảm là số đã được xét miễn, giảm trong kỳ thống kê.</w:t>
            </w:r>
          </w:p>
          <w:p w:rsidR="00687269" w:rsidRPr="006E7EF5" w:rsidRDefault="00687269" w:rsidP="00A46DF2">
            <w:pPr>
              <w:spacing w:line="288" w:lineRule="auto"/>
              <w:ind w:firstLine="720"/>
              <w:jc w:val="both"/>
              <w:rPr>
                <w:szCs w:val="28"/>
              </w:rPr>
            </w:pPr>
            <w:r w:rsidRPr="006E7EF5">
              <w:rPr>
                <w:szCs w:val="28"/>
              </w:rPr>
              <w:t>1.2. Phương pháp tính</w:t>
            </w:r>
          </w:p>
          <w:p w:rsidR="00687269" w:rsidRPr="001114C2" w:rsidRDefault="00687269" w:rsidP="00A46DF2">
            <w:pPr>
              <w:spacing w:line="288" w:lineRule="auto"/>
              <w:ind w:firstLine="720"/>
              <w:jc w:val="both"/>
              <w:rPr>
                <w:szCs w:val="28"/>
              </w:rPr>
            </w:pPr>
            <w:r w:rsidRPr="001114C2">
              <w:rPr>
                <w:szCs w:val="28"/>
              </w:rPr>
              <w:t>Tổng số việc, tiền đã đề nghị miễn, giảm là số việc, tiền đã lập hồ sơ theo quy định và đề nghị Tòa án có thẩm quyền xem xét miễn, giảm nghĩa vụ THADS đối với khoản thu nộp ngân sách nhà nước.</w:t>
            </w:r>
          </w:p>
          <w:p w:rsidR="00687269" w:rsidRPr="001114C2" w:rsidRDefault="00687269" w:rsidP="00A46DF2">
            <w:pPr>
              <w:spacing w:line="288" w:lineRule="auto"/>
              <w:ind w:firstLine="720"/>
              <w:jc w:val="both"/>
              <w:rPr>
                <w:szCs w:val="28"/>
              </w:rPr>
            </w:pPr>
            <w:r w:rsidRPr="001114C2">
              <w:rPr>
                <w:szCs w:val="28"/>
              </w:rPr>
              <w:t xml:space="preserve"> Tổng số việc, tiền đã miễn, giảm là số việc, tiền đã đề nghị Tòa án có thẩm quyền xem xét miễn, giảm nghĩa vụ THADS đối với khoản thu nộp ngân sách nhà nước đã được Tòa án xem xét và quyết định.</w:t>
            </w:r>
          </w:p>
          <w:p w:rsidR="00687269" w:rsidRPr="006E7EF5" w:rsidRDefault="00687269" w:rsidP="00A46DF2">
            <w:pPr>
              <w:spacing w:line="288" w:lineRule="auto"/>
              <w:ind w:firstLine="720"/>
              <w:jc w:val="both"/>
              <w:rPr>
                <w:szCs w:val="28"/>
              </w:rPr>
            </w:pPr>
            <w:r w:rsidRPr="006E7EF5">
              <w:rPr>
                <w:b/>
                <w:szCs w:val="28"/>
              </w:rPr>
              <w:t>2. Phân tổ chủ yếu</w:t>
            </w:r>
          </w:p>
          <w:p w:rsidR="00687269" w:rsidRPr="001114C2" w:rsidRDefault="00687269" w:rsidP="00A46DF2">
            <w:pPr>
              <w:spacing w:line="288" w:lineRule="auto"/>
              <w:ind w:firstLine="720"/>
              <w:jc w:val="both"/>
              <w:rPr>
                <w:szCs w:val="28"/>
              </w:rPr>
            </w:pPr>
            <w:r w:rsidRPr="001114C2">
              <w:rPr>
                <w:szCs w:val="28"/>
              </w:rPr>
              <w:t>- Tình trạng đề nghị miễn, giảm (việc, tiền);</w:t>
            </w:r>
          </w:p>
          <w:p w:rsidR="00687269" w:rsidRPr="001114C2" w:rsidRDefault="00687269" w:rsidP="00A46DF2">
            <w:pPr>
              <w:spacing w:line="288" w:lineRule="auto"/>
              <w:ind w:firstLine="720"/>
              <w:jc w:val="both"/>
              <w:rPr>
                <w:szCs w:val="28"/>
              </w:rPr>
            </w:pPr>
            <w:r w:rsidRPr="001114C2">
              <w:rPr>
                <w:szCs w:val="28"/>
              </w:rPr>
              <w:t>- Tình trạng đã xét miễn, giảm (việc, tiền);</w:t>
            </w:r>
          </w:p>
          <w:p w:rsidR="00687269" w:rsidRPr="001114C2" w:rsidRDefault="00687269" w:rsidP="00A46DF2">
            <w:pPr>
              <w:spacing w:line="288" w:lineRule="auto"/>
              <w:ind w:firstLine="720"/>
              <w:jc w:val="both"/>
              <w:rPr>
                <w:szCs w:val="28"/>
              </w:rPr>
            </w:pPr>
            <w:r w:rsidRPr="001114C2">
              <w:rPr>
                <w:szCs w:val="28"/>
              </w:rPr>
              <w:t>- Tỉnh, thành phố trực thuộc Trung ương.</w:t>
            </w:r>
          </w:p>
          <w:p w:rsidR="00687269" w:rsidRPr="006E7EF5" w:rsidRDefault="00687269" w:rsidP="00A46DF2">
            <w:pPr>
              <w:spacing w:line="288" w:lineRule="auto"/>
              <w:ind w:firstLine="720"/>
              <w:jc w:val="both"/>
              <w:rPr>
                <w:szCs w:val="28"/>
              </w:rPr>
            </w:pPr>
            <w:r w:rsidRPr="006E7EF5">
              <w:rPr>
                <w:b/>
                <w:szCs w:val="28"/>
              </w:rPr>
              <w:lastRenderedPageBreak/>
              <w:t>3. Kỳ công bố:</w:t>
            </w:r>
            <w:r w:rsidRPr="006E7EF5">
              <w:rPr>
                <w:szCs w:val="28"/>
              </w:rPr>
              <w:t xml:space="preserve"> Năm.</w:t>
            </w:r>
          </w:p>
          <w:p w:rsidR="00687269" w:rsidRPr="006E7EF5" w:rsidRDefault="00687269" w:rsidP="00A46DF2">
            <w:pPr>
              <w:spacing w:line="288" w:lineRule="auto"/>
              <w:ind w:firstLine="720"/>
              <w:jc w:val="both"/>
              <w:rPr>
                <w:szCs w:val="28"/>
              </w:rPr>
            </w:pPr>
            <w:r w:rsidRPr="006E7EF5">
              <w:rPr>
                <w:b/>
                <w:szCs w:val="28"/>
              </w:rPr>
              <w:t>4. Nguồn số liệu:</w:t>
            </w:r>
            <w:r w:rsidRPr="006E7EF5">
              <w:rPr>
                <w:szCs w:val="28"/>
              </w:rPr>
              <w:t xml:space="preserve"> Chế độ báo cáo thống kê thi hành án dân sự.</w:t>
            </w:r>
          </w:p>
          <w:p w:rsidR="00687269" w:rsidRPr="006E7EF5" w:rsidRDefault="00687269" w:rsidP="00A46DF2">
            <w:pPr>
              <w:spacing w:line="288" w:lineRule="auto"/>
              <w:ind w:firstLine="720"/>
              <w:jc w:val="both"/>
              <w:rPr>
                <w:szCs w:val="28"/>
              </w:rPr>
            </w:pPr>
            <w:r w:rsidRPr="006E7EF5">
              <w:rPr>
                <w:b/>
                <w:szCs w:val="28"/>
              </w:rPr>
              <w:t>5. Đơn vị (thuộc Bộ Tư pháp) chịu trách nhiệm thu thập, tổng hợp</w:t>
            </w:r>
          </w:p>
          <w:p w:rsidR="00687269" w:rsidRPr="001114C2" w:rsidRDefault="00687269" w:rsidP="00A46DF2">
            <w:pPr>
              <w:spacing w:line="288" w:lineRule="auto"/>
              <w:ind w:firstLine="720"/>
              <w:jc w:val="both"/>
              <w:rPr>
                <w:szCs w:val="28"/>
              </w:rPr>
            </w:pPr>
            <w:r w:rsidRPr="001114C2">
              <w:rPr>
                <w:szCs w:val="28"/>
              </w:rPr>
              <w:t>Chủ trì: Tổng cục Thi hành án dân sự;</w:t>
            </w:r>
          </w:p>
          <w:p w:rsidR="00942D4C" w:rsidRPr="001114C2" w:rsidRDefault="00687269" w:rsidP="00A46DF2">
            <w:pPr>
              <w:spacing w:line="288" w:lineRule="auto"/>
              <w:ind w:firstLine="720"/>
              <w:jc w:val="both"/>
              <w:rPr>
                <w:b/>
                <w:szCs w:val="28"/>
              </w:rPr>
            </w:pPr>
            <w:r w:rsidRPr="001114C2">
              <w:rPr>
                <w:szCs w:val="28"/>
              </w:rPr>
              <w:t>Phối hợp: Cục Kế hoạch - Tài chính.</w:t>
            </w:r>
          </w:p>
        </w:tc>
        <w:tc>
          <w:tcPr>
            <w:tcW w:w="7282" w:type="dxa"/>
            <w:gridSpan w:val="2"/>
          </w:tcPr>
          <w:p w:rsidR="00942D4C" w:rsidRDefault="00E113C7" w:rsidP="00A46DF2">
            <w:pPr>
              <w:spacing w:line="288" w:lineRule="auto"/>
              <w:ind w:firstLine="720"/>
              <w:jc w:val="both"/>
              <w:rPr>
                <w:b/>
                <w:spacing w:val="-4"/>
                <w:szCs w:val="28"/>
              </w:rPr>
            </w:pPr>
            <w:r>
              <w:rPr>
                <w:b/>
                <w:spacing w:val="-4"/>
                <w:szCs w:val="28"/>
              </w:rPr>
              <w:lastRenderedPageBreak/>
              <w:t>Bỏ chỉ tiêu này</w:t>
            </w:r>
          </w:p>
        </w:tc>
      </w:tr>
      <w:tr w:rsidR="00942D4C" w:rsidTr="00CA75EB">
        <w:tc>
          <w:tcPr>
            <w:tcW w:w="7283" w:type="dxa"/>
            <w:gridSpan w:val="2"/>
          </w:tcPr>
          <w:p w:rsidR="00687269" w:rsidRPr="006E7EF5" w:rsidRDefault="00687269" w:rsidP="00A46DF2">
            <w:pPr>
              <w:spacing w:line="288" w:lineRule="auto"/>
              <w:ind w:firstLine="720"/>
              <w:jc w:val="both"/>
              <w:rPr>
                <w:szCs w:val="28"/>
              </w:rPr>
            </w:pPr>
            <w:r w:rsidRPr="006E7EF5">
              <w:rPr>
                <w:b/>
                <w:szCs w:val="28"/>
              </w:rPr>
              <w:lastRenderedPageBreak/>
              <w:t>1908. Kết quả cưỡng chế thi hành án dân sự</w:t>
            </w:r>
          </w:p>
          <w:p w:rsidR="00687269" w:rsidRPr="006E7EF5" w:rsidRDefault="00687269" w:rsidP="00A46DF2">
            <w:pPr>
              <w:spacing w:line="288" w:lineRule="auto"/>
              <w:ind w:firstLine="720"/>
              <w:jc w:val="both"/>
              <w:rPr>
                <w:szCs w:val="28"/>
              </w:rPr>
            </w:pPr>
            <w:r w:rsidRPr="006E7EF5">
              <w:rPr>
                <w:b/>
                <w:szCs w:val="28"/>
              </w:rPr>
              <w:t>1. Khái niệm, phương pháp tính</w:t>
            </w:r>
          </w:p>
          <w:p w:rsidR="00687269" w:rsidRPr="006E7EF5" w:rsidRDefault="00687269" w:rsidP="00A46DF2">
            <w:pPr>
              <w:spacing w:line="288" w:lineRule="auto"/>
              <w:ind w:firstLine="720"/>
              <w:jc w:val="both"/>
              <w:rPr>
                <w:szCs w:val="28"/>
              </w:rPr>
            </w:pPr>
            <w:r w:rsidRPr="006E7EF5">
              <w:rPr>
                <w:szCs w:val="28"/>
              </w:rPr>
              <w:t>1.1. Khái niệm</w:t>
            </w:r>
          </w:p>
          <w:p w:rsidR="00687269" w:rsidRPr="001114C2" w:rsidRDefault="00687269" w:rsidP="00A46DF2">
            <w:pPr>
              <w:spacing w:line="288" w:lineRule="auto"/>
              <w:ind w:firstLine="720"/>
              <w:jc w:val="both"/>
              <w:rPr>
                <w:szCs w:val="28"/>
              </w:rPr>
            </w:pPr>
            <w:r w:rsidRPr="001114C2">
              <w:rPr>
                <w:szCs w:val="28"/>
              </w:rPr>
              <w:t>Chỉ tiêu cưỡng chế THADS phản ánh kết quả cưỡng chế của cơ quan THADS trong quá trình thi hành các bản án, quyết định đã có hiệu lực thi hành đối với trường hợp người phải thi hành án có điều kiện thi hành mà không tự nguyện thi hành. Kết quả cưỡng chế là số việc mà cơ quan THADS đã tổ chức cưỡng chế trong kỳ thống kê.</w:t>
            </w:r>
          </w:p>
          <w:p w:rsidR="00687269" w:rsidRPr="006E7EF5" w:rsidRDefault="00687269" w:rsidP="00A46DF2">
            <w:pPr>
              <w:spacing w:line="288" w:lineRule="auto"/>
              <w:ind w:firstLine="720"/>
              <w:jc w:val="both"/>
              <w:rPr>
                <w:szCs w:val="28"/>
              </w:rPr>
            </w:pPr>
            <w:r w:rsidRPr="006E7EF5">
              <w:rPr>
                <w:szCs w:val="28"/>
              </w:rPr>
              <w:t>1.2. Phương pháp tính</w:t>
            </w:r>
          </w:p>
          <w:p w:rsidR="00687269" w:rsidRPr="001114C2" w:rsidRDefault="00687269" w:rsidP="00A46DF2">
            <w:pPr>
              <w:spacing w:line="288" w:lineRule="auto"/>
              <w:ind w:firstLine="720"/>
              <w:jc w:val="both"/>
              <w:rPr>
                <w:szCs w:val="28"/>
              </w:rPr>
            </w:pPr>
            <w:r w:rsidRPr="001114C2">
              <w:rPr>
                <w:szCs w:val="28"/>
              </w:rPr>
              <w:t>Tổng số việc cưỡng chế THADS là số việc cơ quan THADS đã ra quyết định cưỡng chế thi hành án. Trong đó, gồm có: Việc cưỡng chế có huy động lực lượng hỗ trợ cưỡng chế, không phải huy động lực lượng hỗ trợ; số việc cưỡng chế thành công, không thành công.</w:t>
            </w:r>
          </w:p>
          <w:p w:rsidR="00687269" w:rsidRPr="006E7EF5" w:rsidRDefault="00687269" w:rsidP="00A46DF2">
            <w:pPr>
              <w:spacing w:line="288" w:lineRule="auto"/>
              <w:ind w:firstLine="720"/>
              <w:jc w:val="both"/>
              <w:rPr>
                <w:szCs w:val="28"/>
              </w:rPr>
            </w:pPr>
            <w:r w:rsidRPr="006E7EF5">
              <w:rPr>
                <w:b/>
                <w:szCs w:val="28"/>
              </w:rPr>
              <w:t>2. Phân tổ chủ yếu</w:t>
            </w:r>
          </w:p>
          <w:p w:rsidR="00687269" w:rsidRPr="001114C2" w:rsidRDefault="00687269" w:rsidP="00A46DF2">
            <w:pPr>
              <w:spacing w:line="288" w:lineRule="auto"/>
              <w:ind w:firstLine="720"/>
              <w:jc w:val="both"/>
              <w:rPr>
                <w:szCs w:val="28"/>
              </w:rPr>
            </w:pPr>
            <w:r w:rsidRPr="001114C2">
              <w:rPr>
                <w:szCs w:val="28"/>
              </w:rPr>
              <w:lastRenderedPageBreak/>
              <w:t>- Tính chất việc phải cưỡng chế (có huy động lực lượng, không huy động lực lượng);</w:t>
            </w:r>
          </w:p>
          <w:p w:rsidR="00687269" w:rsidRPr="001114C2" w:rsidRDefault="00687269" w:rsidP="00A46DF2">
            <w:pPr>
              <w:spacing w:line="288" w:lineRule="auto"/>
              <w:ind w:firstLine="720"/>
              <w:jc w:val="both"/>
              <w:rPr>
                <w:szCs w:val="28"/>
              </w:rPr>
            </w:pPr>
            <w:r w:rsidRPr="001114C2">
              <w:rPr>
                <w:szCs w:val="28"/>
              </w:rPr>
              <w:t>- Tình trạng thực hiện cưỡng chế (tự nguyện thi hành trước cưỡng chế; cưỡng chế thành công, cưỡng chế không thành công);</w:t>
            </w:r>
          </w:p>
          <w:p w:rsidR="00687269" w:rsidRPr="001114C2" w:rsidRDefault="00687269" w:rsidP="00A46DF2">
            <w:pPr>
              <w:spacing w:line="288" w:lineRule="auto"/>
              <w:ind w:firstLine="720"/>
              <w:jc w:val="both"/>
              <w:rPr>
                <w:szCs w:val="28"/>
              </w:rPr>
            </w:pPr>
            <w:r w:rsidRPr="001114C2">
              <w:rPr>
                <w:szCs w:val="28"/>
              </w:rPr>
              <w:t>- Tỉnh, thành phố trực thuộc Trung ương.</w:t>
            </w:r>
          </w:p>
          <w:p w:rsidR="00687269" w:rsidRPr="006E7EF5" w:rsidRDefault="00687269" w:rsidP="00A46DF2">
            <w:pPr>
              <w:spacing w:line="288" w:lineRule="auto"/>
              <w:ind w:firstLine="720"/>
              <w:jc w:val="both"/>
              <w:rPr>
                <w:szCs w:val="28"/>
              </w:rPr>
            </w:pPr>
            <w:r w:rsidRPr="006E7EF5">
              <w:rPr>
                <w:b/>
                <w:szCs w:val="28"/>
              </w:rPr>
              <w:t>3. Kỳ công bố:</w:t>
            </w:r>
            <w:r w:rsidRPr="006E7EF5">
              <w:rPr>
                <w:szCs w:val="28"/>
              </w:rPr>
              <w:t xml:space="preserve"> Năm.</w:t>
            </w:r>
          </w:p>
          <w:p w:rsidR="00687269" w:rsidRPr="006E7EF5" w:rsidRDefault="00687269" w:rsidP="00A46DF2">
            <w:pPr>
              <w:spacing w:line="288" w:lineRule="auto"/>
              <w:ind w:firstLine="720"/>
              <w:jc w:val="both"/>
              <w:rPr>
                <w:szCs w:val="28"/>
              </w:rPr>
            </w:pPr>
            <w:r w:rsidRPr="006E7EF5">
              <w:rPr>
                <w:b/>
                <w:szCs w:val="28"/>
              </w:rPr>
              <w:t>4. Nguồn số liệu:</w:t>
            </w:r>
            <w:r w:rsidRPr="006E7EF5">
              <w:rPr>
                <w:szCs w:val="28"/>
              </w:rPr>
              <w:t xml:space="preserve"> Chế độ báo cáo thống kê thi hành án dân sự.</w:t>
            </w:r>
          </w:p>
          <w:p w:rsidR="00687269" w:rsidRPr="006E7EF5" w:rsidRDefault="00687269" w:rsidP="00A46DF2">
            <w:pPr>
              <w:spacing w:line="288" w:lineRule="auto"/>
              <w:ind w:firstLine="720"/>
              <w:jc w:val="both"/>
              <w:rPr>
                <w:szCs w:val="28"/>
              </w:rPr>
            </w:pPr>
            <w:r w:rsidRPr="006E7EF5">
              <w:rPr>
                <w:b/>
                <w:szCs w:val="28"/>
              </w:rPr>
              <w:t>5. Đơn vị (thuộc Bộ Tư pháp) chịu trách nhiệm thu thập, tổng hợp</w:t>
            </w:r>
          </w:p>
          <w:p w:rsidR="00687269" w:rsidRPr="001114C2" w:rsidRDefault="00687269" w:rsidP="00A46DF2">
            <w:pPr>
              <w:spacing w:line="288" w:lineRule="auto"/>
              <w:ind w:firstLine="720"/>
              <w:jc w:val="both"/>
              <w:rPr>
                <w:szCs w:val="28"/>
              </w:rPr>
            </w:pPr>
            <w:r w:rsidRPr="001114C2">
              <w:rPr>
                <w:szCs w:val="28"/>
              </w:rPr>
              <w:t>Chủ trì: Tổng cục Thi hành án dân sự;</w:t>
            </w:r>
          </w:p>
          <w:p w:rsidR="00942D4C" w:rsidRPr="001114C2" w:rsidRDefault="00687269" w:rsidP="00A46DF2">
            <w:pPr>
              <w:spacing w:line="288" w:lineRule="auto"/>
              <w:ind w:firstLine="720"/>
              <w:jc w:val="both"/>
              <w:rPr>
                <w:b/>
                <w:szCs w:val="28"/>
              </w:rPr>
            </w:pPr>
            <w:r w:rsidRPr="001114C2">
              <w:rPr>
                <w:szCs w:val="28"/>
              </w:rPr>
              <w:t>Phối hợp: Cục Kế hoạch - Tài chính.</w:t>
            </w:r>
          </w:p>
        </w:tc>
        <w:tc>
          <w:tcPr>
            <w:tcW w:w="7282" w:type="dxa"/>
            <w:gridSpan w:val="2"/>
          </w:tcPr>
          <w:p w:rsidR="00942D4C" w:rsidRDefault="00E113C7" w:rsidP="00A46DF2">
            <w:pPr>
              <w:spacing w:line="288" w:lineRule="auto"/>
              <w:ind w:firstLine="720"/>
              <w:jc w:val="both"/>
              <w:rPr>
                <w:b/>
                <w:spacing w:val="-4"/>
                <w:szCs w:val="28"/>
              </w:rPr>
            </w:pPr>
            <w:r>
              <w:rPr>
                <w:b/>
                <w:spacing w:val="-4"/>
                <w:szCs w:val="28"/>
              </w:rPr>
              <w:lastRenderedPageBreak/>
              <w:t>Bỏ chỉ tiêu này</w:t>
            </w:r>
          </w:p>
        </w:tc>
      </w:tr>
      <w:tr w:rsidR="006E7EF5" w:rsidTr="00CA75EB">
        <w:tc>
          <w:tcPr>
            <w:tcW w:w="7283" w:type="dxa"/>
            <w:gridSpan w:val="2"/>
          </w:tcPr>
          <w:p w:rsidR="006E7EF5" w:rsidRPr="001114C2" w:rsidRDefault="006E7EF5" w:rsidP="006E7EF5">
            <w:pPr>
              <w:spacing w:line="288" w:lineRule="auto"/>
              <w:ind w:firstLine="720"/>
              <w:jc w:val="both"/>
              <w:rPr>
                <w:szCs w:val="28"/>
              </w:rPr>
            </w:pPr>
            <w:r w:rsidRPr="0040673D">
              <w:rPr>
                <w:b/>
                <w:strike/>
                <w:szCs w:val="28"/>
              </w:rPr>
              <w:lastRenderedPageBreak/>
              <w:t>1909</w:t>
            </w:r>
            <w:r w:rsidRPr="001114C2">
              <w:rPr>
                <w:b/>
                <w:szCs w:val="28"/>
              </w:rPr>
              <w:t xml:space="preserve">. Kết quả </w:t>
            </w:r>
            <w:r w:rsidRPr="0040673D">
              <w:rPr>
                <w:b/>
                <w:strike/>
                <w:szCs w:val="28"/>
              </w:rPr>
              <w:t>việc theo dõi</w:t>
            </w:r>
            <w:r w:rsidRPr="001114C2">
              <w:rPr>
                <w:b/>
                <w:szCs w:val="28"/>
              </w:rPr>
              <w:t xml:space="preserve"> thi hành án hành chính</w:t>
            </w:r>
          </w:p>
          <w:p w:rsidR="006E7EF5" w:rsidRDefault="006E7EF5" w:rsidP="006E7EF5">
            <w:pPr>
              <w:spacing w:line="288" w:lineRule="auto"/>
              <w:ind w:firstLine="720"/>
              <w:jc w:val="both"/>
              <w:rPr>
                <w:b/>
                <w:i/>
                <w:szCs w:val="28"/>
              </w:rPr>
            </w:pPr>
          </w:p>
          <w:p w:rsidR="006E7EF5" w:rsidRPr="006E7EF5" w:rsidRDefault="006E7EF5" w:rsidP="006E7EF5">
            <w:pPr>
              <w:spacing w:line="288" w:lineRule="auto"/>
              <w:ind w:firstLine="720"/>
              <w:jc w:val="both"/>
              <w:rPr>
                <w:szCs w:val="28"/>
              </w:rPr>
            </w:pPr>
            <w:r w:rsidRPr="006E7EF5">
              <w:rPr>
                <w:b/>
                <w:szCs w:val="28"/>
              </w:rPr>
              <w:t>1. Khái niệm, phương pháp tính</w:t>
            </w:r>
          </w:p>
          <w:p w:rsidR="006E7EF5" w:rsidRPr="006E7EF5" w:rsidRDefault="006E7EF5" w:rsidP="006E7EF5">
            <w:pPr>
              <w:spacing w:line="288" w:lineRule="auto"/>
              <w:ind w:firstLine="720"/>
              <w:jc w:val="both"/>
              <w:rPr>
                <w:szCs w:val="28"/>
              </w:rPr>
            </w:pPr>
            <w:r w:rsidRPr="006E7EF5">
              <w:rPr>
                <w:szCs w:val="28"/>
              </w:rPr>
              <w:t>1.1. Khái niệm</w:t>
            </w:r>
          </w:p>
          <w:p w:rsidR="006E7EF5" w:rsidRPr="001114C2" w:rsidRDefault="006E7EF5" w:rsidP="006E7EF5">
            <w:pPr>
              <w:spacing w:line="288" w:lineRule="auto"/>
              <w:ind w:firstLine="720"/>
              <w:jc w:val="both"/>
              <w:rPr>
                <w:szCs w:val="28"/>
              </w:rPr>
            </w:pPr>
            <w:r w:rsidRPr="001114C2">
              <w:rPr>
                <w:szCs w:val="28"/>
              </w:rPr>
              <w:t xml:space="preserve">Chỉ tiêu </w:t>
            </w:r>
            <w:r w:rsidRPr="0040673D">
              <w:rPr>
                <w:strike/>
                <w:szCs w:val="28"/>
              </w:rPr>
              <w:t>theo dõi</w:t>
            </w:r>
            <w:r w:rsidRPr="001114C2">
              <w:rPr>
                <w:szCs w:val="28"/>
              </w:rPr>
              <w:t xml:space="preserve"> thi hành án hành chính phản ánh </w:t>
            </w:r>
            <w:r w:rsidRPr="008645E1">
              <w:rPr>
                <w:strike/>
                <w:szCs w:val="28"/>
              </w:rPr>
              <w:t xml:space="preserve">thực trạng </w:t>
            </w:r>
            <w:r w:rsidRPr="001114C2">
              <w:rPr>
                <w:szCs w:val="28"/>
              </w:rPr>
              <w:t xml:space="preserve">kết quả việc </w:t>
            </w:r>
            <w:r w:rsidRPr="008645E1">
              <w:rPr>
                <w:strike/>
                <w:szCs w:val="28"/>
              </w:rPr>
              <w:t>theo dõi</w:t>
            </w:r>
            <w:r w:rsidRPr="001114C2">
              <w:rPr>
                <w:szCs w:val="28"/>
              </w:rPr>
              <w:t xml:space="preserve"> của cơ quan </w:t>
            </w:r>
            <w:r w:rsidRPr="008645E1">
              <w:rPr>
                <w:strike/>
                <w:szCs w:val="28"/>
              </w:rPr>
              <w:t xml:space="preserve">THADS đối với cá nhân, tổ chức có quyết định </w:t>
            </w:r>
            <w:r w:rsidRPr="001114C2">
              <w:rPr>
                <w:szCs w:val="28"/>
              </w:rPr>
              <w:t>hành chính</w:t>
            </w:r>
            <w:r w:rsidRPr="005E6655">
              <w:rPr>
                <w:strike/>
                <w:szCs w:val="28"/>
              </w:rPr>
              <w:t>, hành vi hành chính, quyết định buộc thôi việc, quyết định xử lý vụ việc cạnh tranh, lập danh sách cử tri bị khởi kiện</w:t>
            </w:r>
            <w:r w:rsidRPr="001114C2">
              <w:rPr>
                <w:szCs w:val="28"/>
              </w:rPr>
              <w:t>.</w:t>
            </w: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Default="006E7EF5" w:rsidP="006E7EF5">
            <w:pPr>
              <w:spacing w:line="288" w:lineRule="auto"/>
              <w:ind w:firstLine="720"/>
              <w:jc w:val="both"/>
              <w:rPr>
                <w:i/>
                <w:szCs w:val="28"/>
              </w:rPr>
            </w:pPr>
          </w:p>
          <w:p w:rsidR="006E7EF5" w:rsidRPr="006E7EF5" w:rsidRDefault="006E7EF5" w:rsidP="006E7EF5">
            <w:pPr>
              <w:spacing w:line="288" w:lineRule="auto"/>
              <w:ind w:firstLine="720"/>
              <w:jc w:val="both"/>
              <w:rPr>
                <w:szCs w:val="28"/>
              </w:rPr>
            </w:pPr>
            <w:r w:rsidRPr="006E7EF5">
              <w:rPr>
                <w:szCs w:val="28"/>
              </w:rPr>
              <w:t>1.2. Phương pháp tính</w:t>
            </w:r>
          </w:p>
          <w:p w:rsidR="006E7EF5" w:rsidRPr="001F7BE2" w:rsidRDefault="006E7EF5" w:rsidP="006E7EF5">
            <w:pPr>
              <w:spacing w:line="288" w:lineRule="auto"/>
              <w:ind w:firstLine="720"/>
              <w:jc w:val="both"/>
              <w:rPr>
                <w:strike/>
                <w:szCs w:val="28"/>
              </w:rPr>
            </w:pPr>
            <w:r w:rsidRPr="001F7BE2">
              <w:rPr>
                <w:strike/>
                <w:szCs w:val="28"/>
              </w:rPr>
              <w:t xml:space="preserve">Tổng số việc theo dõi thi hành án hành chính là toàn bộ số việc mà cơ quan THADS đã theo dõi việc thi hành án hành </w:t>
            </w:r>
            <w:r w:rsidRPr="001F7BE2">
              <w:rPr>
                <w:strike/>
                <w:szCs w:val="28"/>
              </w:rPr>
              <w:lastRenderedPageBreak/>
              <w:t>chính và kết quả thực hiện các quyết định đó của cá nhân, tổ chức có quyết định hành chính, hành vi hành chính, quyết định buộc thôi việc, quyết định xử lý vụ việc cạnh tranh, lập danh sách cử tri bị khởi kiện theo bản án hành chính đã có hiệu lực thi hành.</w:t>
            </w:r>
          </w:p>
          <w:p w:rsidR="006E7EF5" w:rsidRDefault="006E7EF5" w:rsidP="006E7EF5">
            <w:pPr>
              <w:spacing w:line="288" w:lineRule="auto"/>
              <w:ind w:firstLine="720"/>
              <w:jc w:val="both"/>
              <w:rPr>
                <w:b/>
                <w:i/>
                <w:szCs w:val="28"/>
              </w:rPr>
            </w:pPr>
          </w:p>
          <w:p w:rsidR="006E7EF5" w:rsidRDefault="006E7EF5" w:rsidP="006E7EF5">
            <w:pPr>
              <w:spacing w:line="288" w:lineRule="auto"/>
              <w:ind w:firstLine="720"/>
              <w:jc w:val="both"/>
              <w:rPr>
                <w:b/>
                <w:i/>
                <w:szCs w:val="28"/>
              </w:rPr>
            </w:pPr>
          </w:p>
          <w:p w:rsidR="006E7EF5" w:rsidRDefault="006E7EF5" w:rsidP="006E7EF5">
            <w:pPr>
              <w:spacing w:line="288" w:lineRule="auto"/>
              <w:ind w:firstLine="720"/>
              <w:jc w:val="both"/>
              <w:rPr>
                <w:b/>
                <w:i/>
                <w:szCs w:val="28"/>
              </w:rPr>
            </w:pPr>
          </w:p>
          <w:p w:rsidR="006E7EF5" w:rsidRDefault="006E7EF5" w:rsidP="006E7EF5">
            <w:pPr>
              <w:spacing w:line="288" w:lineRule="auto"/>
              <w:ind w:firstLine="720"/>
              <w:jc w:val="both"/>
              <w:rPr>
                <w:b/>
                <w:i/>
                <w:szCs w:val="28"/>
              </w:rPr>
            </w:pPr>
          </w:p>
          <w:p w:rsidR="006E7EF5" w:rsidRDefault="006E7EF5" w:rsidP="006E7EF5">
            <w:pPr>
              <w:spacing w:line="288" w:lineRule="auto"/>
              <w:ind w:firstLine="720"/>
              <w:jc w:val="both"/>
              <w:rPr>
                <w:b/>
                <w:i/>
                <w:szCs w:val="28"/>
              </w:rPr>
            </w:pPr>
          </w:p>
          <w:p w:rsidR="006E7EF5" w:rsidRDefault="006E7EF5" w:rsidP="006E7EF5">
            <w:pPr>
              <w:spacing w:line="288" w:lineRule="auto"/>
              <w:ind w:firstLine="720"/>
              <w:jc w:val="both"/>
              <w:rPr>
                <w:b/>
                <w:i/>
                <w:szCs w:val="28"/>
              </w:rPr>
            </w:pPr>
          </w:p>
          <w:p w:rsidR="006E7EF5" w:rsidRDefault="006E7EF5" w:rsidP="006E7EF5">
            <w:pPr>
              <w:spacing w:line="288" w:lineRule="auto"/>
              <w:ind w:firstLine="720"/>
              <w:jc w:val="both"/>
              <w:rPr>
                <w:b/>
                <w:i/>
                <w:szCs w:val="28"/>
              </w:rPr>
            </w:pPr>
          </w:p>
          <w:p w:rsidR="006E7EF5" w:rsidRPr="006E7EF5" w:rsidRDefault="006E7EF5" w:rsidP="006A2C92">
            <w:pPr>
              <w:spacing w:before="120" w:line="288" w:lineRule="auto"/>
              <w:ind w:firstLine="720"/>
              <w:jc w:val="both"/>
              <w:rPr>
                <w:szCs w:val="28"/>
              </w:rPr>
            </w:pPr>
            <w:r w:rsidRPr="006E7EF5">
              <w:rPr>
                <w:b/>
                <w:szCs w:val="28"/>
              </w:rPr>
              <w:t>2. Phân tổ chủ yếu</w:t>
            </w:r>
          </w:p>
          <w:p w:rsidR="006E7EF5" w:rsidRPr="001114C2" w:rsidRDefault="006E7EF5" w:rsidP="006E7EF5">
            <w:pPr>
              <w:spacing w:line="288" w:lineRule="auto"/>
              <w:ind w:firstLine="720"/>
              <w:jc w:val="both"/>
              <w:rPr>
                <w:szCs w:val="28"/>
              </w:rPr>
            </w:pPr>
            <w:r w:rsidRPr="001114C2">
              <w:rPr>
                <w:b/>
                <w:szCs w:val="28"/>
              </w:rPr>
              <w:t>-</w:t>
            </w:r>
            <w:r w:rsidRPr="001114C2">
              <w:rPr>
                <w:szCs w:val="28"/>
              </w:rPr>
              <w:t xml:space="preserve"> </w:t>
            </w:r>
            <w:r w:rsidRPr="00DA74E4">
              <w:rPr>
                <w:strike/>
                <w:szCs w:val="28"/>
              </w:rPr>
              <w:t>Việc phải theo dõi</w:t>
            </w:r>
            <w:r w:rsidRPr="001114C2">
              <w:rPr>
                <w:szCs w:val="28"/>
              </w:rPr>
              <w:t xml:space="preserve"> (năm trước chuyển sang, thụ lý mới);</w:t>
            </w: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trike/>
                <w:szCs w:val="28"/>
              </w:rPr>
            </w:pPr>
            <w:r w:rsidRPr="009376BA">
              <w:rPr>
                <w:strike/>
                <w:szCs w:val="28"/>
              </w:rPr>
              <w:t>- Tình trạng việc theo dõi (đã có văn bản đôn đốc, chưa có văn bản đôn đốc; thi hành xong, chưa thi hành xong đối với trường hợp đã có văn bản đôn đốc);</w:t>
            </w: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Pr="001114C2" w:rsidRDefault="006E7EF5" w:rsidP="006E7EF5">
            <w:pPr>
              <w:spacing w:line="288" w:lineRule="auto"/>
              <w:ind w:firstLine="720"/>
              <w:jc w:val="both"/>
              <w:rPr>
                <w:szCs w:val="28"/>
              </w:rPr>
            </w:pPr>
            <w:r w:rsidRPr="001114C2">
              <w:rPr>
                <w:szCs w:val="28"/>
              </w:rPr>
              <w:t>- Tỉnh, thành phố trực thuộc Trung ương.</w:t>
            </w:r>
          </w:p>
          <w:p w:rsidR="006E7EF5" w:rsidRDefault="006E7EF5" w:rsidP="006E7EF5">
            <w:pPr>
              <w:spacing w:line="288" w:lineRule="auto"/>
              <w:ind w:firstLine="720"/>
              <w:jc w:val="both"/>
              <w:rPr>
                <w:b/>
                <w:i/>
                <w:szCs w:val="28"/>
              </w:rPr>
            </w:pPr>
          </w:p>
          <w:p w:rsidR="006E7EF5" w:rsidRPr="006E7EF5" w:rsidRDefault="006E7EF5" w:rsidP="006E7EF5">
            <w:pPr>
              <w:spacing w:line="288" w:lineRule="auto"/>
              <w:ind w:firstLine="720"/>
              <w:jc w:val="both"/>
              <w:rPr>
                <w:szCs w:val="28"/>
              </w:rPr>
            </w:pPr>
            <w:r w:rsidRPr="006E7EF5">
              <w:rPr>
                <w:b/>
                <w:szCs w:val="28"/>
              </w:rPr>
              <w:t>3. Kỳ công bố:</w:t>
            </w:r>
            <w:r w:rsidRPr="006E7EF5">
              <w:rPr>
                <w:szCs w:val="28"/>
              </w:rPr>
              <w:t xml:space="preserve"> </w:t>
            </w:r>
            <w:r w:rsidRPr="006E7EF5">
              <w:rPr>
                <w:i/>
                <w:szCs w:val="28"/>
              </w:rPr>
              <w:t>N</w:t>
            </w:r>
            <w:r w:rsidRPr="006E7EF5">
              <w:rPr>
                <w:szCs w:val="28"/>
              </w:rPr>
              <w:t>ăm.</w:t>
            </w:r>
          </w:p>
          <w:p w:rsidR="006E7EF5" w:rsidRPr="006E7EF5" w:rsidRDefault="006E7EF5" w:rsidP="006E7EF5">
            <w:pPr>
              <w:spacing w:line="288" w:lineRule="auto"/>
              <w:ind w:firstLine="720"/>
              <w:jc w:val="both"/>
              <w:rPr>
                <w:szCs w:val="28"/>
              </w:rPr>
            </w:pPr>
            <w:r w:rsidRPr="006E7EF5">
              <w:rPr>
                <w:b/>
                <w:szCs w:val="28"/>
              </w:rPr>
              <w:t>4. Nguồn số liệu:</w:t>
            </w:r>
            <w:r w:rsidRPr="006E7EF5">
              <w:rPr>
                <w:szCs w:val="28"/>
              </w:rPr>
              <w:t xml:space="preserve"> </w:t>
            </w:r>
            <w:r w:rsidRPr="006E7EF5">
              <w:rPr>
                <w:i/>
                <w:szCs w:val="28"/>
              </w:rPr>
              <w:t>C</w:t>
            </w:r>
            <w:r w:rsidRPr="006E7EF5">
              <w:rPr>
                <w:szCs w:val="28"/>
              </w:rPr>
              <w:t xml:space="preserve">hế độ báo cáo thống kê </w:t>
            </w:r>
            <w:r w:rsidRPr="006E7EF5">
              <w:rPr>
                <w:strike/>
                <w:szCs w:val="28"/>
              </w:rPr>
              <w:t>thi hành án dân sự</w:t>
            </w:r>
            <w:r w:rsidRPr="006E7EF5">
              <w:rPr>
                <w:szCs w:val="28"/>
              </w:rPr>
              <w:t>.</w:t>
            </w:r>
          </w:p>
          <w:p w:rsidR="006E7EF5" w:rsidRPr="006E7EF5" w:rsidRDefault="006E7EF5" w:rsidP="006E7EF5">
            <w:pPr>
              <w:spacing w:line="288" w:lineRule="auto"/>
              <w:ind w:firstLine="720"/>
              <w:jc w:val="both"/>
              <w:rPr>
                <w:szCs w:val="28"/>
              </w:rPr>
            </w:pPr>
            <w:r w:rsidRPr="006E7EF5">
              <w:rPr>
                <w:b/>
                <w:szCs w:val="28"/>
              </w:rPr>
              <w:t>5. Đơn vị (thuộc Bộ Tư pháp) chịu trách nhiệm thu thập, tổng hợp</w:t>
            </w:r>
          </w:p>
          <w:p w:rsidR="006E7EF5" w:rsidRPr="001114C2" w:rsidRDefault="006E7EF5" w:rsidP="006E7EF5">
            <w:pPr>
              <w:spacing w:line="288" w:lineRule="auto"/>
              <w:ind w:firstLine="720"/>
              <w:jc w:val="both"/>
              <w:rPr>
                <w:szCs w:val="28"/>
              </w:rPr>
            </w:pPr>
            <w:r w:rsidRPr="001114C2">
              <w:rPr>
                <w:szCs w:val="28"/>
              </w:rPr>
              <w:t>Chủ trì: Tổng cục Thi hành án dân sự;</w:t>
            </w:r>
          </w:p>
          <w:p w:rsidR="006E7EF5" w:rsidRPr="001114C2" w:rsidRDefault="006E7EF5" w:rsidP="006E7EF5">
            <w:pPr>
              <w:spacing w:line="288" w:lineRule="auto"/>
              <w:ind w:firstLine="720"/>
              <w:jc w:val="both"/>
              <w:rPr>
                <w:b/>
                <w:szCs w:val="28"/>
              </w:rPr>
            </w:pPr>
            <w:r w:rsidRPr="001114C2">
              <w:rPr>
                <w:szCs w:val="28"/>
              </w:rPr>
              <w:t>Phối hợp: Cục Kế hoạch - Tài chính.</w:t>
            </w:r>
          </w:p>
        </w:tc>
        <w:tc>
          <w:tcPr>
            <w:tcW w:w="7282" w:type="dxa"/>
            <w:gridSpan w:val="2"/>
          </w:tcPr>
          <w:p w:rsidR="006E7EF5" w:rsidRPr="00F30AF3" w:rsidRDefault="006E7EF5" w:rsidP="006E7EF5">
            <w:pPr>
              <w:spacing w:line="288" w:lineRule="auto"/>
              <w:ind w:firstLine="720"/>
              <w:jc w:val="both"/>
              <w:rPr>
                <w:szCs w:val="28"/>
              </w:rPr>
            </w:pPr>
            <w:r w:rsidRPr="0040673D">
              <w:rPr>
                <w:b/>
                <w:i/>
                <w:szCs w:val="28"/>
              </w:rPr>
              <w:lastRenderedPageBreak/>
              <w:t>1903</w:t>
            </w:r>
            <w:r w:rsidRPr="00F30AF3">
              <w:rPr>
                <w:b/>
                <w:szCs w:val="28"/>
              </w:rPr>
              <w:t xml:space="preserve">. Kết quả thi hành </w:t>
            </w:r>
            <w:r w:rsidRPr="0040673D">
              <w:rPr>
                <w:b/>
                <w:i/>
                <w:szCs w:val="28"/>
              </w:rPr>
              <w:t xml:space="preserve">bản án, quyết định về vụ </w:t>
            </w:r>
            <w:r w:rsidRPr="00F30AF3">
              <w:rPr>
                <w:b/>
                <w:szCs w:val="28"/>
              </w:rPr>
              <w:t>án hành chính</w:t>
            </w:r>
          </w:p>
          <w:p w:rsidR="006E7EF5" w:rsidRPr="00F30AF3" w:rsidRDefault="006E7EF5" w:rsidP="006E7EF5">
            <w:pPr>
              <w:spacing w:line="288" w:lineRule="auto"/>
              <w:ind w:firstLine="720"/>
              <w:jc w:val="both"/>
              <w:rPr>
                <w:szCs w:val="28"/>
              </w:rPr>
            </w:pPr>
            <w:r w:rsidRPr="00F30AF3">
              <w:rPr>
                <w:b/>
                <w:szCs w:val="28"/>
              </w:rPr>
              <w:t>1. Khái niệm, phương pháp tính</w:t>
            </w:r>
          </w:p>
          <w:p w:rsidR="006E7EF5" w:rsidRPr="00F30AF3" w:rsidRDefault="006E7EF5" w:rsidP="006E7EF5">
            <w:pPr>
              <w:spacing w:line="288" w:lineRule="auto"/>
              <w:ind w:firstLine="720"/>
              <w:jc w:val="both"/>
              <w:rPr>
                <w:szCs w:val="28"/>
              </w:rPr>
            </w:pPr>
            <w:r w:rsidRPr="00F30AF3">
              <w:rPr>
                <w:szCs w:val="28"/>
              </w:rPr>
              <w:t>1.1. Khái niệm</w:t>
            </w:r>
          </w:p>
          <w:p w:rsidR="006E7EF5" w:rsidRPr="00F30AF3" w:rsidRDefault="006E7EF5" w:rsidP="006E7EF5">
            <w:pPr>
              <w:spacing w:line="288" w:lineRule="auto"/>
              <w:ind w:firstLine="720"/>
              <w:jc w:val="both"/>
              <w:rPr>
                <w:spacing w:val="-8"/>
                <w:szCs w:val="28"/>
                <w:lang w:val="pt-PT"/>
              </w:rPr>
            </w:pPr>
            <w:r w:rsidRPr="00526087">
              <w:rPr>
                <w:spacing w:val="-8"/>
                <w:lang w:val="pt-PT"/>
              </w:rPr>
              <w:t xml:space="preserve">Chỉ tiêu </w:t>
            </w:r>
            <w:r w:rsidRPr="0040673D">
              <w:rPr>
                <w:i/>
                <w:spacing w:val="-8"/>
                <w:szCs w:val="28"/>
                <w:lang w:val="pt-PT"/>
              </w:rPr>
              <w:t>kết quả</w:t>
            </w:r>
            <w:r w:rsidRPr="00526087">
              <w:rPr>
                <w:spacing w:val="-8"/>
                <w:lang w:val="pt-PT"/>
              </w:rPr>
              <w:t xml:space="preserve"> thi hành án hành chính phản ánh kết quả </w:t>
            </w:r>
            <w:r w:rsidRPr="008645E1">
              <w:rPr>
                <w:i/>
                <w:spacing w:val="-8"/>
                <w:szCs w:val="28"/>
                <w:lang w:val="pt-PT"/>
              </w:rPr>
              <w:t xml:space="preserve">công </w:t>
            </w:r>
            <w:r w:rsidRPr="00526087">
              <w:rPr>
                <w:spacing w:val="-8"/>
                <w:lang w:val="pt-PT"/>
              </w:rPr>
              <w:t xml:space="preserve">việc của cơ quan </w:t>
            </w:r>
            <w:r w:rsidRPr="00F30AF3">
              <w:rPr>
                <w:spacing w:val="-8"/>
                <w:szCs w:val="28"/>
                <w:lang w:val="pt-PT"/>
              </w:rPr>
              <w:t xml:space="preserve">hành chính </w:t>
            </w:r>
            <w:r w:rsidRPr="005E6655">
              <w:rPr>
                <w:i/>
                <w:spacing w:val="-8"/>
                <w:szCs w:val="28"/>
                <w:lang w:val="pt-PT"/>
              </w:rPr>
              <w:t xml:space="preserve">nhà nước, cơ quan, tổ chức được giao thực hiện quản lý hành chính nhà nước hoặc người </w:t>
            </w:r>
            <w:r w:rsidRPr="00526087">
              <w:rPr>
                <w:i/>
                <w:spacing w:val="-8"/>
                <w:lang w:val="pt-PT"/>
              </w:rPr>
              <w:t xml:space="preserve">có </w:t>
            </w:r>
            <w:r w:rsidRPr="005E6655">
              <w:rPr>
                <w:i/>
                <w:spacing w:val="-8"/>
                <w:szCs w:val="28"/>
                <w:lang w:val="pt-PT"/>
              </w:rPr>
              <w:t xml:space="preserve">thẩm quyền của cơ quan, tổ chức đó trong việc thi hành các bản án, </w:t>
            </w:r>
            <w:r w:rsidRPr="00526087">
              <w:rPr>
                <w:i/>
                <w:spacing w:val="-8"/>
                <w:lang w:val="pt-PT"/>
              </w:rPr>
              <w:t xml:space="preserve">quyết định </w:t>
            </w:r>
            <w:r w:rsidRPr="005E6655">
              <w:rPr>
                <w:i/>
                <w:spacing w:val="-8"/>
                <w:szCs w:val="28"/>
                <w:lang w:val="pt-PT"/>
              </w:rPr>
              <w:t xml:space="preserve">của Tòa án về vụ án </w:t>
            </w:r>
            <w:r w:rsidRPr="00526087">
              <w:rPr>
                <w:i/>
                <w:spacing w:val="-8"/>
                <w:lang w:val="pt-PT"/>
              </w:rPr>
              <w:t>hành chính</w:t>
            </w:r>
            <w:r w:rsidRPr="005E6655">
              <w:rPr>
                <w:i/>
                <w:spacing w:val="-8"/>
                <w:szCs w:val="28"/>
                <w:lang w:val="pt-PT"/>
              </w:rPr>
              <w:t xml:space="preserve"> đã có hiệu lực pháp luật phải thi</w:t>
            </w:r>
            <w:r w:rsidRPr="00526087">
              <w:rPr>
                <w:i/>
                <w:spacing w:val="-8"/>
                <w:lang w:val="pt-PT"/>
              </w:rPr>
              <w:t xml:space="preserve"> hành</w:t>
            </w:r>
            <w:r w:rsidRPr="00F30AF3">
              <w:rPr>
                <w:spacing w:val="-8"/>
                <w:szCs w:val="28"/>
                <w:lang w:val="pt-PT"/>
              </w:rPr>
              <w:t>.</w:t>
            </w:r>
          </w:p>
          <w:p w:rsidR="006E7EF5" w:rsidRPr="005E6655" w:rsidRDefault="006E7EF5" w:rsidP="006E7EF5">
            <w:pPr>
              <w:spacing w:line="288" w:lineRule="auto"/>
              <w:ind w:firstLine="720"/>
              <w:jc w:val="both"/>
              <w:rPr>
                <w:i/>
                <w:spacing w:val="-4"/>
                <w:szCs w:val="28"/>
                <w:lang w:val="pt-PT"/>
              </w:rPr>
            </w:pPr>
            <w:r w:rsidRPr="005E6655">
              <w:rPr>
                <w:i/>
                <w:spacing w:val="-4"/>
                <w:szCs w:val="28"/>
                <w:lang w:val="pt-PT"/>
              </w:rPr>
              <w:lastRenderedPageBreak/>
              <w:t>Bản án</w:t>
            </w:r>
            <w:r w:rsidRPr="00526087">
              <w:rPr>
                <w:i/>
                <w:spacing w:val="-4"/>
                <w:lang w:val="pt-PT"/>
              </w:rPr>
              <w:t xml:space="preserve">, quyết định </w:t>
            </w:r>
            <w:r w:rsidRPr="005E6655">
              <w:rPr>
                <w:i/>
                <w:spacing w:val="-4"/>
                <w:szCs w:val="28"/>
                <w:lang w:val="pt-PT"/>
              </w:rPr>
              <w:t xml:space="preserve">về vụ án hành chính </w:t>
            </w:r>
            <w:r w:rsidRPr="005E6655">
              <w:rPr>
                <w:i/>
                <w:spacing w:val="-4"/>
                <w:szCs w:val="28"/>
                <w:lang w:val="vi-VN"/>
              </w:rPr>
              <w:t>mà cơ quan hành chính nhà nước, người có thẩm quyền trong cơ quan hành chính nhà nước</w:t>
            </w:r>
            <w:r w:rsidRPr="005E6655">
              <w:rPr>
                <w:i/>
                <w:spacing w:val="-4"/>
                <w:szCs w:val="28"/>
                <w:lang w:val="pt-PT"/>
              </w:rPr>
              <w:t xml:space="preserve"> phải tổ chức thi hành án (có nội dung phải thi hành) là những bản án, quyết định của Tòa án về vụ án hành chính đã có hiệu lực pháp luật có nội dung tuyên chấp nhận một phần hoặc toàn bộ yêu cầu khởi kiện và các quyết định khác của Tòa án về vụ án hành chính như: Quyết định áp dụng biện pháp khẩn cấp tạm thời của Tòa án trong vụ án hành chính, Quyết định buộc sửa đổi, bổ sung danh sách cử tri, Quyết định của Tòa án tuyên hủy quyết định kỷ luật </w:t>
            </w:r>
            <w:r w:rsidRPr="00526087">
              <w:rPr>
                <w:i/>
                <w:spacing w:val="-4"/>
                <w:lang w:val="pt-PT"/>
              </w:rPr>
              <w:t xml:space="preserve">buộc thôi việc, </w:t>
            </w:r>
            <w:r w:rsidRPr="005E6655">
              <w:rPr>
                <w:i/>
                <w:spacing w:val="-4"/>
                <w:szCs w:val="28"/>
                <w:lang w:val="pt-PT"/>
              </w:rPr>
              <w:t xml:space="preserve">Quyết định tuyên hủy toàn bộ hoặc một phần quyết định hành chính, quyết định giải quyết khiếu nại về </w:t>
            </w:r>
            <w:r w:rsidRPr="00526087">
              <w:rPr>
                <w:i/>
                <w:spacing w:val="-4"/>
                <w:lang w:val="pt-PT"/>
              </w:rPr>
              <w:t>quyết định xử lý vụ việc cạnh tranh</w:t>
            </w:r>
            <w:r w:rsidRPr="005E6655">
              <w:rPr>
                <w:i/>
                <w:spacing w:val="-4"/>
                <w:szCs w:val="28"/>
                <w:lang w:val="pt-PT"/>
              </w:rPr>
              <w:t>.</w:t>
            </w:r>
          </w:p>
          <w:p w:rsidR="006E7EF5" w:rsidRPr="005E6655" w:rsidRDefault="006E7EF5" w:rsidP="006E7EF5">
            <w:pPr>
              <w:spacing w:line="288" w:lineRule="auto"/>
              <w:ind w:firstLine="720"/>
              <w:jc w:val="both"/>
              <w:rPr>
                <w:i/>
                <w:spacing w:val="-4"/>
                <w:szCs w:val="28"/>
                <w:lang w:val="en-AU"/>
              </w:rPr>
            </w:pPr>
            <w:r w:rsidRPr="005E6655">
              <w:rPr>
                <w:i/>
                <w:spacing w:val="-4"/>
                <w:szCs w:val="28"/>
                <w:lang w:val="vi-VN"/>
              </w:rPr>
              <w:t xml:space="preserve">Bản án, quyết định của Tòa án về vụ án hành chính mà cơ quan hành chính nhà nước, người có thẩm quyền trong cơ quan hành chính nhà nước không có trách nhiệm phải </w:t>
            </w:r>
            <w:r w:rsidRPr="005E6655">
              <w:rPr>
                <w:i/>
                <w:spacing w:val="-4"/>
                <w:szCs w:val="28"/>
              </w:rPr>
              <w:t xml:space="preserve">tổ chức </w:t>
            </w:r>
            <w:r w:rsidRPr="005E6655">
              <w:rPr>
                <w:i/>
                <w:spacing w:val="-4"/>
                <w:szCs w:val="28"/>
                <w:lang w:val="vi-VN"/>
              </w:rPr>
              <w:t>thi hành</w:t>
            </w:r>
            <w:r w:rsidRPr="005E6655">
              <w:rPr>
                <w:i/>
                <w:spacing w:val="-4"/>
                <w:szCs w:val="28"/>
              </w:rPr>
              <w:t xml:space="preserve"> án</w:t>
            </w:r>
            <w:r w:rsidRPr="005E6655">
              <w:rPr>
                <w:i/>
                <w:spacing w:val="-4"/>
                <w:szCs w:val="28"/>
                <w:lang w:val="vi-VN"/>
              </w:rPr>
              <w:t xml:space="preserve"> (không có nội dung phải thi hành) là những bản án, quyết định của Tòa án về vụ án hành chính đã có hiệu lực pháp luật có nội dung tuyên không chấp nhận yêu cầu khởi kiện</w:t>
            </w:r>
            <w:r w:rsidRPr="005E6655">
              <w:rPr>
                <w:i/>
                <w:spacing w:val="-4"/>
                <w:szCs w:val="28"/>
                <w:lang w:val="en-AU"/>
              </w:rPr>
              <w:t>; các quyết định khác của Tòa án về vụ án hành chính như: Quyết định buộc thi hành án và Quyết định áp dụng biện pháp khẩn cấp tạm thời mà người phải thi hành án là cá nhân, tổ chức không phải là cơ quan hành chính nhà nước.</w:t>
            </w:r>
          </w:p>
          <w:p w:rsidR="006E7EF5" w:rsidRPr="005E6655" w:rsidRDefault="006E7EF5" w:rsidP="006E7EF5">
            <w:pPr>
              <w:spacing w:line="288" w:lineRule="auto"/>
              <w:ind w:firstLine="720"/>
              <w:jc w:val="both"/>
              <w:rPr>
                <w:i/>
                <w:spacing w:val="-4"/>
                <w:szCs w:val="28"/>
                <w:lang w:val="vi-VN"/>
              </w:rPr>
            </w:pPr>
            <w:r w:rsidRPr="005E6655">
              <w:rPr>
                <w:i/>
                <w:spacing w:val="-4"/>
                <w:szCs w:val="28"/>
                <w:lang w:val="vi-VN"/>
              </w:rPr>
              <w:lastRenderedPageBreak/>
              <w:t xml:space="preserve">Bản án, quyết định về vụ án hành chính đã thi hành xong là những bản án, quyết định của Tòa án về vụ án hành chính đã có hiệu lực pháp luật có nội dung tuyên chấp nhận một phần hoặc toàn bộ yêu cầu khởi kiện, Quyết định áp dụng biện pháp khẩn cấp tạm thời của Tòa án trong vụ án hành chính, Quyết định buộc sửa đổi, bổ sung danh sách cử tri, Quyết định của Tòa án tuyên hủy quyết định kỷ luật buộc thôi việc, </w:t>
            </w:r>
            <w:r w:rsidRPr="005E6655">
              <w:rPr>
                <w:i/>
                <w:spacing w:val="-4"/>
                <w:szCs w:val="28"/>
              </w:rPr>
              <w:t>Q</w:t>
            </w:r>
            <w:r w:rsidRPr="005E6655">
              <w:rPr>
                <w:i/>
                <w:spacing w:val="-4"/>
                <w:szCs w:val="28"/>
                <w:lang w:val="vi-VN"/>
              </w:rPr>
              <w:t xml:space="preserve">uyết định tuyên hủy toàn bộ hoặc một phần quyết định hành chính, </w:t>
            </w:r>
            <w:r w:rsidRPr="005E6655">
              <w:rPr>
                <w:i/>
                <w:spacing w:val="-4"/>
                <w:szCs w:val="28"/>
              </w:rPr>
              <w:t>Q</w:t>
            </w:r>
            <w:r w:rsidRPr="005E6655">
              <w:rPr>
                <w:i/>
                <w:spacing w:val="-4"/>
                <w:szCs w:val="28"/>
                <w:lang w:val="vi-VN"/>
              </w:rPr>
              <w:t>uyết định giải quyết khiếu nại về quyết định xử lý vụ việc cạnh tranh đã được cơ quan hành chính nhà nước, người có thẩm quyền trong cơ quan hành chính nhà nước thực hiện xong nhiệm vụ, công vụ theo đúng nội dung bản án, quyết định của Tòa án.</w:t>
            </w:r>
          </w:p>
          <w:p w:rsidR="006E7EF5" w:rsidRPr="005E6655" w:rsidRDefault="006E7EF5" w:rsidP="006E7EF5">
            <w:pPr>
              <w:tabs>
                <w:tab w:val="num" w:pos="786"/>
              </w:tabs>
              <w:spacing w:line="288" w:lineRule="auto"/>
              <w:ind w:firstLine="720"/>
              <w:jc w:val="both"/>
              <w:rPr>
                <w:i/>
                <w:szCs w:val="28"/>
                <w:lang w:val="en-AU"/>
              </w:rPr>
            </w:pPr>
            <w:r w:rsidRPr="005E6655">
              <w:rPr>
                <w:i/>
                <w:szCs w:val="28"/>
                <w:lang w:val="fr-FR"/>
              </w:rPr>
              <w:tab/>
              <w:t>S</w:t>
            </w:r>
            <w:r w:rsidRPr="005E6655">
              <w:rPr>
                <w:i/>
                <w:szCs w:val="28"/>
                <w:lang w:val="vi-VN"/>
              </w:rPr>
              <w:t>ố bản án, quyết định</w:t>
            </w:r>
            <w:r w:rsidRPr="005E6655">
              <w:rPr>
                <w:i/>
                <w:szCs w:val="28"/>
                <w:lang w:val="en-AU"/>
              </w:rPr>
              <w:t xml:space="preserve"> về vụ án hành chính đã có hiệu lực pháp luật phải thi hành ba</w:t>
            </w:r>
            <w:r w:rsidRPr="005E6655">
              <w:rPr>
                <w:i/>
                <w:szCs w:val="28"/>
                <w:lang w:val="vi-VN"/>
              </w:rPr>
              <w:t>o gồm: Bản án</w:t>
            </w:r>
            <w:r w:rsidRPr="005E6655">
              <w:rPr>
                <w:i/>
                <w:szCs w:val="28"/>
                <w:lang w:val="en-AU"/>
              </w:rPr>
              <w:t>, quyết định</w:t>
            </w:r>
            <w:r w:rsidRPr="005E6655">
              <w:rPr>
                <w:i/>
                <w:szCs w:val="28"/>
                <w:lang w:val="vi-VN"/>
              </w:rPr>
              <w:t xml:space="preserve"> tuyên chấp nhận yêu cầu khởi kiện</w:t>
            </w:r>
            <w:r w:rsidRPr="005E6655">
              <w:rPr>
                <w:i/>
                <w:szCs w:val="28"/>
                <w:lang w:val="en-AU"/>
              </w:rPr>
              <w:t xml:space="preserve">; </w:t>
            </w:r>
            <w:r w:rsidRPr="005E6655">
              <w:rPr>
                <w:i/>
                <w:spacing w:val="-4"/>
                <w:szCs w:val="28"/>
                <w:lang w:val="pt-PT"/>
              </w:rPr>
              <w:t>Quyết định áp dụng biện pháp khẩn cấp tạm thời của Tòa án trong vụ án hành chính, Quyết định buộc sửa đổi, bổ sung danh sách cử tri, Quyết định của Tòa án tuyên hủy quyết định kỷ luật buộc thôi việc, quyết định tuyên hủy toàn bộ hoặc một phần quyết định hành chính, quyết định giải quyết khiếu nại về quyết định xử lý vụ việc cạnh tranh</w:t>
            </w:r>
            <w:r w:rsidRPr="005E6655">
              <w:rPr>
                <w:i/>
                <w:szCs w:val="28"/>
                <w:lang w:val="en-AU"/>
              </w:rPr>
              <w:t xml:space="preserve">. </w:t>
            </w:r>
          </w:p>
          <w:p w:rsidR="006E7EF5" w:rsidRPr="005E6655" w:rsidRDefault="006E7EF5" w:rsidP="006E7EF5">
            <w:pPr>
              <w:tabs>
                <w:tab w:val="num" w:pos="786"/>
              </w:tabs>
              <w:spacing w:line="288" w:lineRule="auto"/>
              <w:ind w:firstLine="720"/>
              <w:jc w:val="both"/>
              <w:rPr>
                <w:i/>
                <w:spacing w:val="-4"/>
                <w:szCs w:val="28"/>
                <w:lang w:val="vi-VN"/>
              </w:rPr>
            </w:pPr>
            <w:r w:rsidRPr="005E6655">
              <w:rPr>
                <w:i/>
                <w:szCs w:val="28"/>
                <w:lang w:val="fr-FR"/>
              </w:rPr>
              <w:tab/>
              <w:t>S</w:t>
            </w:r>
            <w:r w:rsidRPr="005E6655">
              <w:rPr>
                <w:i/>
                <w:spacing w:val="-4"/>
                <w:szCs w:val="28"/>
                <w:lang w:val="fr-FR"/>
              </w:rPr>
              <w:t>ố bản án, quyết định về vụ án hành chính đã có hiệu lực cơ quan hành chính nhà nước phải thi hành t</w:t>
            </w:r>
            <w:r w:rsidRPr="005E6655">
              <w:rPr>
                <w:i/>
                <w:spacing w:val="-4"/>
                <w:szCs w:val="28"/>
                <w:lang w:val="vi-VN"/>
              </w:rPr>
              <w:t>ừ số cũ chuyển sang bao gồm: Bản án</w:t>
            </w:r>
            <w:r w:rsidRPr="005E6655">
              <w:rPr>
                <w:i/>
                <w:spacing w:val="-4"/>
                <w:szCs w:val="28"/>
              </w:rPr>
              <w:t xml:space="preserve">, quyết định chưa có quyết định buộc thi hành án </w:t>
            </w:r>
            <w:r w:rsidRPr="005E6655">
              <w:rPr>
                <w:i/>
                <w:spacing w:val="-4"/>
                <w:szCs w:val="28"/>
              </w:rPr>
              <w:lastRenderedPageBreak/>
              <w:t>của Tòa án và bản án, quyết định đã có quyết định buộc thi hành án</w:t>
            </w:r>
            <w:r w:rsidRPr="005E6655">
              <w:rPr>
                <w:i/>
                <w:spacing w:val="-4"/>
                <w:szCs w:val="28"/>
                <w:lang w:val="vi-VN"/>
              </w:rPr>
              <w:t>.</w:t>
            </w:r>
          </w:p>
          <w:p w:rsidR="006E7EF5" w:rsidRPr="005E6655" w:rsidRDefault="006E7EF5" w:rsidP="006E7EF5">
            <w:pPr>
              <w:tabs>
                <w:tab w:val="num" w:pos="786"/>
              </w:tabs>
              <w:spacing w:line="288" w:lineRule="auto"/>
              <w:ind w:firstLine="720"/>
              <w:jc w:val="both"/>
              <w:rPr>
                <w:i/>
                <w:spacing w:val="-4"/>
                <w:szCs w:val="28"/>
                <w:lang w:val="vi-VN"/>
              </w:rPr>
            </w:pPr>
            <w:r w:rsidRPr="005E6655">
              <w:rPr>
                <w:i/>
                <w:szCs w:val="28"/>
                <w:lang w:val="fr-FR"/>
              </w:rPr>
              <w:tab/>
              <w:t>S</w:t>
            </w:r>
            <w:r w:rsidRPr="005E6655">
              <w:rPr>
                <w:i/>
                <w:spacing w:val="-4"/>
                <w:szCs w:val="28"/>
                <w:lang w:val="fr-FR"/>
              </w:rPr>
              <w:t>ố bản án, quyết định về vụ án hành chính đã có hiệu lực cơ quan hành chính nhà nước phải thi hành tiếp nhận mới</w:t>
            </w:r>
            <w:r w:rsidRPr="005E6655">
              <w:rPr>
                <w:i/>
                <w:spacing w:val="-4"/>
                <w:szCs w:val="28"/>
                <w:lang w:val="vi-VN"/>
              </w:rPr>
              <w:t xml:space="preserve"> bao gồm: Bản án</w:t>
            </w:r>
            <w:r w:rsidRPr="005E6655">
              <w:rPr>
                <w:i/>
                <w:spacing w:val="-4"/>
                <w:szCs w:val="28"/>
              </w:rPr>
              <w:t>, quyết định chưa có quyết định buộc thi hành án của Tòa án và bản án, quyết định đã có quyết định buộc thi hành án</w:t>
            </w:r>
            <w:r w:rsidRPr="005E6655">
              <w:rPr>
                <w:i/>
                <w:spacing w:val="-4"/>
                <w:szCs w:val="28"/>
                <w:lang w:val="vi-VN"/>
              </w:rPr>
              <w:t>.</w:t>
            </w:r>
          </w:p>
          <w:p w:rsidR="006E7EF5" w:rsidRPr="005E6655" w:rsidRDefault="006E7EF5" w:rsidP="006E7EF5">
            <w:pPr>
              <w:tabs>
                <w:tab w:val="num" w:pos="786"/>
              </w:tabs>
              <w:spacing w:line="288" w:lineRule="auto"/>
              <w:ind w:firstLine="720"/>
              <w:jc w:val="both"/>
              <w:rPr>
                <w:i/>
                <w:szCs w:val="28"/>
                <w:lang w:val="vi-VN"/>
              </w:rPr>
            </w:pPr>
            <w:r w:rsidRPr="005E6655">
              <w:rPr>
                <w:i/>
                <w:szCs w:val="28"/>
                <w:lang w:val="fr-FR"/>
              </w:rPr>
              <w:tab/>
              <w:t xml:space="preserve">Số bản án, quyết định về vụ án hành chính đã có hiệu lực pháp luật đã </w:t>
            </w:r>
            <w:r w:rsidRPr="005E6655">
              <w:rPr>
                <w:i/>
                <w:szCs w:val="28"/>
                <w:lang w:val="vi-VN"/>
              </w:rPr>
              <w:t xml:space="preserve">được thi hành xong (Bao gồm </w:t>
            </w:r>
            <w:r w:rsidRPr="005E6655">
              <w:rPr>
                <w:i/>
                <w:szCs w:val="28"/>
                <w:lang w:val="en-AU"/>
              </w:rPr>
              <w:t xml:space="preserve">cả </w:t>
            </w:r>
            <w:r w:rsidRPr="005E6655">
              <w:rPr>
                <w:i/>
                <w:szCs w:val="28"/>
                <w:lang w:val="vi-VN"/>
              </w:rPr>
              <w:t>bản án có quyết định buộc thi hành án và chưa có quyết định buộc thi hành án; cả số từ năm trước chuyển sang và số tiếp nhận mới).</w:t>
            </w:r>
          </w:p>
          <w:p w:rsidR="006E7EF5" w:rsidRPr="005E6655" w:rsidRDefault="006E7EF5" w:rsidP="006E7EF5">
            <w:pPr>
              <w:tabs>
                <w:tab w:val="num" w:pos="786"/>
              </w:tabs>
              <w:spacing w:line="288" w:lineRule="auto"/>
              <w:ind w:firstLine="720"/>
              <w:jc w:val="both"/>
              <w:rPr>
                <w:i/>
                <w:szCs w:val="28"/>
                <w:lang w:val="vi-VN"/>
              </w:rPr>
            </w:pPr>
            <w:r w:rsidRPr="005E6655">
              <w:rPr>
                <w:i/>
                <w:szCs w:val="28"/>
                <w:lang w:val="fr-FR"/>
              </w:rPr>
              <w:tab/>
              <w:t xml:space="preserve">Số bản án, quyết định của Tòa án về vụ án hành chính đã có hiệu lực pháp luật </w:t>
            </w:r>
            <w:r w:rsidRPr="005E6655">
              <w:rPr>
                <w:i/>
                <w:szCs w:val="28"/>
                <w:lang w:val="vi-VN"/>
              </w:rPr>
              <w:t>chưa thi hành xong (Bao gồm cả bản án có quyết định buộc thi hành án và chưa có quyết định buộc thi hành án; cả số từ năm trước chuyển sang và số tiếp nhận mới).</w:t>
            </w:r>
          </w:p>
          <w:p w:rsidR="006E7EF5" w:rsidRPr="00F30AF3" w:rsidRDefault="006E7EF5" w:rsidP="006E7EF5">
            <w:pPr>
              <w:spacing w:line="288" w:lineRule="auto"/>
              <w:ind w:firstLine="720"/>
              <w:jc w:val="both"/>
              <w:rPr>
                <w:szCs w:val="28"/>
              </w:rPr>
            </w:pPr>
            <w:r w:rsidRPr="005E6655">
              <w:rPr>
                <w:i/>
                <w:spacing w:val="4"/>
                <w:szCs w:val="28"/>
                <w:lang w:val="en-AU"/>
              </w:rPr>
              <w:t xml:space="preserve">Tỷ lệ thi hành xong là kết quả % </w:t>
            </w:r>
            <w:r w:rsidRPr="005E6655">
              <w:rPr>
                <w:i/>
                <w:spacing w:val="4"/>
                <w:szCs w:val="28"/>
                <w:lang w:val="pt-PT"/>
              </w:rPr>
              <w:t>cơ quan hành chính nhà nước, người có thẩm quyền trong cơ quan hành chính nhà nước thực hiện xong nhiệm vụ, công vụ trong số các bản án, quyết định của Tòa án về vụ án hành chính đã có hiệu lực pháp luật</w:t>
            </w:r>
            <w:r w:rsidRPr="00526087">
              <w:rPr>
                <w:i/>
                <w:spacing w:val="4"/>
                <w:lang w:val="pt-PT"/>
              </w:rPr>
              <w:t>.</w:t>
            </w:r>
          </w:p>
          <w:p w:rsidR="006E7EF5" w:rsidRPr="00F30AF3" w:rsidRDefault="006E7EF5" w:rsidP="006E7EF5">
            <w:pPr>
              <w:spacing w:line="288" w:lineRule="auto"/>
              <w:ind w:firstLine="720"/>
              <w:jc w:val="both"/>
              <w:rPr>
                <w:szCs w:val="28"/>
              </w:rPr>
            </w:pPr>
            <w:r w:rsidRPr="00F30AF3">
              <w:rPr>
                <w:szCs w:val="28"/>
              </w:rPr>
              <w:t>1.2. Phương pháp tính</w:t>
            </w:r>
          </w:p>
          <w:p w:rsidR="006E7EF5" w:rsidRPr="00F30AF3" w:rsidRDefault="006E7EF5" w:rsidP="006E7EF5">
            <w:pPr>
              <w:spacing w:line="288" w:lineRule="auto"/>
              <w:ind w:firstLine="720"/>
              <w:jc w:val="both"/>
              <w:rPr>
                <w:spacing w:val="-6"/>
                <w:szCs w:val="28"/>
              </w:rPr>
            </w:pPr>
            <w:r w:rsidRPr="00F30AF3">
              <w:rPr>
                <w:spacing w:val="-6"/>
                <w:szCs w:val="28"/>
              </w:rPr>
              <w:t>Công thức tính tỷ lệ phần trăm (%) thi hành án hành chính xong trong kỳ</w:t>
            </w:r>
            <w:r>
              <w:rPr>
                <w:spacing w:val="-6"/>
                <w:szCs w:val="28"/>
              </w:rPr>
              <w:t xml:space="preserve"> thống kê</w:t>
            </w:r>
            <w:r w:rsidRPr="00F30AF3">
              <w:rPr>
                <w:spacing w:val="-6"/>
                <w:szCs w:val="28"/>
              </w:rPr>
              <w:t>:</w:t>
            </w:r>
          </w:p>
          <w:tbl>
            <w:tblPr>
              <w:tblW w:w="594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6"/>
              <w:gridCol w:w="1145"/>
              <w:gridCol w:w="2532"/>
              <w:gridCol w:w="1031"/>
            </w:tblGrid>
            <w:tr w:rsidR="006E7EF5" w:rsidRPr="00F30AF3" w:rsidTr="006E7EF5">
              <w:trPr>
                <w:trHeight w:val="1051"/>
                <w:tblCellSpacing w:w="0" w:type="dxa"/>
                <w:jc w:val="center"/>
              </w:trPr>
              <w:tc>
                <w:tcPr>
                  <w:tcW w:w="1236" w:type="dxa"/>
                  <w:vMerge w:val="restart"/>
                  <w:tcMar>
                    <w:top w:w="0" w:type="dxa"/>
                    <w:left w:w="108" w:type="dxa"/>
                    <w:bottom w:w="0" w:type="dxa"/>
                    <w:right w:w="108" w:type="dxa"/>
                  </w:tcMar>
                  <w:vAlign w:val="center"/>
                  <w:hideMark/>
                </w:tcPr>
                <w:p w:rsidR="006E7EF5" w:rsidRPr="00BC3FD9" w:rsidRDefault="006E7EF5" w:rsidP="006E7EF5">
                  <w:pPr>
                    <w:spacing w:after="0" w:line="288" w:lineRule="auto"/>
                    <w:jc w:val="center"/>
                    <w:rPr>
                      <w:i/>
                      <w:szCs w:val="28"/>
                    </w:rPr>
                  </w:pPr>
                  <w:r w:rsidRPr="00BC3FD9">
                    <w:rPr>
                      <w:i/>
                      <w:szCs w:val="28"/>
                      <w:lang w:val="vi-VN"/>
                    </w:rPr>
                    <w:lastRenderedPageBreak/>
                    <w:t>Tỷ lệ thi hành xong  (%)</w:t>
                  </w:r>
                </w:p>
              </w:tc>
              <w:tc>
                <w:tcPr>
                  <w:tcW w:w="1145" w:type="dxa"/>
                  <w:vMerge w:val="restart"/>
                  <w:tcMar>
                    <w:top w:w="0" w:type="dxa"/>
                    <w:left w:w="108" w:type="dxa"/>
                    <w:bottom w:w="0" w:type="dxa"/>
                    <w:right w:w="108" w:type="dxa"/>
                  </w:tcMar>
                  <w:vAlign w:val="center"/>
                  <w:hideMark/>
                </w:tcPr>
                <w:p w:rsidR="006E7EF5" w:rsidRPr="00BC3FD9" w:rsidRDefault="006E7EF5" w:rsidP="006E7EF5">
                  <w:pPr>
                    <w:spacing w:after="0" w:line="288" w:lineRule="auto"/>
                    <w:ind w:firstLine="720"/>
                    <w:jc w:val="both"/>
                    <w:rPr>
                      <w:i/>
                      <w:szCs w:val="28"/>
                    </w:rPr>
                  </w:pPr>
                  <w:r w:rsidRPr="00BC3FD9">
                    <w:rPr>
                      <w:i/>
                      <w:szCs w:val="28"/>
                      <w:lang w:val="vi-VN"/>
                    </w:rPr>
                    <w:t>=</w:t>
                  </w:r>
                </w:p>
              </w:tc>
              <w:tc>
                <w:tcPr>
                  <w:tcW w:w="2532" w:type="dxa"/>
                  <w:tcMar>
                    <w:top w:w="0" w:type="dxa"/>
                    <w:left w:w="108" w:type="dxa"/>
                    <w:bottom w:w="0" w:type="dxa"/>
                    <w:right w:w="108" w:type="dxa"/>
                  </w:tcMar>
                  <w:vAlign w:val="center"/>
                  <w:hideMark/>
                </w:tcPr>
                <w:p w:rsidR="006E7EF5" w:rsidRPr="00BC3FD9" w:rsidRDefault="006E7EF5" w:rsidP="006E7EF5">
                  <w:pPr>
                    <w:spacing w:after="0" w:line="288" w:lineRule="auto"/>
                    <w:ind w:firstLine="35"/>
                    <w:jc w:val="center"/>
                    <w:rPr>
                      <w:i/>
                      <w:szCs w:val="28"/>
                    </w:rPr>
                  </w:pPr>
                  <w:r w:rsidRPr="00BC3FD9">
                    <w:rPr>
                      <w:i/>
                      <w:szCs w:val="28"/>
                      <w:lang w:val="vi-VN"/>
                    </w:rPr>
                    <w:t xml:space="preserve">Số </w:t>
                  </w:r>
                  <w:r w:rsidRPr="00BC3FD9">
                    <w:rPr>
                      <w:i/>
                      <w:szCs w:val="28"/>
                    </w:rPr>
                    <w:t>bản án, quyết định  đã thi hành xong</w:t>
                  </w:r>
                </w:p>
              </w:tc>
              <w:tc>
                <w:tcPr>
                  <w:tcW w:w="1031" w:type="dxa"/>
                  <w:vMerge w:val="restart"/>
                  <w:tcMar>
                    <w:top w:w="0" w:type="dxa"/>
                    <w:left w:w="108" w:type="dxa"/>
                    <w:bottom w:w="0" w:type="dxa"/>
                    <w:right w:w="108" w:type="dxa"/>
                  </w:tcMar>
                  <w:vAlign w:val="center"/>
                  <w:hideMark/>
                </w:tcPr>
                <w:p w:rsidR="006E7EF5" w:rsidRPr="00BC3FD9" w:rsidRDefault="006E7EF5" w:rsidP="006E7EF5">
                  <w:pPr>
                    <w:spacing w:after="0" w:line="288" w:lineRule="auto"/>
                    <w:jc w:val="both"/>
                    <w:rPr>
                      <w:i/>
                      <w:szCs w:val="28"/>
                    </w:rPr>
                  </w:pPr>
                  <w:r w:rsidRPr="00BC3FD9">
                    <w:rPr>
                      <w:i/>
                      <w:szCs w:val="28"/>
                    </w:rPr>
                    <w:t>x 100</w:t>
                  </w:r>
                </w:p>
              </w:tc>
            </w:tr>
            <w:tr w:rsidR="006E7EF5" w:rsidRPr="00F30AF3" w:rsidTr="006E7EF5">
              <w:trPr>
                <w:trHeight w:val="1140"/>
                <w:tblCellSpacing w:w="0" w:type="dxa"/>
                <w:jc w:val="center"/>
              </w:trPr>
              <w:tc>
                <w:tcPr>
                  <w:tcW w:w="1236" w:type="dxa"/>
                  <w:vMerge/>
                  <w:vAlign w:val="center"/>
                  <w:hideMark/>
                </w:tcPr>
                <w:p w:rsidR="006E7EF5" w:rsidRPr="00BC3FD9" w:rsidRDefault="006E7EF5" w:rsidP="006E7EF5">
                  <w:pPr>
                    <w:spacing w:after="0" w:line="288" w:lineRule="auto"/>
                    <w:ind w:firstLine="720"/>
                    <w:jc w:val="both"/>
                    <w:rPr>
                      <w:i/>
                      <w:szCs w:val="28"/>
                    </w:rPr>
                  </w:pPr>
                </w:p>
              </w:tc>
              <w:tc>
                <w:tcPr>
                  <w:tcW w:w="1145" w:type="dxa"/>
                  <w:vMerge/>
                  <w:vAlign w:val="center"/>
                  <w:hideMark/>
                </w:tcPr>
                <w:p w:rsidR="006E7EF5" w:rsidRPr="00BC3FD9" w:rsidRDefault="006E7EF5" w:rsidP="006E7EF5">
                  <w:pPr>
                    <w:spacing w:after="0" w:line="288" w:lineRule="auto"/>
                    <w:ind w:firstLine="720"/>
                    <w:jc w:val="both"/>
                    <w:rPr>
                      <w:i/>
                      <w:szCs w:val="28"/>
                    </w:rPr>
                  </w:pPr>
                </w:p>
              </w:tc>
              <w:tc>
                <w:tcPr>
                  <w:tcW w:w="2532" w:type="dxa"/>
                  <w:tcMar>
                    <w:top w:w="0" w:type="dxa"/>
                    <w:left w:w="108" w:type="dxa"/>
                    <w:bottom w:w="0" w:type="dxa"/>
                    <w:right w:w="108" w:type="dxa"/>
                  </w:tcMar>
                  <w:vAlign w:val="center"/>
                  <w:hideMark/>
                </w:tcPr>
                <w:p w:rsidR="006E7EF5" w:rsidRPr="00BC3FD9" w:rsidRDefault="006E7EF5" w:rsidP="006E7EF5">
                  <w:pPr>
                    <w:spacing w:after="0" w:line="288" w:lineRule="auto"/>
                    <w:jc w:val="center"/>
                    <w:rPr>
                      <w:i/>
                      <w:szCs w:val="28"/>
                    </w:rPr>
                  </w:pPr>
                  <w:r w:rsidRPr="00BC3FD9">
                    <w:rPr>
                      <w:i/>
                      <w:szCs w:val="28"/>
                    </w:rPr>
                    <w:t>Tổng số bản án, quyết định về vụ án hành chính phải thi hành - Số bản án, quyết định bị hủy, hoãn, tạm đình chỉ thi hành án theo quy định của pháp luật</w:t>
                  </w:r>
                </w:p>
              </w:tc>
              <w:tc>
                <w:tcPr>
                  <w:tcW w:w="1031" w:type="dxa"/>
                  <w:vMerge/>
                  <w:vAlign w:val="center"/>
                  <w:hideMark/>
                </w:tcPr>
                <w:p w:rsidR="006E7EF5" w:rsidRPr="00F30AF3" w:rsidRDefault="006E7EF5" w:rsidP="006E7EF5">
                  <w:pPr>
                    <w:spacing w:after="0" w:line="288" w:lineRule="auto"/>
                    <w:ind w:firstLine="720"/>
                    <w:jc w:val="both"/>
                    <w:rPr>
                      <w:szCs w:val="28"/>
                    </w:rPr>
                  </w:pPr>
                </w:p>
              </w:tc>
            </w:tr>
          </w:tbl>
          <w:p w:rsidR="006E7EF5" w:rsidRPr="00F30AF3" w:rsidRDefault="006E7EF5" w:rsidP="006E7EF5">
            <w:pPr>
              <w:spacing w:line="288" w:lineRule="auto"/>
              <w:ind w:firstLine="720"/>
              <w:jc w:val="both"/>
              <w:rPr>
                <w:szCs w:val="28"/>
              </w:rPr>
            </w:pPr>
            <w:r w:rsidRPr="00F30AF3">
              <w:rPr>
                <w:b/>
                <w:szCs w:val="28"/>
              </w:rPr>
              <w:t>2. Phân tổ chủ yếu</w:t>
            </w:r>
          </w:p>
          <w:p w:rsidR="006E7EF5" w:rsidRPr="00F30AF3" w:rsidRDefault="006E7EF5" w:rsidP="006E7EF5">
            <w:pPr>
              <w:spacing w:line="288" w:lineRule="auto"/>
              <w:ind w:firstLine="720"/>
              <w:jc w:val="both"/>
              <w:rPr>
                <w:szCs w:val="28"/>
              </w:rPr>
            </w:pPr>
            <w:r w:rsidRPr="00F30AF3">
              <w:rPr>
                <w:b/>
                <w:szCs w:val="28"/>
              </w:rPr>
              <w:t>-</w:t>
            </w:r>
            <w:r w:rsidRPr="00F30AF3">
              <w:rPr>
                <w:szCs w:val="28"/>
              </w:rPr>
              <w:t xml:space="preserve"> </w:t>
            </w:r>
            <w:r w:rsidRPr="00653D94">
              <w:rPr>
                <w:i/>
                <w:szCs w:val="28"/>
              </w:rPr>
              <w:t>Tình trạng việc thụ lý (số việc</w:t>
            </w:r>
            <w:r w:rsidRPr="00F30AF3">
              <w:rPr>
                <w:szCs w:val="28"/>
              </w:rPr>
              <w:t xml:space="preserve"> năm trước chuyển sang, thụ lý mới);</w:t>
            </w: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Default="006E7EF5" w:rsidP="006E7EF5">
            <w:pPr>
              <w:spacing w:line="288" w:lineRule="auto"/>
              <w:ind w:firstLine="720"/>
              <w:jc w:val="both"/>
              <w:rPr>
                <w:szCs w:val="28"/>
              </w:rPr>
            </w:pPr>
          </w:p>
          <w:p w:rsidR="006E7EF5" w:rsidRPr="00DA74E4" w:rsidRDefault="006E7EF5" w:rsidP="006E7EF5">
            <w:pPr>
              <w:spacing w:line="288" w:lineRule="auto"/>
              <w:ind w:firstLine="720"/>
              <w:jc w:val="both"/>
              <w:rPr>
                <w:i/>
                <w:szCs w:val="28"/>
              </w:rPr>
            </w:pPr>
            <w:r w:rsidRPr="00F30AF3">
              <w:rPr>
                <w:szCs w:val="28"/>
              </w:rPr>
              <w:t xml:space="preserve">- </w:t>
            </w:r>
            <w:r w:rsidRPr="00DA74E4">
              <w:rPr>
                <w:i/>
                <w:szCs w:val="28"/>
              </w:rPr>
              <w:t xml:space="preserve">Tính chất của hoạt động THAHC </w:t>
            </w:r>
            <w:r w:rsidRPr="00DA74E4">
              <w:rPr>
                <w:i/>
                <w:szCs w:val="28"/>
                <w:lang w:val="nl-NL"/>
              </w:rPr>
              <w:t>(số bản án, quyết định của Tòa án về vụ án hành chính</w:t>
            </w:r>
            <w:r w:rsidRPr="00F30AF3">
              <w:rPr>
                <w:szCs w:val="28"/>
                <w:lang w:val="nl-NL"/>
              </w:rPr>
              <w:t xml:space="preserve"> </w:t>
            </w:r>
            <w:r w:rsidRPr="00526087">
              <w:rPr>
                <w:lang w:val="nl-NL"/>
              </w:rPr>
              <w:t xml:space="preserve">đã có </w:t>
            </w:r>
            <w:r w:rsidRPr="00DA74E4">
              <w:rPr>
                <w:i/>
                <w:szCs w:val="28"/>
                <w:lang w:val="nl-NL"/>
              </w:rPr>
              <w:t>hiệu lực phải thi hành</w:t>
            </w:r>
            <w:r w:rsidRPr="00F30AF3">
              <w:rPr>
                <w:szCs w:val="28"/>
                <w:lang w:val="nl-NL"/>
              </w:rPr>
              <w:t>;</w:t>
            </w:r>
            <w:r w:rsidRPr="00526087">
              <w:rPr>
                <w:lang w:val="nl-NL"/>
              </w:rPr>
              <w:t xml:space="preserve"> chưa có </w:t>
            </w:r>
            <w:r w:rsidRPr="00DA74E4">
              <w:rPr>
                <w:i/>
                <w:szCs w:val="28"/>
                <w:lang w:val="nl-NL"/>
              </w:rPr>
              <w:t>quyết định buộc THAHC của Tòa án; đã có Quyết định buộc THAHC của Tòa án; số</w:t>
            </w:r>
            <w:r w:rsidRPr="00526087">
              <w:rPr>
                <w:lang w:val="nl-NL"/>
              </w:rPr>
              <w:t xml:space="preserve"> bản </w:t>
            </w:r>
            <w:r w:rsidRPr="00DA74E4">
              <w:rPr>
                <w:i/>
                <w:szCs w:val="28"/>
                <w:lang w:val="nl-NL"/>
              </w:rPr>
              <w:t>án, quyết định bị hủy, hoãn, tạm đình chỉ thi hành án theo quy định của pháp luật)</w:t>
            </w:r>
            <w:r w:rsidRPr="00DA74E4">
              <w:rPr>
                <w:i/>
                <w:szCs w:val="28"/>
              </w:rPr>
              <w:t>;</w:t>
            </w:r>
          </w:p>
          <w:p w:rsidR="006E7EF5" w:rsidRPr="00F30AF3" w:rsidRDefault="006E7EF5" w:rsidP="006E7EF5">
            <w:pPr>
              <w:spacing w:line="288" w:lineRule="auto"/>
              <w:ind w:firstLine="720"/>
              <w:jc w:val="both"/>
              <w:rPr>
                <w:szCs w:val="28"/>
              </w:rPr>
            </w:pPr>
            <w:r w:rsidRPr="00DA74E4">
              <w:rPr>
                <w:i/>
                <w:szCs w:val="28"/>
                <w:lang w:val="nl-NL"/>
              </w:rPr>
              <w:lastRenderedPageBreak/>
              <w:t>- Tỷ lệ phần trăm (%) thi hành án hành chính</w:t>
            </w:r>
            <w:r w:rsidRPr="00526087">
              <w:rPr>
                <w:lang w:val="nl-NL"/>
              </w:rPr>
              <w:t xml:space="preserve"> xong</w:t>
            </w:r>
            <w:r w:rsidRPr="00F30AF3">
              <w:rPr>
                <w:szCs w:val="28"/>
                <w:lang w:val="nl-NL"/>
              </w:rPr>
              <w:t xml:space="preserve"> trong số</w:t>
            </w:r>
            <w:r w:rsidRPr="00526087">
              <w:rPr>
                <w:lang w:val="nl-NL"/>
              </w:rPr>
              <w:t xml:space="preserve"> bản </w:t>
            </w:r>
            <w:r w:rsidRPr="003220DE">
              <w:rPr>
                <w:i/>
                <w:szCs w:val="28"/>
                <w:lang w:val="nl-NL"/>
              </w:rPr>
              <w:t>án, quyết định đã có hiệu lực phải thi hành;</w:t>
            </w:r>
          </w:p>
          <w:p w:rsidR="006E7EF5" w:rsidRPr="00F30AF3" w:rsidRDefault="006E7EF5" w:rsidP="006E7EF5">
            <w:pPr>
              <w:spacing w:line="288" w:lineRule="auto"/>
              <w:ind w:firstLine="720"/>
              <w:jc w:val="both"/>
              <w:rPr>
                <w:szCs w:val="28"/>
              </w:rPr>
            </w:pPr>
            <w:r w:rsidRPr="00F30AF3">
              <w:rPr>
                <w:szCs w:val="28"/>
              </w:rPr>
              <w:t xml:space="preserve">- </w:t>
            </w:r>
            <w:r w:rsidRPr="003220DE">
              <w:rPr>
                <w:i/>
                <w:szCs w:val="28"/>
              </w:rPr>
              <w:t xml:space="preserve">Bộ Quốc phòng; UBND </w:t>
            </w:r>
            <w:r w:rsidRPr="009376BA">
              <w:rPr>
                <w:szCs w:val="28"/>
              </w:rPr>
              <w:t>tỉnh,</w:t>
            </w:r>
            <w:r w:rsidRPr="00F30AF3">
              <w:rPr>
                <w:szCs w:val="28"/>
              </w:rPr>
              <w:t xml:space="preserve"> thành phố trực thuộc Trung ương.</w:t>
            </w:r>
          </w:p>
          <w:p w:rsidR="006E7EF5" w:rsidRPr="00F30AF3" w:rsidRDefault="006E7EF5" w:rsidP="006E7EF5">
            <w:pPr>
              <w:spacing w:line="288" w:lineRule="auto"/>
              <w:ind w:firstLine="720"/>
              <w:jc w:val="both"/>
              <w:rPr>
                <w:szCs w:val="28"/>
              </w:rPr>
            </w:pPr>
            <w:r w:rsidRPr="00F30AF3">
              <w:rPr>
                <w:b/>
                <w:szCs w:val="28"/>
              </w:rPr>
              <w:t>3. Kỳ công bố:</w:t>
            </w:r>
            <w:r w:rsidRPr="006E7EF5">
              <w:t xml:space="preserve"> </w:t>
            </w:r>
            <w:r w:rsidRPr="006E7EF5">
              <w:rPr>
                <w:i/>
                <w:szCs w:val="28"/>
              </w:rPr>
              <w:t>n</w:t>
            </w:r>
            <w:r w:rsidRPr="006E7EF5">
              <w:rPr>
                <w:szCs w:val="28"/>
              </w:rPr>
              <w:t>ăm</w:t>
            </w:r>
            <w:r w:rsidRPr="006E7EF5">
              <w:t>.</w:t>
            </w:r>
          </w:p>
          <w:p w:rsidR="006E7EF5" w:rsidRPr="00F30AF3" w:rsidRDefault="006E7EF5" w:rsidP="006E7EF5">
            <w:pPr>
              <w:spacing w:line="288" w:lineRule="auto"/>
              <w:ind w:firstLine="720"/>
              <w:jc w:val="both"/>
              <w:rPr>
                <w:szCs w:val="28"/>
              </w:rPr>
            </w:pPr>
            <w:r w:rsidRPr="00F30AF3">
              <w:rPr>
                <w:b/>
                <w:szCs w:val="28"/>
              </w:rPr>
              <w:t>4. Nguồn số liệu:</w:t>
            </w:r>
            <w:r>
              <w:rPr>
                <w:szCs w:val="28"/>
              </w:rPr>
              <w:t xml:space="preserve"> </w:t>
            </w:r>
            <w:r w:rsidRPr="006E7EF5">
              <w:rPr>
                <w:i/>
                <w:szCs w:val="28"/>
              </w:rPr>
              <w:t>c</w:t>
            </w:r>
            <w:r w:rsidRPr="00F30AF3">
              <w:rPr>
                <w:szCs w:val="28"/>
              </w:rPr>
              <w:t xml:space="preserve">hế độ báo cáo thống kê </w:t>
            </w:r>
            <w:r w:rsidRPr="003220DE">
              <w:rPr>
                <w:i/>
                <w:szCs w:val="28"/>
              </w:rPr>
              <w:t>ngành Tư pháp</w:t>
            </w:r>
            <w:r w:rsidRPr="00F30AF3">
              <w:rPr>
                <w:szCs w:val="28"/>
              </w:rPr>
              <w:t>.</w:t>
            </w:r>
          </w:p>
          <w:p w:rsidR="006E7EF5" w:rsidRPr="00F30AF3" w:rsidRDefault="006E7EF5" w:rsidP="006E7EF5">
            <w:pPr>
              <w:spacing w:line="288" w:lineRule="auto"/>
              <w:ind w:firstLine="720"/>
              <w:jc w:val="both"/>
              <w:rPr>
                <w:szCs w:val="28"/>
              </w:rPr>
            </w:pPr>
            <w:r w:rsidRPr="00F30AF3">
              <w:rPr>
                <w:b/>
                <w:szCs w:val="28"/>
              </w:rPr>
              <w:t>5. Đơn vị (thuộc Bộ Tư pháp) chịu trách nhiệm thu thập, tổng hợp</w:t>
            </w:r>
          </w:p>
          <w:p w:rsidR="006E7EF5" w:rsidRPr="00F30AF3" w:rsidRDefault="006E7EF5" w:rsidP="006E7EF5">
            <w:pPr>
              <w:spacing w:line="288" w:lineRule="auto"/>
              <w:ind w:firstLine="720"/>
              <w:jc w:val="both"/>
              <w:rPr>
                <w:szCs w:val="28"/>
              </w:rPr>
            </w:pPr>
            <w:r w:rsidRPr="00F30AF3">
              <w:rPr>
                <w:szCs w:val="28"/>
              </w:rPr>
              <w:t>Chủ trì: Tổng cục Thi hành án dân sự;</w:t>
            </w:r>
          </w:p>
          <w:p w:rsidR="006E7EF5" w:rsidRPr="00F30AF3" w:rsidRDefault="006E7EF5" w:rsidP="006E7EF5">
            <w:pPr>
              <w:spacing w:line="288" w:lineRule="auto"/>
              <w:ind w:firstLine="720"/>
              <w:rPr>
                <w:b/>
                <w:spacing w:val="-4"/>
                <w:szCs w:val="28"/>
              </w:rPr>
            </w:pPr>
            <w:r w:rsidRPr="00F30AF3">
              <w:rPr>
                <w:szCs w:val="28"/>
              </w:rPr>
              <w:t>Phối hợp: Cục Kế hoạch - Tài chính.</w:t>
            </w:r>
          </w:p>
        </w:tc>
      </w:tr>
      <w:tr w:rsidR="006F7013" w:rsidTr="00CA75EB">
        <w:tc>
          <w:tcPr>
            <w:tcW w:w="7283" w:type="dxa"/>
            <w:gridSpan w:val="2"/>
          </w:tcPr>
          <w:p w:rsidR="006F7013" w:rsidRPr="001114C2" w:rsidRDefault="00946327" w:rsidP="00A46DF2">
            <w:pPr>
              <w:spacing w:line="288" w:lineRule="auto"/>
              <w:ind w:firstLine="720"/>
              <w:jc w:val="both"/>
              <w:rPr>
                <w:b/>
                <w:szCs w:val="28"/>
              </w:rPr>
            </w:pPr>
            <w:r w:rsidRPr="001114C2">
              <w:rPr>
                <w:b/>
                <w:szCs w:val="28"/>
              </w:rPr>
              <w:lastRenderedPageBreak/>
              <w:t>20. Xử lý vi phạm hành chính</w:t>
            </w:r>
          </w:p>
        </w:tc>
        <w:tc>
          <w:tcPr>
            <w:tcW w:w="7282" w:type="dxa"/>
            <w:gridSpan w:val="2"/>
          </w:tcPr>
          <w:p w:rsidR="006F7013" w:rsidRDefault="00946327" w:rsidP="00A46DF2">
            <w:pPr>
              <w:spacing w:line="288" w:lineRule="auto"/>
              <w:ind w:firstLine="720"/>
              <w:jc w:val="both"/>
              <w:rPr>
                <w:b/>
                <w:spacing w:val="-4"/>
                <w:szCs w:val="28"/>
              </w:rPr>
            </w:pPr>
            <w:r w:rsidRPr="001114C2">
              <w:rPr>
                <w:b/>
                <w:szCs w:val="28"/>
              </w:rPr>
              <w:t>20. Xử lý vi phạm hành chính</w:t>
            </w:r>
          </w:p>
        </w:tc>
      </w:tr>
      <w:tr w:rsidR="006F7013" w:rsidTr="00CA75EB">
        <w:tc>
          <w:tcPr>
            <w:tcW w:w="7283" w:type="dxa"/>
            <w:gridSpan w:val="2"/>
          </w:tcPr>
          <w:p w:rsidR="00FF1467" w:rsidRPr="001114C2" w:rsidRDefault="00FF1467" w:rsidP="00A46DF2">
            <w:pPr>
              <w:spacing w:line="288" w:lineRule="auto"/>
              <w:ind w:firstLine="720"/>
              <w:jc w:val="both"/>
              <w:rPr>
                <w:szCs w:val="28"/>
              </w:rPr>
            </w:pPr>
            <w:r w:rsidRPr="001114C2">
              <w:rPr>
                <w:b/>
                <w:szCs w:val="28"/>
              </w:rPr>
              <w:t>2001. Số vụ vi phạm hành chính</w:t>
            </w:r>
          </w:p>
          <w:p w:rsidR="00FF1467" w:rsidRPr="006E7372" w:rsidRDefault="00FF1467" w:rsidP="00A46DF2">
            <w:pPr>
              <w:spacing w:line="288" w:lineRule="auto"/>
              <w:ind w:firstLine="720"/>
              <w:jc w:val="both"/>
              <w:rPr>
                <w:szCs w:val="28"/>
              </w:rPr>
            </w:pPr>
            <w:r w:rsidRPr="006E7372">
              <w:rPr>
                <w:b/>
                <w:szCs w:val="28"/>
              </w:rPr>
              <w:t>1. Khái niệm, phương pháp tính</w:t>
            </w:r>
          </w:p>
          <w:p w:rsidR="00FF1467" w:rsidRPr="006E7372" w:rsidRDefault="00FF1467" w:rsidP="00A46DF2">
            <w:pPr>
              <w:spacing w:line="288" w:lineRule="auto"/>
              <w:ind w:firstLine="720"/>
              <w:jc w:val="both"/>
              <w:rPr>
                <w:szCs w:val="28"/>
              </w:rPr>
            </w:pPr>
            <w:r w:rsidRPr="006E7372">
              <w:rPr>
                <w:szCs w:val="28"/>
              </w:rPr>
              <w:t>1.1. Khái niệm</w:t>
            </w:r>
          </w:p>
          <w:p w:rsidR="00FF1467" w:rsidRPr="001114C2" w:rsidRDefault="00FF1467" w:rsidP="00A46DF2">
            <w:pPr>
              <w:spacing w:line="288" w:lineRule="auto"/>
              <w:ind w:firstLine="720"/>
              <w:jc w:val="both"/>
              <w:rPr>
                <w:szCs w:val="28"/>
              </w:rPr>
            </w:pPr>
            <w:r w:rsidRPr="001114C2">
              <w:rPr>
                <w:b/>
                <w:szCs w:val="28"/>
              </w:rPr>
              <w:t>-</w:t>
            </w:r>
            <w:r w:rsidRPr="001114C2">
              <w:rPr>
                <w:szCs w:val="28"/>
              </w:rPr>
              <w:t xml:space="preserve"> </w:t>
            </w:r>
            <w:r w:rsidRPr="00D93C61">
              <w:rPr>
                <w:szCs w:val="28"/>
              </w:rPr>
              <w:t>Vi phạm hành chính</w:t>
            </w:r>
            <w:r w:rsidRPr="001114C2">
              <w:rPr>
                <w:szCs w:val="28"/>
              </w:rPr>
              <w:t xml:space="preserve"> là hành vi có lỗi do cá nhân, tổ chức thực hiện, vi phạm quy định của pháp luật về quản lý nhà nước mà không phải là tội phạm và theo quy định của pháp luật phải bị xử phạt vi phạm hành chính (khoản 1 Điều 2 Luật Xử lý vi phạm hành chính.</w:t>
            </w:r>
          </w:p>
          <w:p w:rsidR="00FF1467" w:rsidRPr="006E7372" w:rsidRDefault="00FF1467" w:rsidP="006E7372">
            <w:pPr>
              <w:spacing w:line="288" w:lineRule="auto"/>
              <w:ind w:firstLine="731"/>
              <w:jc w:val="both"/>
              <w:rPr>
                <w:strike/>
                <w:szCs w:val="28"/>
              </w:rPr>
            </w:pPr>
            <w:r w:rsidRPr="006E7372">
              <w:rPr>
                <w:strike/>
                <w:szCs w:val="28"/>
              </w:rPr>
              <w:t xml:space="preserve">- Vụ đã bị xử phạt là vụ vi phạm hành chính mà người có thẩm quyền xử phạt vi phạm hành chính đã ban hành quyết định xử phạt vi phạm hành chính hoặc quyết định áp dụng biện pháp </w:t>
            </w:r>
            <w:r w:rsidRPr="006E7372">
              <w:rPr>
                <w:strike/>
                <w:szCs w:val="28"/>
              </w:rPr>
              <w:lastRenderedPageBreak/>
              <w:t>chế tài theo quy định tại khoản 2 Điều 65, khoản 2 Điều 66 Luật xử lý vi phạm hành chính đối với các hành vi vi phạm hành chính đã bị phát hiện trong vụ vi phạm đó.</w:t>
            </w:r>
          </w:p>
          <w:p w:rsidR="00FF1467" w:rsidRPr="00117102" w:rsidRDefault="00FF1467" w:rsidP="00A46DF2">
            <w:pPr>
              <w:spacing w:line="288" w:lineRule="auto"/>
              <w:ind w:firstLine="720"/>
              <w:jc w:val="both"/>
              <w:rPr>
                <w:strike/>
                <w:szCs w:val="28"/>
              </w:rPr>
            </w:pPr>
            <w:r w:rsidRPr="00117102">
              <w:rPr>
                <w:strike/>
                <w:szCs w:val="28"/>
              </w:rPr>
              <w:t>- Vụ chưa bị xử phạt là vụ mà người có thẩm quyền xử phạt vi phạm hành chính chưa lập biên bản hoặc đã lập biên bản nhưng chưa ban hành quyết định xử phạt vi phạm hành chính hoặc quyết định áp dụng biện pháp chế tài theo khoản 2 Điều 65, khoản 2 Điều 66 Luật xử lý vi phạm hành chính đối với các hành vi vi phạm hành chính đã bị phát hiện trong vụ vi phạm đó.</w:t>
            </w:r>
          </w:p>
          <w:p w:rsidR="00FF1467" w:rsidRPr="00117102" w:rsidRDefault="00FF1467" w:rsidP="00A46DF2">
            <w:pPr>
              <w:spacing w:line="288" w:lineRule="auto"/>
              <w:ind w:firstLine="720"/>
              <w:jc w:val="both"/>
              <w:rPr>
                <w:strike/>
                <w:szCs w:val="28"/>
              </w:rPr>
            </w:pPr>
            <w:r w:rsidRPr="00117102">
              <w:rPr>
                <w:strike/>
                <w:szCs w:val="28"/>
              </w:rPr>
              <w:t>- Vụ chuyển cơ quan tiến hành tố tụng hình sự</w:t>
            </w:r>
            <w:r w:rsidRPr="00117102">
              <w:rPr>
                <w:i/>
                <w:strike/>
                <w:szCs w:val="28"/>
              </w:rPr>
              <w:t xml:space="preserve"> </w:t>
            </w:r>
            <w:r w:rsidRPr="00117102">
              <w:rPr>
                <w:strike/>
                <w:szCs w:val="28"/>
              </w:rPr>
              <w:t>để truy cứu trách nhiệm hình sự là vụ mà trong quá trình xem xét để ra quyết định xử phạt vi phạm hành chính hoặc trong quá trình thi hành quyết định xử phạt vi phạm hành chính hoặc khi đã thi hành xong quyết định xử phạt vi phạm hành chính, người có thẩm quyền xét thấy có dấu hiệu tội phạm và đã chuyển hồ sơ vụ vi phạm hành chính đó cho cơ quan tiến hành tiến hành tố tụng hình sự theo quy định tại Điều 62 Luật xử lý vi phạm hành chính.</w:t>
            </w:r>
          </w:p>
          <w:p w:rsidR="00117102" w:rsidRDefault="00117102" w:rsidP="00A46DF2">
            <w:pPr>
              <w:spacing w:line="288" w:lineRule="auto"/>
              <w:ind w:firstLine="720"/>
              <w:jc w:val="both"/>
              <w:rPr>
                <w:i/>
                <w:szCs w:val="28"/>
              </w:rPr>
            </w:pPr>
          </w:p>
          <w:p w:rsidR="00117102" w:rsidRDefault="00117102" w:rsidP="00A46DF2">
            <w:pPr>
              <w:spacing w:line="288" w:lineRule="auto"/>
              <w:ind w:firstLine="720"/>
              <w:jc w:val="both"/>
              <w:rPr>
                <w:i/>
                <w:szCs w:val="28"/>
              </w:rPr>
            </w:pPr>
          </w:p>
          <w:p w:rsidR="00117102" w:rsidRDefault="00117102" w:rsidP="00A46DF2">
            <w:pPr>
              <w:spacing w:line="288" w:lineRule="auto"/>
              <w:ind w:firstLine="720"/>
              <w:jc w:val="both"/>
              <w:rPr>
                <w:i/>
                <w:szCs w:val="28"/>
              </w:rPr>
            </w:pPr>
          </w:p>
          <w:p w:rsidR="00117102" w:rsidRDefault="00117102" w:rsidP="00A46DF2">
            <w:pPr>
              <w:spacing w:line="288" w:lineRule="auto"/>
              <w:ind w:firstLine="720"/>
              <w:jc w:val="both"/>
              <w:rPr>
                <w:i/>
                <w:szCs w:val="28"/>
              </w:rPr>
            </w:pPr>
          </w:p>
          <w:p w:rsidR="00117102" w:rsidRDefault="00117102" w:rsidP="00A46DF2">
            <w:pPr>
              <w:spacing w:line="288" w:lineRule="auto"/>
              <w:ind w:firstLine="720"/>
              <w:jc w:val="both"/>
              <w:rPr>
                <w:i/>
                <w:szCs w:val="28"/>
              </w:rPr>
            </w:pPr>
          </w:p>
          <w:p w:rsidR="00117102" w:rsidRDefault="00117102" w:rsidP="00A46DF2">
            <w:pPr>
              <w:spacing w:line="288" w:lineRule="auto"/>
              <w:ind w:firstLine="720"/>
              <w:jc w:val="both"/>
              <w:rPr>
                <w:i/>
                <w:szCs w:val="28"/>
              </w:rPr>
            </w:pPr>
          </w:p>
          <w:p w:rsidR="003002DA" w:rsidRDefault="003002DA" w:rsidP="00A46DF2">
            <w:pPr>
              <w:spacing w:line="288" w:lineRule="auto"/>
              <w:ind w:firstLine="720"/>
              <w:jc w:val="both"/>
              <w:rPr>
                <w:i/>
                <w:szCs w:val="28"/>
              </w:rPr>
            </w:pPr>
          </w:p>
          <w:p w:rsidR="002E44FF" w:rsidRDefault="002E44FF" w:rsidP="00A46DF2">
            <w:pPr>
              <w:spacing w:line="288" w:lineRule="auto"/>
              <w:ind w:firstLine="720"/>
              <w:jc w:val="both"/>
              <w:rPr>
                <w:i/>
                <w:szCs w:val="28"/>
              </w:rPr>
            </w:pPr>
          </w:p>
          <w:p w:rsidR="00FF1467" w:rsidRPr="003B7B02" w:rsidRDefault="00FF1467" w:rsidP="003B7B02">
            <w:pPr>
              <w:ind w:firstLine="731"/>
            </w:pPr>
            <w:r w:rsidRPr="003B7B02">
              <w:t>1.2. Phương pháp tính</w:t>
            </w:r>
          </w:p>
          <w:p w:rsidR="00FF1467" w:rsidRPr="001114C2" w:rsidRDefault="00FF1467" w:rsidP="00A46DF2">
            <w:pPr>
              <w:spacing w:line="288" w:lineRule="auto"/>
              <w:ind w:firstLine="720"/>
              <w:jc w:val="both"/>
              <w:rPr>
                <w:szCs w:val="28"/>
              </w:rPr>
            </w:pPr>
            <w:r w:rsidRPr="001114C2">
              <w:rPr>
                <w:b/>
                <w:szCs w:val="28"/>
              </w:rPr>
              <w:t>-</w:t>
            </w:r>
            <w:r w:rsidRPr="001114C2">
              <w:rPr>
                <w:szCs w:val="28"/>
              </w:rPr>
              <w:t xml:space="preserve"> Mỗi trường hợp người có thẩm quyền phát hiện hành vi vi phạm hành chính được tính là một vụ vi phạm hành chính. Mỗi vụ vi phạm hành chính </w:t>
            </w:r>
            <w:r w:rsidRPr="002E44FF">
              <w:rPr>
                <w:strike/>
                <w:szCs w:val="28"/>
              </w:rPr>
              <w:t>có thể</w:t>
            </w:r>
            <w:r w:rsidRPr="001114C2">
              <w:rPr>
                <w:szCs w:val="28"/>
              </w:rPr>
              <w:t xml:space="preserve"> bao gồm một hoặc nhiều hành vi vi phạm. Vụ vi phạm hành chính </w:t>
            </w:r>
            <w:r w:rsidRPr="002E44FF">
              <w:rPr>
                <w:strike/>
                <w:szCs w:val="28"/>
              </w:rPr>
              <w:t>có thể</w:t>
            </w:r>
            <w:r w:rsidRPr="001114C2">
              <w:rPr>
                <w:szCs w:val="28"/>
              </w:rPr>
              <w:t xml:space="preserve"> bao gồm vụ đã bị lập biên bản vi phạm hành chính hoặc vụ bị phát hiện nhưng chưa bị lập biên bản vi phạm hành chính.</w:t>
            </w:r>
          </w:p>
          <w:p w:rsidR="00FF1467" w:rsidRPr="002E44FF" w:rsidRDefault="00FF1467" w:rsidP="00A46DF2">
            <w:pPr>
              <w:spacing w:line="288" w:lineRule="auto"/>
              <w:ind w:firstLine="720"/>
              <w:jc w:val="both"/>
              <w:rPr>
                <w:strike/>
                <w:szCs w:val="28"/>
              </w:rPr>
            </w:pPr>
            <w:r w:rsidRPr="002E44FF">
              <w:rPr>
                <w:b/>
                <w:strike/>
                <w:szCs w:val="28"/>
              </w:rPr>
              <w:t>-</w:t>
            </w:r>
            <w:r w:rsidRPr="002E44FF">
              <w:rPr>
                <w:strike/>
                <w:szCs w:val="28"/>
              </w:rPr>
              <w:t xml:space="preserve"> Một vụ vi phạm có thể có nhiều quyết định xử phạt. Số vụ đã bị xử phạt phải nhỏ hơn hoặc bằng số quyết định xử phạt đã được ban hành.</w:t>
            </w:r>
          </w:p>
          <w:p w:rsidR="00FF1467" w:rsidRPr="002E44FF" w:rsidRDefault="00FF1467" w:rsidP="00A46DF2">
            <w:pPr>
              <w:spacing w:line="288" w:lineRule="auto"/>
              <w:ind w:firstLine="720"/>
              <w:jc w:val="both"/>
              <w:rPr>
                <w:strike/>
                <w:szCs w:val="28"/>
              </w:rPr>
            </w:pPr>
            <w:r w:rsidRPr="002E44FF">
              <w:rPr>
                <w:strike/>
                <w:szCs w:val="28"/>
              </w:rPr>
              <w:t>Công thức tính như sau:</w:t>
            </w:r>
          </w:p>
          <w:p w:rsidR="00FF1467" w:rsidRPr="001114C2" w:rsidRDefault="00FF1467" w:rsidP="00A46DF2">
            <w:pPr>
              <w:spacing w:line="288" w:lineRule="auto"/>
              <w:ind w:firstLine="720"/>
              <w:jc w:val="both"/>
              <w:rPr>
                <w:szCs w:val="28"/>
              </w:rPr>
            </w:pPr>
            <w:r w:rsidRPr="001114C2">
              <w:rPr>
                <w:szCs w:val="28"/>
              </w:rPr>
              <w:t xml:space="preserve">Số vụ vi phạm hành chính (đã bị phát hiện trong kỳ thống kê) </w:t>
            </w:r>
            <w:r w:rsidRPr="002E44FF">
              <w:rPr>
                <w:strike/>
                <w:szCs w:val="28"/>
              </w:rPr>
              <w:t>= Số vụ đã bị xử phạt + Số vụ chưa bị xử phạt.</w:t>
            </w:r>
          </w:p>
          <w:p w:rsidR="00FF1467" w:rsidRPr="002E44FF" w:rsidRDefault="00FF1467" w:rsidP="00A46DF2">
            <w:pPr>
              <w:spacing w:line="288" w:lineRule="auto"/>
              <w:ind w:firstLine="720"/>
              <w:jc w:val="both"/>
              <w:rPr>
                <w:strike/>
                <w:szCs w:val="28"/>
              </w:rPr>
            </w:pPr>
            <w:r w:rsidRPr="002E44FF">
              <w:rPr>
                <w:strike/>
                <w:szCs w:val="28"/>
              </w:rPr>
              <w:t>Lưu ý: Trong công thức trên không bao gồm số vụ đã</w:t>
            </w:r>
            <w:r w:rsidRPr="002E44FF">
              <w:rPr>
                <w:i/>
                <w:strike/>
                <w:szCs w:val="28"/>
              </w:rPr>
              <w:t xml:space="preserve"> </w:t>
            </w:r>
            <w:r w:rsidRPr="002E44FF">
              <w:rPr>
                <w:strike/>
                <w:szCs w:val="28"/>
              </w:rPr>
              <w:t>chuyển cơ quan tiến hành tố tụng hình sự.</w:t>
            </w:r>
          </w:p>
          <w:p w:rsidR="00FF1467" w:rsidRPr="00EE59AF" w:rsidRDefault="00FF1467" w:rsidP="00A46DF2">
            <w:pPr>
              <w:spacing w:line="288" w:lineRule="auto"/>
              <w:ind w:firstLine="720"/>
              <w:jc w:val="both"/>
              <w:rPr>
                <w:szCs w:val="28"/>
              </w:rPr>
            </w:pPr>
            <w:r w:rsidRPr="00EE59AF">
              <w:rPr>
                <w:b/>
                <w:szCs w:val="28"/>
              </w:rPr>
              <w:t>2. Phân tổ chủ yếu</w:t>
            </w:r>
          </w:p>
          <w:p w:rsidR="00FF1467" w:rsidRPr="001114C2" w:rsidRDefault="00FF1467" w:rsidP="00A46DF2">
            <w:pPr>
              <w:spacing w:line="288" w:lineRule="auto"/>
              <w:ind w:firstLine="720"/>
              <w:jc w:val="both"/>
              <w:rPr>
                <w:szCs w:val="28"/>
              </w:rPr>
            </w:pPr>
            <w:r w:rsidRPr="001114C2">
              <w:rPr>
                <w:szCs w:val="28"/>
              </w:rPr>
              <w:t xml:space="preserve">- </w:t>
            </w:r>
            <w:r w:rsidRPr="002E44FF">
              <w:rPr>
                <w:strike/>
                <w:szCs w:val="28"/>
              </w:rPr>
              <w:t xml:space="preserve">Tình trạng xử </w:t>
            </w:r>
            <w:r w:rsidRPr="002E44FF">
              <w:rPr>
                <w:szCs w:val="28"/>
              </w:rPr>
              <w:t>lý (</w:t>
            </w:r>
            <w:r w:rsidRPr="002E44FF">
              <w:rPr>
                <w:strike/>
                <w:szCs w:val="28"/>
              </w:rPr>
              <w:t>số vụ đã bị xử phạt, số vụ chưa bị xử phạt,</w:t>
            </w:r>
            <w:r w:rsidRPr="002E44FF">
              <w:rPr>
                <w:szCs w:val="28"/>
              </w:rPr>
              <w:t xml:space="preserve"> số vụ chuyển </w:t>
            </w:r>
            <w:r w:rsidRPr="002E44FF">
              <w:rPr>
                <w:strike/>
                <w:szCs w:val="28"/>
              </w:rPr>
              <w:t>cơ quan tiến hành tố tụng để</w:t>
            </w:r>
            <w:r w:rsidRPr="002E44FF">
              <w:rPr>
                <w:szCs w:val="28"/>
              </w:rPr>
              <w:t xml:space="preserve"> truy cứu trách nhiệm hình sự);</w:t>
            </w:r>
          </w:p>
          <w:p w:rsidR="002E44FF" w:rsidRDefault="002E44FF" w:rsidP="00A46DF2">
            <w:pPr>
              <w:spacing w:line="288" w:lineRule="auto"/>
              <w:ind w:firstLine="720"/>
              <w:jc w:val="both"/>
              <w:rPr>
                <w:szCs w:val="28"/>
              </w:rPr>
            </w:pPr>
          </w:p>
          <w:p w:rsidR="002E44FF" w:rsidRDefault="002E44FF" w:rsidP="00A46DF2">
            <w:pPr>
              <w:spacing w:line="288" w:lineRule="auto"/>
              <w:ind w:firstLine="720"/>
              <w:jc w:val="both"/>
              <w:rPr>
                <w:szCs w:val="28"/>
              </w:rPr>
            </w:pPr>
          </w:p>
          <w:p w:rsidR="00FF1467" w:rsidRPr="001114C2" w:rsidRDefault="00FF1467" w:rsidP="00A46DF2">
            <w:pPr>
              <w:spacing w:line="288" w:lineRule="auto"/>
              <w:ind w:firstLine="720"/>
              <w:jc w:val="both"/>
              <w:rPr>
                <w:szCs w:val="28"/>
              </w:rPr>
            </w:pPr>
            <w:r w:rsidRPr="001114C2">
              <w:rPr>
                <w:szCs w:val="28"/>
              </w:rPr>
              <w:t>- Bộ, cơ quan ngang Bộ, tỉnh/thành phố trực thuộc Trung ương.</w:t>
            </w:r>
          </w:p>
          <w:p w:rsidR="002E44FF" w:rsidRDefault="002E44FF" w:rsidP="00A46DF2">
            <w:pPr>
              <w:spacing w:line="288" w:lineRule="auto"/>
              <w:ind w:firstLine="720"/>
              <w:jc w:val="both"/>
              <w:rPr>
                <w:b/>
                <w:i/>
                <w:szCs w:val="28"/>
              </w:rPr>
            </w:pPr>
          </w:p>
          <w:p w:rsidR="00FF1467" w:rsidRPr="001114C2" w:rsidRDefault="00FF1467" w:rsidP="00A46DF2">
            <w:pPr>
              <w:spacing w:line="288" w:lineRule="auto"/>
              <w:ind w:firstLine="720"/>
              <w:jc w:val="both"/>
              <w:rPr>
                <w:szCs w:val="28"/>
              </w:rPr>
            </w:pPr>
            <w:r w:rsidRPr="00EE59AF">
              <w:rPr>
                <w:b/>
                <w:szCs w:val="28"/>
              </w:rPr>
              <w:t>3. Kỳ công bố:</w:t>
            </w:r>
            <w:r w:rsidRPr="001114C2">
              <w:rPr>
                <w:b/>
                <w:i/>
                <w:szCs w:val="28"/>
              </w:rPr>
              <w:t xml:space="preserve"> </w:t>
            </w:r>
            <w:r w:rsidRPr="002E44FF">
              <w:rPr>
                <w:i/>
                <w:szCs w:val="28"/>
              </w:rPr>
              <w:t>N</w:t>
            </w:r>
            <w:r w:rsidRPr="001114C2">
              <w:rPr>
                <w:szCs w:val="28"/>
              </w:rPr>
              <w:t>ăm.</w:t>
            </w:r>
          </w:p>
          <w:p w:rsidR="00FF1467" w:rsidRPr="001114C2" w:rsidRDefault="00FF1467" w:rsidP="00A46DF2">
            <w:pPr>
              <w:spacing w:line="288" w:lineRule="auto"/>
              <w:ind w:firstLine="720"/>
              <w:jc w:val="both"/>
              <w:rPr>
                <w:szCs w:val="28"/>
              </w:rPr>
            </w:pPr>
            <w:r w:rsidRPr="00EE59AF">
              <w:rPr>
                <w:b/>
                <w:szCs w:val="28"/>
              </w:rPr>
              <w:t>4. Nguồn số liệu:</w:t>
            </w:r>
            <w:r w:rsidRPr="001114C2">
              <w:rPr>
                <w:b/>
                <w:i/>
                <w:szCs w:val="28"/>
              </w:rPr>
              <w:t xml:space="preserve"> </w:t>
            </w:r>
            <w:r w:rsidRPr="002E44FF">
              <w:rPr>
                <w:i/>
                <w:szCs w:val="28"/>
              </w:rPr>
              <w:t>C</w:t>
            </w:r>
            <w:r w:rsidRPr="001114C2">
              <w:rPr>
                <w:szCs w:val="28"/>
              </w:rPr>
              <w:t xml:space="preserve">hế độ báo cáo thống kê </w:t>
            </w:r>
            <w:r w:rsidRPr="002E44FF">
              <w:rPr>
                <w:i/>
                <w:szCs w:val="28"/>
              </w:rPr>
              <w:t>N</w:t>
            </w:r>
            <w:r w:rsidRPr="001114C2">
              <w:rPr>
                <w:szCs w:val="28"/>
              </w:rPr>
              <w:t>gành Tư pháp.</w:t>
            </w:r>
          </w:p>
          <w:p w:rsidR="00FF1467" w:rsidRPr="00EE59AF" w:rsidRDefault="00FF1467" w:rsidP="00A46DF2">
            <w:pPr>
              <w:spacing w:line="288" w:lineRule="auto"/>
              <w:ind w:firstLine="720"/>
              <w:jc w:val="both"/>
              <w:rPr>
                <w:szCs w:val="28"/>
              </w:rPr>
            </w:pPr>
            <w:r w:rsidRPr="00EE59AF">
              <w:rPr>
                <w:b/>
                <w:szCs w:val="28"/>
              </w:rPr>
              <w:t>5. Đơn vị (thuộc Bộ Tư pháp) chịu trách nhiệm thu thập, tổng hợp</w:t>
            </w:r>
          </w:p>
          <w:p w:rsidR="00FF1467" w:rsidRPr="001114C2" w:rsidRDefault="00FF1467" w:rsidP="00A46DF2">
            <w:pPr>
              <w:spacing w:line="288" w:lineRule="auto"/>
              <w:ind w:firstLine="720"/>
              <w:jc w:val="both"/>
              <w:rPr>
                <w:szCs w:val="28"/>
              </w:rPr>
            </w:pPr>
            <w:r w:rsidRPr="001114C2">
              <w:rPr>
                <w:szCs w:val="28"/>
              </w:rPr>
              <w:t>- Chủ trì: Cục Quản lý xử lý vi phạm hành chính và theo dõi thi hành pháp luật;</w:t>
            </w:r>
          </w:p>
          <w:p w:rsidR="006F7013" w:rsidRPr="001114C2" w:rsidRDefault="00FF1467" w:rsidP="00A46DF2">
            <w:pPr>
              <w:spacing w:line="288" w:lineRule="auto"/>
              <w:ind w:firstLine="720"/>
              <w:jc w:val="both"/>
              <w:rPr>
                <w:b/>
                <w:szCs w:val="28"/>
              </w:rPr>
            </w:pPr>
            <w:r w:rsidRPr="001114C2">
              <w:rPr>
                <w:szCs w:val="28"/>
              </w:rPr>
              <w:t>- Phối hợp: Cục Kế hoạch - Tài chính, Tổng cục thi hành án dân sự, Thanh tra Bộ, Cục Bổ trợ tư pháp, Cục Hộ tịch, quốc tịch, chứng thực.</w:t>
            </w:r>
          </w:p>
        </w:tc>
        <w:tc>
          <w:tcPr>
            <w:tcW w:w="7282" w:type="dxa"/>
            <w:gridSpan w:val="2"/>
          </w:tcPr>
          <w:p w:rsidR="002E44FF" w:rsidRPr="006E7372" w:rsidRDefault="002E44FF" w:rsidP="002E44FF">
            <w:pPr>
              <w:spacing w:line="288" w:lineRule="auto"/>
              <w:ind w:firstLine="720"/>
              <w:jc w:val="both"/>
              <w:rPr>
                <w:rFonts w:eastAsia="Times New Roman" w:cs="Times New Roman"/>
                <w:szCs w:val="28"/>
              </w:rPr>
            </w:pPr>
            <w:r w:rsidRPr="006E7372">
              <w:rPr>
                <w:rFonts w:eastAsia="Times New Roman" w:cs="Times New Roman"/>
                <w:b/>
                <w:bCs/>
                <w:szCs w:val="28"/>
              </w:rPr>
              <w:lastRenderedPageBreak/>
              <w:t>2001. Số vụ vi phạm hành chính</w:t>
            </w:r>
          </w:p>
          <w:p w:rsidR="002E44FF" w:rsidRPr="006E7372" w:rsidRDefault="002E44FF" w:rsidP="002E44FF">
            <w:pPr>
              <w:spacing w:line="288" w:lineRule="auto"/>
              <w:ind w:firstLine="720"/>
              <w:jc w:val="both"/>
              <w:rPr>
                <w:rFonts w:eastAsia="Times New Roman" w:cs="Times New Roman"/>
                <w:szCs w:val="28"/>
              </w:rPr>
            </w:pPr>
            <w:r w:rsidRPr="006E7372">
              <w:rPr>
                <w:rFonts w:eastAsia="Times New Roman" w:cs="Times New Roman"/>
                <w:b/>
                <w:bCs/>
                <w:iCs/>
                <w:szCs w:val="28"/>
              </w:rPr>
              <w:t>1. Khái niệm, phương pháp tính</w:t>
            </w:r>
          </w:p>
          <w:p w:rsidR="002E44FF" w:rsidRPr="006E7372" w:rsidRDefault="002E44FF" w:rsidP="002E44FF">
            <w:pPr>
              <w:spacing w:line="288" w:lineRule="auto"/>
              <w:ind w:firstLine="720"/>
              <w:jc w:val="both"/>
              <w:rPr>
                <w:rFonts w:eastAsia="Times New Roman" w:cs="Times New Roman"/>
                <w:szCs w:val="28"/>
              </w:rPr>
            </w:pPr>
            <w:r w:rsidRPr="006E7372">
              <w:rPr>
                <w:rFonts w:eastAsia="Times New Roman" w:cs="Times New Roman"/>
                <w:iCs/>
                <w:szCs w:val="28"/>
              </w:rPr>
              <w:t>1.1. Khái niệm</w:t>
            </w:r>
          </w:p>
          <w:p w:rsidR="002E44FF" w:rsidRPr="006E7372" w:rsidRDefault="002E44FF" w:rsidP="002E44FF">
            <w:pPr>
              <w:spacing w:line="288" w:lineRule="auto"/>
              <w:ind w:firstLine="720"/>
              <w:jc w:val="both"/>
              <w:rPr>
                <w:rFonts w:eastAsia="Times New Roman" w:cs="Times New Roman"/>
                <w:szCs w:val="28"/>
              </w:rPr>
            </w:pPr>
            <w:r w:rsidRPr="006E7372">
              <w:rPr>
                <w:rFonts w:eastAsia="Times New Roman" w:cs="Times New Roman"/>
                <w:i/>
                <w:szCs w:val="28"/>
              </w:rPr>
              <w:t xml:space="preserve">Khái niệm </w:t>
            </w:r>
            <w:r w:rsidRPr="00D93C61">
              <w:rPr>
                <w:rFonts w:eastAsia="Times New Roman" w:cs="Times New Roman"/>
                <w:szCs w:val="28"/>
              </w:rPr>
              <w:t>vi phạm hành chính</w:t>
            </w:r>
            <w:r w:rsidRPr="006E7372">
              <w:rPr>
                <w:rFonts w:eastAsia="Times New Roman" w:cs="Times New Roman"/>
                <w:i/>
                <w:szCs w:val="28"/>
              </w:rPr>
              <w:t xml:space="preserve"> được quy định tại khoản 1 Điều 2 Luật Xử lý vi phạm hành chính năm 2012, theo đó, vi phạm hành chính</w:t>
            </w:r>
            <w:r w:rsidRPr="0060637D">
              <w:rPr>
                <w:i/>
              </w:rPr>
              <w:t xml:space="preserve"> </w:t>
            </w:r>
            <w:r w:rsidRPr="006E7372">
              <w:rPr>
                <w:rFonts w:eastAsia="Times New Roman" w:cs="Times New Roman"/>
                <w:szCs w:val="28"/>
              </w:rPr>
              <w:t>là hành vi có lỗi do cá nhân, tổ chức thực hiện, vi phạm quy định của pháp luật về quản lý nhà nước mà không phải là tội phạm và theo quy định của pháp luật phải bị xử phạt vi phạm hành chính.</w:t>
            </w:r>
          </w:p>
          <w:p w:rsidR="002E44FF" w:rsidRPr="0060637D" w:rsidRDefault="002E44FF" w:rsidP="002E44FF">
            <w:pPr>
              <w:spacing w:line="288" w:lineRule="auto"/>
              <w:ind w:firstLine="720"/>
              <w:jc w:val="both"/>
              <w:rPr>
                <w:i/>
              </w:rPr>
            </w:pPr>
            <w:r w:rsidRPr="0060637D">
              <w:rPr>
                <w:i/>
              </w:rPr>
              <w:t xml:space="preserve">- Vụ chuyển cơ quan </w:t>
            </w:r>
            <w:r w:rsidRPr="006E7372">
              <w:rPr>
                <w:rFonts w:eastAsia="Times New Roman" w:cs="Times New Roman"/>
                <w:i/>
                <w:szCs w:val="28"/>
              </w:rPr>
              <w:t xml:space="preserve">có thẩm quyền </w:t>
            </w:r>
            <w:r w:rsidRPr="0060637D">
              <w:rPr>
                <w:i/>
              </w:rPr>
              <w:t xml:space="preserve">tiến hành tố tụng hình sự để truy cứu trách nhiệm hình sự là vụ mà trong quá </w:t>
            </w:r>
            <w:r w:rsidRPr="0060637D">
              <w:rPr>
                <w:i/>
              </w:rPr>
              <w:lastRenderedPageBreak/>
              <w:t xml:space="preserve">trình xem xét để quyết định xử phạt vi phạm hành chính hoặc trong quá trình thi hành quyết định xử phạt vi phạm hành chính hoặc khi đã thi hành xong quyết định xử phạt, người có thẩm quyền </w:t>
            </w:r>
            <w:r w:rsidRPr="006E7372">
              <w:rPr>
                <w:rFonts w:eastAsia="Times New Roman" w:cs="Times New Roman"/>
                <w:i/>
                <w:szCs w:val="28"/>
              </w:rPr>
              <w:t xml:space="preserve">xử phạt </w:t>
            </w:r>
            <w:r w:rsidRPr="0060637D">
              <w:rPr>
                <w:i/>
              </w:rPr>
              <w:t>xét thấy</w:t>
            </w:r>
            <w:r w:rsidRPr="006E7372">
              <w:rPr>
                <w:rFonts w:eastAsia="Times New Roman" w:cs="Times New Roman"/>
                <w:i/>
                <w:szCs w:val="28"/>
              </w:rPr>
              <w:t xml:space="preserve"> hành vi vi phạm</w:t>
            </w:r>
            <w:r w:rsidRPr="0060637D">
              <w:rPr>
                <w:i/>
              </w:rPr>
              <w:t xml:space="preserve"> có dấu hiệu tội phạm và đã chuyển hồ sơ vụ vi phạm hành chính đó cho cơ quan tiến hành tiến hành tố tụng hình sự theo quy định tại Điều 62 Luật </w:t>
            </w:r>
            <w:r w:rsidRPr="006E7372">
              <w:rPr>
                <w:rFonts w:eastAsia="Times New Roman" w:cs="Times New Roman"/>
                <w:i/>
                <w:szCs w:val="28"/>
              </w:rPr>
              <w:t>Xử</w:t>
            </w:r>
            <w:r w:rsidRPr="0060637D">
              <w:rPr>
                <w:i/>
              </w:rPr>
              <w:t xml:space="preserve"> lý vi phạm hành chính</w:t>
            </w:r>
            <w:r w:rsidRPr="006E7372">
              <w:rPr>
                <w:rFonts w:eastAsia="Times New Roman" w:cs="Times New Roman"/>
                <w:i/>
                <w:szCs w:val="28"/>
              </w:rPr>
              <w:t xml:space="preserve"> năm 2012 (được sửa đổi, bổ sung năm 2020).</w:t>
            </w:r>
          </w:p>
          <w:p w:rsidR="002E44FF" w:rsidRPr="00117102" w:rsidRDefault="002E44FF" w:rsidP="002E44FF">
            <w:pPr>
              <w:spacing w:line="288" w:lineRule="auto"/>
              <w:ind w:firstLine="720"/>
              <w:jc w:val="both"/>
              <w:rPr>
                <w:rFonts w:eastAsia="Times New Roman" w:cs="Times New Roman"/>
                <w:i/>
                <w:szCs w:val="28"/>
              </w:rPr>
            </w:pPr>
            <w:r w:rsidRPr="00117102">
              <w:rPr>
                <w:rFonts w:eastAsia="Times New Roman" w:cs="Times New Roman"/>
                <w:i/>
                <w:szCs w:val="28"/>
              </w:rPr>
              <w:t>- Vụ do cơ quan có thẩm quyền tiến hành tố tụng hình sự chuyển đến để xử phạt vi phạm hành chính là vụ việc do cơ quan có thẩm quyền tiến hành tố tụng hình sự thụ lý, giải quyết, nhưng sau đó lại có một trong các quyết định không khởi tố vụ án hình sự, quyết định hủy bỏ quyết định khởi tố vụ án hình sự, quyết định đình chỉ điều tra,quyết định đình chỉ vụ án, quyết định đình chỉ vụ án đối với bị can, miễn trách nhiệm hình sự theo bản án, nếu hành vi có dấu hiệu vi phạm hành chính, thì cơ quan có thẩm quyền tiến hành tố tụng hình sự phải chuyển các quyết định nêu trên kèm theo hồ sơ, tang vật, phương tiện của vụ vi phạm (nếu có) và văn bản đề nghị xử phạt vi phạm hành chính đến người có thẩm quyền xử phạt vi phạm hành chính theo quy định tại Điều 63 Luật Xử lý vi phạm hành chính năm 2012 (được sửa đổi, bổ sung năm 2020).</w:t>
            </w:r>
          </w:p>
          <w:p w:rsidR="002E44FF" w:rsidRPr="00117102" w:rsidRDefault="002E44FF" w:rsidP="002E44FF">
            <w:pPr>
              <w:spacing w:line="288" w:lineRule="auto"/>
              <w:ind w:firstLine="720"/>
              <w:jc w:val="both"/>
              <w:rPr>
                <w:rFonts w:eastAsia="Times New Roman" w:cs="Times New Roman"/>
                <w:i/>
                <w:szCs w:val="28"/>
              </w:rPr>
            </w:pPr>
            <w:r w:rsidRPr="00117102">
              <w:rPr>
                <w:rFonts w:eastAsia="Times New Roman" w:cs="Times New Roman"/>
                <w:i/>
                <w:szCs w:val="28"/>
              </w:rPr>
              <w:lastRenderedPageBreak/>
              <w:t>- Vụ áp dụng biện pháp thay thế nhắc nhở đối với người chưa thành niên là vụ việc đối tượng bị xử phạt là người chưa thành niên có đủ các điều kiện theo quy định của pháp luật được xem xét áp dụng biện pháp thay thế nhắc nhở.</w:t>
            </w:r>
          </w:p>
          <w:p w:rsidR="002E44FF" w:rsidRPr="003B7B02" w:rsidRDefault="002E44FF" w:rsidP="003B7B02">
            <w:pPr>
              <w:ind w:firstLine="686"/>
            </w:pPr>
            <w:r w:rsidRPr="003B7B02">
              <w:t>1.2. Phương pháp tính</w:t>
            </w:r>
          </w:p>
          <w:p w:rsidR="002E44FF" w:rsidRPr="006E7372" w:rsidRDefault="002E44FF" w:rsidP="002E44FF">
            <w:pPr>
              <w:spacing w:line="288" w:lineRule="auto"/>
              <w:ind w:firstLine="720"/>
              <w:jc w:val="both"/>
              <w:rPr>
                <w:rFonts w:eastAsia="Times New Roman" w:cs="Times New Roman"/>
                <w:szCs w:val="28"/>
              </w:rPr>
            </w:pPr>
            <w:r w:rsidRPr="006E7372">
              <w:rPr>
                <w:rFonts w:eastAsia="Times New Roman" w:cs="Times New Roman"/>
                <w:b/>
                <w:bCs/>
                <w:szCs w:val="28"/>
              </w:rPr>
              <w:t>-</w:t>
            </w:r>
            <w:r w:rsidRPr="006E7372">
              <w:rPr>
                <w:rFonts w:eastAsia="Times New Roman" w:cs="Times New Roman"/>
                <w:szCs w:val="28"/>
              </w:rPr>
              <w:t xml:space="preserve"> Mỗi trường hợp người có thẩm quyền phát hiện hành vi vi phạm hành chính được tính là một vụ vi phạm hành chính. Mỗi vụ vi phạm hành chính bao gồm một hoặc nhiều hành vi vi phạm. Vụ vi phạm hành chính bao gồm vụ đã bị lập biên bản vi phạm hành chính hoặc vụ bị phát hiện nhưng chưa bị lập biên bản vi phạm hành chính.</w:t>
            </w:r>
          </w:p>
          <w:p w:rsidR="002E44FF" w:rsidRPr="006E7372" w:rsidRDefault="002E44FF" w:rsidP="002E44FF">
            <w:pPr>
              <w:spacing w:line="288" w:lineRule="auto"/>
              <w:ind w:firstLine="720"/>
              <w:jc w:val="both"/>
              <w:rPr>
                <w:rFonts w:eastAsia="Times New Roman" w:cs="Times New Roman"/>
                <w:szCs w:val="28"/>
              </w:rPr>
            </w:pPr>
            <w:r w:rsidRPr="0060637D">
              <w:t>-</w:t>
            </w:r>
            <w:r w:rsidRPr="006E7372">
              <w:rPr>
                <w:rFonts w:eastAsia="Times New Roman" w:cs="Times New Roman"/>
                <w:szCs w:val="28"/>
              </w:rPr>
              <w:t xml:space="preserve"> Số vụ vi phạm hành chính </w:t>
            </w:r>
            <w:r w:rsidRPr="002E44FF">
              <w:rPr>
                <w:rFonts w:eastAsia="Times New Roman" w:cs="Times New Roman"/>
                <w:i/>
                <w:szCs w:val="28"/>
              </w:rPr>
              <w:t>là số vụ việc</w:t>
            </w:r>
            <w:r w:rsidRPr="006E7372">
              <w:rPr>
                <w:rFonts w:eastAsia="Times New Roman" w:cs="Times New Roman"/>
                <w:szCs w:val="28"/>
              </w:rPr>
              <w:t xml:space="preserve"> đã bị phát hiện trong kỳ thống kê </w:t>
            </w:r>
            <w:r w:rsidRPr="002E44FF">
              <w:rPr>
                <w:rFonts w:eastAsia="Times New Roman" w:cs="Times New Roman"/>
                <w:i/>
                <w:szCs w:val="28"/>
              </w:rPr>
              <w:t>nhưng không bao gồm số vụ đã</w:t>
            </w:r>
            <w:r w:rsidRPr="002E44FF">
              <w:rPr>
                <w:rFonts w:eastAsia="Times New Roman" w:cs="Times New Roman"/>
                <w:i/>
                <w:iCs/>
                <w:szCs w:val="28"/>
              </w:rPr>
              <w:t xml:space="preserve"> </w:t>
            </w:r>
            <w:r w:rsidRPr="002E44FF">
              <w:rPr>
                <w:rFonts w:eastAsia="Times New Roman" w:cs="Times New Roman"/>
                <w:i/>
                <w:szCs w:val="28"/>
              </w:rPr>
              <w:t>chuyển cơ quan có thẩm quyền tiến hành tố tụng hình sự.</w:t>
            </w:r>
          </w:p>
          <w:p w:rsidR="002E44FF" w:rsidRDefault="002E44FF" w:rsidP="002E44FF">
            <w:pPr>
              <w:spacing w:line="288" w:lineRule="auto"/>
              <w:ind w:firstLine="720"/>
              <w:jc w:val="both"/>
              <w:rPr>
                <w:rFonts w:eastAsia="Times New Roman" w:cs="Times New Roman"/>
                <w:b/>
                <w:bCs/>
                <w:i/>
                <w:iCs/>
                <w:szCs w:val="28"/>
              </w:rPr>
            </w:pPr>
          </w:p>
          <w:p w:rsidR="002E44FF" w:rsidRDefault="002E44FF" w:rsidP="002E44FF">
            <w:pPr>
              <w:spacing w:line="288" w:lineRule="auto"/>
              <w:ind w:firstLine="720"/>
              <w:jc w:val="both"/>
              <w:rPr>
                <w:rFonts w:eastAsia="Times New Roman" w:cs="Times New Roman"/>
                <w:b/>
                <w:bCs/>
                <w:i/>
                <w:iCs/>
                <w:szCs w:val="28"/>
              </w:rPr>
            </w:pPr>
          </w:p>
          <w:p w:rsidR="002E44FF" w:rsidRDefault="002E44FF" w:rsidP="002E44FF">
            <w:pPr>
              <w:spacing w:line="288" w:lineRule="auto"/>
              <w:ind w:firstLine="720"/>
              <w:jc w:val="both"/>
              <w:rPr>
                <w:rFonts w:eastAsia="Times New Roman" w:cs="Times New Roman"/>
                <w:b/>
                <w:bCs/>
                <w:i/>
                <w:iCs/>
                <w:szCs w:val="28"/>
              </w:rPr>
            </w:pPr>
          </w:p>
          <w:p w:rsidR="002E44FF" w:rsidRDefault="002E44FF" w:rsidP="002E44FF">
            <w:pPr>
              <w:spacing w:line="288" w:lineRule="auto"/>
              <w:ind w:firstLine="720"/>
              <w:jc w:val="both"/>
              <w:rPr>
                <w:rFonts w:eastAsia="Times New Roman" w:cs="Times New Roman"/>
                <w:b/>
                <w:bCs/>
                <w:i/>
                <w:iCs/>
                <w:szCs w:val="28"/>
              </w:rPr>
            </w:pPr>
          </w:p>
          <w:p w:rsidR="002E44FF" w:rsidRDefault="002E44FF" w:rsidP="002E44FF">
            <w:pPr>
              <w:spacing w:line="288" w:lineRule="auto"/>
              <w:ind w:firstLine="720"/>
              <w:jc w:val="both"/>
              <w:rPr>
                <w:rFonts w:eastAsia="Times New Roman" w:cs="Times New Roman"/>
                <w:b/>
                <w:bCs/>
                <w:i/>
                <w:iCs/>
                <w:szCs w:val="28"/>
              </w:rPr>
            </w:pPr>
          </w:p>
          <w:p w:rsidR="002E44FF" w:rsidRPr="00EE59AF" w:rsidRDefault="002E44FF" w:rsidP="002E44FF">
            <w:pPr>
              <w:spacing w:line="288" w:lineRule="auto"/>
              <w:ind w:firstLine="720"/>
              <w:jc w:val="both"/>
              <w:rPr>
                <w:rFonts w:eastAsia="Times New Roman" w:cs="Times New Roman"/>
                <w:szCs w:val="28"/>
              </w:rPr>
            </w:pPr>
            <w:r w:rsidRPr="00EE59AF">
              <w:rPr>
                <w:rFonts w:eastAsia="Times New Roman" w:cs="Times New Roman"/>
                <w:b/>
                <w:bCs/>
                <w:iCs/>
                <w:szCs w:val="28"/>
              </w:rPr>
              <w:t>2. Phân tổ chủ yếu</w:t>
            </w:r>
          </w:p>
          <w:p w:rsidR="002E44FF" w:rsidRPr="006E7372" w:rsidRDefault="002E44FF" w:rsidP="002E44FF">
            <w:pPr>
              <w:spacing w:line="288" w:lineRule="auto"/>
              <w:ind w:firstLine="720"/>
              <w:jc w:val="both"/>
              <w:rPr>
                <w:rFonts w:eastAsia="Times New Roman" w:cs="Times New Roman"/>
                <w:szCs w:val="28"/>
              </w:rPr>
            </w:pPr>
            <w:r w:rsidRPr="006E7372">
              <w:rPr>
                <w:rFonts w:eastAsia="Times New Roman" w:cs="Times New Roman"/>
                <w:szCs w:val="28"/>
              </w:rPr>
              <w:t xml:space="preserve">- </w:t>
            </w:r>
            <w:r w:rsidRPr="002E44FF">
              <w:rPr>
                <w:rFonts w:eastAsia="Times New Roman" w:cs="Times New Roman"/>
                <w:i/>
                <w:szCs w:val="28"/>
              </w:rPr>
              <w:t xml:space="preserve">Số vụ vi phạm (xử phạt vi phạm hành chính; chuyển truy cứu trách nhiệm hình sự; số vụ do cơ quan có thẩm quyền tiến hành tố tụng hình sự chuyển đến để xử phạt vi phạm hành chính, </w:t>
            </w:r>
            <w:r w:rsidRPr="002E44FF">
              <w:rPr>
                <w:rFonts w:eastAsia="Times New Roman" w:cs="Times New Roman"/>
                <w:i/>
                <w:szCs w:val="28"/>
              </w:rPr>
              <w:lastRenderedPageBreak/>
              <w:t>áp dụng biện pháp thay thế nhắc nhở đối với người chưa thành niên).</w:t>
            </w:r>
          </w:p>
          <w:p w:rsidR="002E44FF" w:rsidRPr="006E7372" w:rsidRDefault="002E44FF" w:rsidP="002E44FF">
            <w:pPr>
              <w:spacing w:line="288" w:lineRule="auto"/>
              <w:ind w:firstLine="720"/>
              <w:jc w:val="both"/>
              <w:rPr>
                <w:rFonts w:eastAsia="Times New Roman" w:cs="Times New Roman"/>
                <w:szCs w:val="28"/>
              </w:rPr>
            </w:pPr>
            <w:r w:rsidRPr="006E7372">
              <w:rPr>
                <w:rFonts w:eastAsia="Times New Roman" w:cs="Times New Roman"/>
                <w:szCs w:val="28"/>
              </w:rPr>
              <w:t xml:space="preserve">- Bộ, cơ quan ngang Bộ, </w:t>
            </w:r>
            <w:r w:rsidRPr="002E44FF">
              <w:rPr>
                <w:rFonts w:eastAsia="Times New Roman" w:cs="Times New Roman"/>
                <w:i/>
                <w:szCs w:val="28"/>
              </w:rPr>
              <w:t>Bảo hiểm xã hội Việt Nam, Tòa án nhân dân tối cao, Kiể</w:t>
            </w:r>
            <w:r w:rsidR="00D23E53">
              <w:rPr>
                <w:rFonts w:eastAsia="Times New Roman" w:cs="Times New Roman"/>
                <w:i/>
                <w:szCs w:val="28"/>
              </w:rPr>
              <w:t>m</w:t>
            </w:r>
            <w:bookmarkStart w:id="5" w:name="_GoBack"/>
            <w:bookmarkEnd w:id="5"/>
            <w:r w:rsidRPr="002E44FF">
              <w:rPr>
                <w:rFonts w:eastAsia="Times New Roman" w:cs="Times New Roman"/>
                <w:i/>
                <w:szCs w:val="28"/>
              </w:rPr>
              <w:t xml:space="preserve"> toán Nhà nước,</w:t>
            </w:r>
            <w:r w:rsidRPr="006E7372">
              <w:rPr>
                <w:rFonts w:eastAsia="Times New Roman" w:cs="Times New Roman"/>
                <w:szCs w:val="28"/>
              </w:rPr>
              <w:t xml:space="preserve"> tỉnh/thành phố trực thuộc Trung ương.</w:t>
            </w:r>
          </w:p>
          <w:p w:rsidR="002E44FF" w:rsidRPr="006E7372" w:rsidRDefault="002E44FF" w:rsidP="002E44FF">
            <w:pPr>
              <w:spacing w:line="288" w:lineRule="auto"/>
              <w:ind w:firstLine="720"/>
              <w:jc w:val="both"/>
              <w:rPr>
                <w:rFonts w:eastAsia="Times New Roman" w:cs="Times New Roman"/>
                <w:szCs w:val="28"/>
              </w:rPr>
            </w:pPr>
            <w:r w:rsidRPr="00EE59AF">
              <w:rPr>
                <w:rFonts w:eastAsia="Times New Roman" w:cs="Times New Roman"/>
                <w:b/>
                <w:bCs/>
                <w:iCs/>
                <w:szCs w:val="28"/>
              </w:rPr>
              <w:t>3. Kỳ công bố:</w:t>
            </w:r>
            <w:r w:rsidRPr="006E7372">
              <w:rPr>
                <w:rFonts w:eastAsia="Times New Roman" w:cs="Times New Roman"/>
                <w:b/>
                <w:bCs/>
                <w:i/>
                <w:iCs/>
                <w:szCs w:val="28"/>
              </w:rPr>
              <w:t xml:space="preserve"> </w:t>
            </w:r>
            <w:r w:rsidRPr="002E44FF">
              <w:rPr>
                <w:rFonts w:eastAsia="Times New Roman" w:cs="Times New Roman"/>
                <w:i/>
                <w:szCs w:val="28"/>
              </w:rPr>
              <w:t>n</w:t>
            </w:r>
            <w:r w:rsidRPr="006E7372">
              <w:rPr>
                <w:rFonts w:eastAsia="Times New Roman" w:cs="Times New Roman"/>
                <w:szCs w:val="28"/>
              </w:rPr>
              <w:t>ăm.</w:t>
            </w:r>
          </w:p>
          <w:p w:rsidR="002E44FF" w:rsidRPr="006E7372" w:rsidRDefault="002E44FF" w:rsidP="002E44FF">
            <w:pPr>
              <w:spacing w:line="288" w:lineRule="auto"/>
              <w:ind w:firstLine="720"/>
              <w:jc w:val="both"/>
              <w:rPr>
                <w:rFonts w:eastAsia="Times New Roman" w:cs="Times New Roman"/>
                <w:szCs w:val="28"/>
              </w:rPr>
            </w:pPr>
            <w:r w:rsidRPr="00EE59AF">
              <w:rPr>
                <w:rFonts w:eastAsia="Times New Roman" w:cs="Times New Roman"/>
                <w:b/>
                <w:bCs/>
                <w:iCs/>
                <w:szCs w:val="28"/>
              </w:rPr>
              <w:t>4. Nguồn số liệu:</w:t>
            </w:r>
            <w:r w:rsidRPr="006E7372">
              <w:rPr>
                <w:rFonts w:eastAsia="Times New Roman" w:cs="Times New Roman"/>
                <w:b/>
                <w:bCs/>
                <w:i/>
                <w:iCs/>
                <w:szCs w:val="28"/>
              </w:rPr>
              <w:t xml:space="preserve"> </w:t>
            </w:r>
            <w:r w:rsidRPr="002E44FF">
              <w:rPr>
                <w:rFonts w:eastAsia="Times New Roman" w:cs="Times New Roman"/>
                <w:i/>
                <w:szCs w:val="28"/>
              </w:rPr>
              <w:t>c</w:t>
            </w:r>
            <w:r w:rsidRPr="006E7372">
              <w:rPr>
                <w:rFonts w:eastAsia="Times New Roman" w:cs="Times New Roman"/>
                <w:szCs w:val="28"/>
              </w:rPr>
              <w:t xml:space="preserve">hế độ báo cáo thống kê </w:t>
            </w:r>
            <w:r w:rsidRPr="002E44FF">
              <w:rPr>
                <w:rFonts w:eastAsia="Times New Roman" w:cs="Times New Roman"/>
                <w:i/>
                <w:szCs w:val="28"/>
              </w:rPr>
              <w:t>n</w:t>
            </w:r>
            <w:r w:rsidRPr="006E7372">
              <w:rPr>
                <w:rFonts w:eastAsia="Times New Roman" w:cs="Times New Roman"/>
                <w:szCs w:val="28"/>
              </w:rPr>
              <w:t>gành Tư pháp.</w:t>
            </w:r>
          </w:p>
          <w:p w:rsidR="002E44FF" w:rsidRPr="00EE59AF" w:rsidRDefault="002E44FF" w:rsidP="002E44FF">
            <w:pPr>
              <w:spacing w:line="288" w:lineRule="auto"/>
              <w:ind w:firstLine="720"/>
              <w:jc w:val="both"/>
              <w:rPr>
                <w:rFonts w:eastAsia="Times New Roman" w:cs="Times New Roman"/>
                <w:szCs w:val="28"/>
              </w:rPr>
            </w:pPr>
            <w:r w:rsidRPr="00EE59AF">
              <w:rPr>
                <w:rFonts w:eastAsia="Times New Roman" w:cs="Times New Roman"/>
                <w:b/>
                <w:bCs/>
                <w:iCs/>
                <w:szCs w:val="28"/>
              </w:rPr>
              <w:t>5. Đơn vị (thuộc Bộ Tư pháp) chịu trách nhiệm thu thập, tổng hợp</w:t>
            </w:r>
          </w:p>
          <w:p w:rsidR="002E44FF" w:rsidRPr="006E7372" w:rsidRDefault="002E44FF" w:rsidP="002E44FF">
            <w:pPr>
              <w:spacing w:line="288" w:lineRule="auto"/>
              <w:ind w:firstLine="720"/>
              <w:jc w:val="both"/>
              <w:rPr>
                <w:rFonts w:eastAsia="Times New Roman" w:cs="Times New Roman"/>
                <w:szCs w:val="28"/>
              </w:rPr>
            </w:pPr>
            <w:r w:rsidRPr="006E7372">
              <w:rPr>
                <w:rFonts w:eastAsia="Times New Roman" w:cs="Times New Roman"/>
                <w:szCs w:val="28"/>
              </w:rPr>
              <w:t>- Chủ trì: Cục Quản lý xử lý vi phạm hành chính và theo dõi thi hành pháp luật;</w:t>
            </w:r>
          </w:p>
          <w:p w:rsidR="00DC5D50" w:rsidRPr="002E44FF" w:rsidRDefault="002E44FF" w:rsidP="0060637D">
            <w:pPr>
              <w:spacing w:line="288" w:lineRule="auto"/>
              <w:ind w:firstLine="720"/>
              <w:jc w:val="both"/>
              <w:rPr>
                <w:rFonts w:eastAsia="Times New Roman" w:cs="Times New Roman"/>
                <w:szCs w:val="28"/>
              </w:rPr>
            </w:pPr>
            <w:r w:rsidRPr="006E7372">
              <w:rPr>
                <w:rFonts w:eastAsia="Times New Roman" w:cs="Times New Roman"/>
                <w:szCs w:val="28"/>
              </w:rPr>
              <w:t>- Phối hợp: Cục Kế hoạch - Tài chính, Tổng cục thi hành án dân sự, Thanh tra Bộ, Cục Bổ trợ tư pháp, Cục Hộ tịch, quốc tịch, chứng thực.</w:t>
            </w:r>
          </w:p>
        </w:tc>
      </w:tr>
      <w:tr w:rsidR="00FF1467" w:rsidTr="00CA75EB">
        <w:tc>
          <w:tcPr>
            <w:tcW w:w="7283" w:type="dxa"/>
            <w:gridSpan w:val="2"/>
          </w:tcPr>
          <w:p w:rsidR="00854914" w:rsidRPr="001114C2" w:rsidRDefault="00854914" w:rsidP="00A46DF2">
            <w:pPr>
              <w:spacing w:line="288" w:lineRule="auto"/>
              <w:ind w:firstLine="720"/>
              <w:jc w:val="both"/>
              <w:rPr>
                <w:szCs w:val="28"/>
              </w:rPr>
            </w:pPr>
            <w:r w:rsidRPr="001114C2">
              <w:rPr>
                <w:b/>
                <w:szCs w:val="28"/>
              </w:rPr>
              <w:lastRenderedPageBreak/>
              <w:t>2002. Số đối tượng bị xử phạt vi phạm hành chính</w:t>
            </w:r>
          </w:p>
          <w:p w:rsidR="00854914" w:rsidRPr="002E71B2" w:rsidRDefault="00854914" w:rsidP="00A46DF2">
            <w:pPr>
              <w:spacing w:line="288" w:lineRule="auto"/>
              <w:ind w:firstLine="720"/>
              <w:jc w:val="both"/>
              <w:rPr>
                <w:szCs w:val="28"/>
              </w:rPr>
            </w:pPr>
            <w:r w:rsidRPr="002E71B2">
              <w:rPr>
                <w:b/>
                <w:szCs w:val="28"/>
              </w:rPr>
              <w:t>1. Khái niệm, phương pháp tính</w:t>
            </w:r>
          </w:p>
          <w:p w:rsidR="00854914" w:rsidRPr="002E71B2" w:rsidRDefault="00854914" w:rsidP="00A46DF2">
            <w:pPr>
              <w:spacing w:line="288" w:lineRule="auto"/>
              <w:ind w:firstLine="720"/>
              <w:jc w:val="both"/>
              <w:rPr>
                <w:szCs w:val="28"/>
              </w:rPr>
            </w:pPr>
            <w:r w:rsidRPr="002E71B2">
              <w:rPr>
                <w:szCs w:val="28"/>
              </w:rPr>
              <w:t>1.1. Khái niệm</w:t>
            </w:r>
          </w:p>
          <w:p w:rsidR="00854914" w:rsidRPr="001114C2" w:rsidRDefault="00854914" w:rsidP="00A46DF2">
            <w:pPr>
              <w:spacing w:line="288" w:lineRule="auto"/>
              <w:ind w:firstLine="720"/>
              <w:jc w:val="both"/>
              <w:rPr>
                <w:szCs w:val="28"/>
              </w:rPr>
            </w:pPr>
            <w:r w:rsidRPr="001114C2">
              <w:rPr>
                <w:szCs w:val="28"/>
              </w:rPr>
              <w:t xml:space="preserve">- Đối tượng bị xử phạt vi phạm hành chính là cá nhân, tổ chức đã bị người có thẩm quyền ra quyết định xử phạt vi phạm hành chính </w:t>
            </w:r>
            <w:r w:rsidRPr="0055391E">
              <w:rPr>
                <w:strike/>
                <w:szCs w:val="28"/>
              </w:rPr>
              <w:t>hoặc quyết</w:t>
            </w:r>
            <w:r w:rsidRPr="001114C2">
              <w:rPr>
                <w:szCs w:val="28"/>
              </w:rPr>
              <w:t xml:space="preserve"> định </w:t>
            </w:r>
            <w:r w:rsidRPr="0055391E">
              <w:rPr>
                <w:strike/>
                <w:szCs w:val="28"/>
              </w:rPr>
              <w:t>áp dụng các biện pháp chế tài theo khoản 2</w:t>
            </w:r>
            <w:r w:rsidRPr="001114C2">
              <w:rPr>
                <w:szCs w:val="28"/>
              </w:rPr>
              <w:t xml:space="preserve"> </w:t>
            </w:r>
            <w:r w:rsidRPr="0055391E">
              <w:rPr>
                <w:strike/>
                <w:szCs w:val="28"/>
              </w:rPr>
              <w:t>Điều 65, khoản 2 Điều 66</w:t>
            </w:r>
            <w:r w:rsidRPr="001114C2">
              <w:rPr>
                <w:szCs w:val="28"/>
              </w:rPr>
              <w:t xml:space="preserve"> Luật xử lý vi phạm hành chính.</w:t>
            </w:r>
          </w:p>
          <w:p w:rsidR="00854914" w:rsidRPr="001114C2" w:rsidRDefault="00854914" w:rsidP="00A46DF2">
            <w:pPr>
              <w:spacing w:line="288" w:lineRule="auto"/>
              <w:ind w:firstLine="720"/>
              <w:jc w:val="both"/>
              <w:rPr>
                <w:szCs w:val="28"/>
              </w:rPr>
            </w:pPr>
            <w:r w:rsidRPr="001114C2">
              <w:rPr>
                <w:b/>
                <w:szCs w:val="28"/>
              </w:rPr>
              <w:lastRenderedPageBreak/>
              <w:t>-</w:t>
            </w:r>
            <w:r w:rsidRPr="001114C2">
              <w:rPr>
                <w:szCs w:val="28"/>
              </w:rPr>
              <w:t xml:space="preserve"> Tổ chức bị xử phạt: </w:t>
            </w:r>
            <w:r w:rsidRPr="0055391E">
              <w:rPr>
                <w:strike/>
                <w:szCs w:val="28"/>
              </w:rPr>
              <w:t>Tổ chức bao gồm</w:t>
            </w:r>
            <w:r w:rsidRPr="001114C2">
              <w:rPr>
                <w:szCs w:val="28"/>
              </w:rPr>
              <w:t xml:space="preserve"> cơ quan nhà nước, tổ chức chính trị, tổ chức chính trị - xã hội, tổ chức chính trị xã hội nghề nghiệp, tổ chức xã hội, tổ chức xã hội nghề nghiệp, tổ chức kinh tế, đơn vị vũ trang nhân dân và tổ chức khác được thành lập theo quy định của pháp luật </w:t>
            </w:r>
            <w:r w:rsidRPr="00F64F5A">
              <w:rPr>
                <w:strike/>
                <w:szCs w:val="28"/>
              </w:rPr>
              <w:t>(</w:t>
            </w:r>
            <w:r w:rsidRPr="00F64F5A">
              <w:rPr>
                <w:szCs w:val="28"/>
              </w:rPr>
              <w:t>khoản 10 Điều 2</w:t>
            </w:r>
            <w:r w:rsidRPr="001114C2">
              <w:rPr>
                <w:szCs w:val="28"/>
              </w:rPr>
              <w:t xml:space="preserve"> Luật Xử lý vi phạm hành chính</w:t>
            </w:r>
            <w:r w:rsidRPr="00F64F5A">
              <w:rPr>
                <w:strike/>
                <w:szCs w:val="28"/>
              </w:rPr>
              <w:t>)</w:t>
            </w:r>
            <w:r w:rsidRPr="001114C2">
              <w:rPr>
                <w:szCs w:val="28"/>
              </w:rPr>
              <w:t>.</w:t>
            </w:r>
          </w:p>
          <w:p w:rsidR="00854914" w:rsidRPr="001114C2" w:rsidRDefault="00854914" w:rsidP="00A46DF2">
            <w:pPr>
              <w:spacing w:line="288" w:lineRule="auto"/>
              <w:ind w:firstLine="720"/>
              <w:jc w:val="both"/>
              <w:rPr>
                <w:szCs w:val="28"/>
              </w:rPr>
            </w:pPr>
            <w:r w:rsidRPr="001114C2">
              <w:rPr>
                <w:szCs w:val="28"/>
              </w:rPr>
              <w:t xml:space="preserve">Số tổ chức bị xử phạt là số tổ chức đã bị người có thẩm quyền ra quyết định xử phạt vi phạm hành chính </w:t>
            </w:r>
            <w:r w:rsidRPr="00F64F5A">
              <w:rPr>
                <w:strike/>
                <w:szCs w:val="28"/>
              </w:rPr>
              <w:t>hoặc quyết</w:t>
            </w:r>
            <w:r w:rsidRPr="001114C2">
              <w:rPr>
                <w:szCs w:val="28"/>
              </w:rPr>
              <w:t xml:space="preserve"> định </w:t>
            </w:r>
            <w:r w:rsidRPr="00F64F5A">
              <w:rPr>
                <w:strike/>
                <w:szCs w:val="28"/>
              </w:rPr>
              <w:t>áp dụng các biện pháp chế tài theo khoản 2</w:t>
            </w:r>
            <w:r w:rsidRPr="001114C2">
              <w:rPr>
                <w:szCs w:val="28"/>
              </w:rPr>
              <w:t xml:space="preserve"> Điều </w:t>
            </w:r>
            <w:r w:rsidRPr="00F64F5A">
              <w:rPr>
                <w:strike/>
                <w:szCs w:val="28"/>
              </w:rPr>
              <w:t>65, khoản 2 Điều 66</w:t>
            </w:r>
            <w:r w:rsidRPr="001114C2">
              <w:rPr>
                <w:szCs w:val="28"/>
              </w:rPr>
              <w:t xml:space="preserve"> Luật xử lý vi phạm hành chính.</w:t>
            </w:r>
          </w:p>
          <w:p w:rsidR="00854914" w:rsidRPr="001114C2" w:rsidRDefault="00854914" w:rsidP="00A46DF2">
            <w:pPr>
              <w:spacing w:line="288" w:lineRule="auto"/>
              <w:ind w:firstLine="720"/>
              <w:jc w:val="both"/>
              <w:rPr>
                <w:szCs w:val="28"/>
              </w:rPr>
            </w:pPr>
            <w:r w:rsidRPr="001114C2">
              <w:rPr>
                <w:b/>
                <w:szCs w:val="28"/>
              </w:rPr>
              <w:t>-</w:t>
            </w:r>
            <w:r w:rsidRPr="001114C2">
              <w:rPr>
                <w:szCs w:val="28"/>
              </w:rPr>
              <w:t xml:space="preserve"> Cá nhân bị xử phạt</w:t>
            </w:r>
          </w:p>
          <w:p w:rsidR="00854914" w:rsidRPr="001114C2" w:rsidRDefault="00854914" w:rsidP="00A46DF2">
            <w:pPr>
              <w:spacing w:line="288" w:lineRule="auto"/>
              <w:ind w:firstLine="720"/>
              <w:jc w:val="both"/>
              <w:rPr>
                <w:szCs w:val="28"/>
              </w:rPr>
            </w:pPr>
            <w:r w:rsidRPr="001114C2">
              <w:rPr>
                <w:szCs w:val="28"/>
              </w:rPr>
              <w:t xml:space="preserve">Số cá nhân bị xử phạt là số cá nhân đã bị người có thẩm quyền ra quyết định xử phạt vi phạm hành chính </w:t>
            </w:r>
            <w:r w:rsidRPr="00F64F5A">
              <w:rPr>
                <w:strike/>
                <w:szCs w:val="28"/>
              </w:rPr>
              <w:t>hoặc quyết</w:t>
            </w:r>
            <w:r w:rsidRPr="001114C2">
              <w:rPr>
                <w:szCs w:val="28"/>
              </w:rPr>
              <w:t xml:space="preserve"> định </w:t>
            </w:r>
            <w:r w:rsidRPr="00F64F5A">
              <w:rPr>
                <w:strike/>
                <w:szCs w:val="28"/>
              </w:rPr>
              <w:t>áp dụng các biện pháp chế tài theo khoản 2 Điều 65</w:t>
            </w:r>
            <w:r w:rsidRPr="001114C2">
              <w:rPr>
                <w:szCs w:val="28"/>
              </w:rPr>
              <w:t xml:space="preserve"> Luật xử lý vi phạm hành chính.</w:t>
            </w:r>
          </w:p>
          <w:p w:rsidR="00854914" w:rsidRPr="001114C2" w:rsidRDefault="00854914" w:rsidP="00A46DF2">
            <w:pPr>
              <w:spacing w:line="288" w:lineRule="auto"/>
              <w:ind w:firstLine="720"/>
              <w:jc w:val="both"/>
              <w:rPr>
                <w:szCs w:val="28"/>
              </w:rPr>
            </w:pPr>
            <w:r w:rsidRPr="001114C2">
              <w:rPr>
                <w:szCs w:val="28"/>
              </w:rPr>
              <w:t xml:space="preserve">Cá nhân bị xử phạt </w:t>
            </w:r>
            <w:r w:rsidRPr="00F64F5A">
              <w:rPr>
                <w:strike/>
                <w:szCs w:val="28"/>
              </w:rPr>
              <w:t>có thể</w:t>
            </w:r>
            <w:r w:rsidRPr="001114C2">
              <w:rPr>
                <w:szCs w:val="28"/>
              </w:rPr>
              <w:t xml:space="preserve"> là người chưa thành niên </w:t>
            </w:r>
            <w:r w:rsidRPr="00F64F5A">
              <w:rPr>
                <w:strike/>
                <w:szCs w:val="28"/>
              </w:rPr>
              <w:t>hoặc</w:t>
            </w:r>
            <w:r w:rsidRPr="001114C2">
              <w:rPr>
                <w:szCs w:val="28"/>
              </w:rPr>
              <w:t xml:space="preserve"> người đã thành niên (người thành niên là người từ đủ 18 tuổi trở lên; người chưa thành niên là </w:t>
            </w:r>
            <w:r w:rsidRPr="00F64F5A">
              <w:rPr>
                <w:strike/>
                <w:szCs w:val="28"/>
              </w:rPr>
              <w:t>người từ đủ 14 tuổi đến</w:t>
            </w:r>
            <w:r w:rsidRPr="001114C2">
              <w:rPr>
                <w:szCs w:val="28"/>
              </w:rPr>
              <w:t xml:space="preserve"> dưới 18 tuổi vi phạm hành chính).</w:t>
            </w:r>
          </w:p>
          <w:p w:rsidR="00854914" w:rsidRPr="00823B34" w:rsidRDefault="00854914" w:rsidP="00A46DF2">
            <w:pPr>
              <w:spacing w:line="288" w:lineRule="auto"/>
              <w:ind w:firstLine="720"/>
              <w:jc w:val="both"/>
              <w:rPr>
                <w:szCs w:val="28"/>
              </w:rPr>
            </w:pPr>
            <w:r w:rsidRPr="00823B34">
              <w:rPr>
                <w:szCs w:val="28"/>
              </w:rPr>
              <w:t>1.2. Phương pháp tính</w:t>
            </w:r>
          </w:p>
          <w:p w:rsidR="00854914" w:rsidRPr="001114C2" w:rsidRDefault="00854914" w:rsidP="00A46DF2">
            <w:pPr>
              <w:spacing w:line="288" w:lineRule="auto"/>
              <w:ind w:firstLine="720"/>
              <w:jc w:val="both"/>
              <w:rPr>
                <w:szCs w:val="28"/>
              </w:rPr>
            </w:pPr>
            <w:r w:rsidRPr="001114C2">
              <w:rPr>
                <w:szCs w:val="28"/>
              </w:rPr>
              <w:t xml:space="preserve">- Trong một vụ vi phạm hành chính có </w:t>
            </w:r>
            <w:r w:rsidRPr="00F64F5A">
              <w:rPr>
                <w:i/>
                <w:szCs w:val="28"/>
              </w:rPr>
              <w:t>thể có</w:t>
            </w:r>
            <w:r w:rsidRPr="001114C2">
              <w:rPr>
                <w:szCs w:val="28"/>
              </w:rPr>
              <w:t xml:space="preserve"> nhiều đối tượng bị xử phạt vi phạm hành chính. Trong một quyết định xử phạt vi phạm hành chính có </w:t>
            </w:r>
            <w:r w:rsidRPr="00F64F5A">
              <w:rPr>
                <w:strike/>
                <w:szCs w:val="28"/>
              </w:rPr>
              <w:t>thể có</w:t>
            </w:r>
            <w:r w:rsidRPr="001114C2">
              <w:rPr>
                <w:szCs w:val="28"/>
              </w:rPr>
              <w:t xml:space="preserve"> nhiều đối tượng bị xử phạt.</w:t>
            </w:r>
          </w:p>
          <w:p w:rsidR="00F64F5A" w:rsidRDefault="00F64F5A" w:rsidP="00A46DF2">
            <w:pPr>
              <w:spacing w:line="288" w:lineRule="auto"/>
              <w:ind w:firstLine="720"/>
              <w:jc w:val="both"/>
              <w:rPr>
                <w:szCs w:val="28"/>
              </w:rPr>
            </w:pPr>
          </w:p>
          <w:p w:rsidR="00142470" w:rsidRDefault="00142470" w:rsidP="00A46DF2">
            <w:pPr>
              <w:spacing w:line="288" w:lineRule="auto"/>
              <w:ind w:firstLine="720"/>
              <w:jc w:val="both"/>
              <w:rPr>
                <w:szCs w:val="28"/>
              </w:rPr>
            </w:pPr>
          </w:p>
          <w:p w:rsidR="00854914" w:rsidRPr="001114C2" w:rsidRDefault="00854914" w:rsidP="00A46DF2">
            <w:pPr>
              <w:spacing w:line="288" w:lineRule="auto"/>
              <w:ind w:firstLine="720"/>
              <w:jc w:val="both"/>
              <w:rPr>
                <w:szCs w:val="28"/>
              </w:rPr>
            </w:pPr>
            <w:r w:rsidRPr="001114C2">
              <w:rPr>
                <w:szCs w:val="28"/>
              </w:rPr>
              <w:t>- Số đối tượng bị xử phạt vi phạm hành chính phải lớn hơn hoặc bằng số vụ vi phạm hành chính đã bị xử phạt và lớn hơn hoặc bằng số quyết định xử phạt đã được ban hành.</w:t>
            </w:r>
          </w:p>
          <w:p w:rsidR="00854914" w:rsidRPr="001114C2" w:rsidRDefault="00854914" w:rsidP="00A46DF2">
            <w:pPr>
              <w:spacing w:line="288" w:lineRule="auto"/>
              <w:ind w:firstLine="720"/>
              <w:jc w:val="both"/>
              <w:rPr>
                <w:szCs w:val="28"/>
              </w:rPr>
            </w:pPr>
            <w:r w:rsidRPr="001114C2">
              <w:rPr>
                <w:szCs w:val="28"/>
              </w:rPr>
              <w:t>- Nếu trong kỳ thống kê, 01 đối tượng bị xử phạt (cá nhân hoặc tổ chức) vi phạm hành chính từ 02 lần trở lên thì vẫn chỉ tính là 01 đối tượng bị xử phạt vi phạm hành chính.</w:t>
            </w:r>
          </w:p>
          <w:p w:rsidR="00854914" w:rsidRPr="00F64F5A" w:rsidRDefault="00854914" w:rsidP="00A46DF2">
            <w:pPr>
              <w:spacing w:line="288" w:lineRule="auto"/>
              <w:ind w:firstLine="720"/>
              <w:jc w:val="both"/>
              <w:rPr>
                <w:strike/>
                <w:szCs w:val="28"/>
              </w:rPr>
            </w:pPr>
            <w:r w:rsidRPr="00F64F5A">
              <w:rPr>
                <w:strike/>
                <w:szCs w:val="28"/>
              </w:rPr>
              <w:t>Công thức tính như sau:</w:t>
            </w:r>
          </w:p>
          <w:p w:rsidR="00854914" w:rsidRPr="00F64F5A" w:rsidRDefault="00854914" w:rsidP="00A46DF2">
            <w:pPr>
              <w:spacing w:line="288" w:lineRule="auto"/>
              <w:ind w:firstLine="720"/>
              <w:jc w:val="both"/>
              <w:rPr>
                <w:strike/>
                <w:szCs w:val="28"/>
              </w:rPr>
            </w:pPr>
            <w:r w:rsidRPr="00F64F5A">
              <w:rPr>
                <w:strike/>
                <w:szCs w:val="28"/>
              </w:rPr>
              <w:t>Số đối tượng bị xử phạt vi phạm hành chính trong kỳ thống kê = Số tổ chức bị xử phạt + Số cá nhân bị xử phạt.</w:t>
            </w:r>
          </w:p>
          <w:p w:rsidR="00854914" w:rsidRPr="00F64F5A" w:rsidRDefault="00854914" w:rsidP="00A46DF2">
            <w:pPr>
              <w:spacing w:line="288" w:lineRule="auto"/>
              <w:ind w:firstLine="720"/>
              <w:jc w:val="both"/>
              <w:rPr>
                <w:strike/>
                <w:szCs w:val="28"/>
              </w:rPr>
            </w:pPr>
            <w:r w:rsidRPr="00F64F5A">
              <w:rPr>
                <w:strike/>
                <w:szCs w:val="28"/>
              </w:rPr>
              <w:t>Số cá nhân bị xử phạt = Số người chưa thành niên + Số người thành niên.</w:t>
            </w:r>
          </w:p>
          <w:p w:rsidR="00854914" w:rsidRPr="002E71B2" w:rsidRDefault="00854914" w:rsidP="00A46DF2">
            <w:pPr>
              <w:spacing w:line="288" w:lineRule="auto"/>
              <w:ind w:firstLine="720"/>
              <w:jc w:val="both"/>
              <w:rPr>
                <w:szCs w:val="28"/>
              </w:rPr>
            </w:pPr>
            <w:r w:rsidRPr="002E71B2">
              <w:rPr>
                <w:b/>
                <w:szCs w:val="28"/>
              </w:rPr>
              <w:t>2. Phân tổ chủ yếu</w:t>
            </w:r>
          </w:p>
          <w:p w:rsidR="00854914" w:rsidRPr="001114C2" w:rsidRDefault="00854914" w:rsidP="00A46DF2">
            <w:pPr>
              <w:spacing w:line="288" w:lineRule="auto"/>
              <w:ind w:firstLine="720"/>
              <w:jc w:val="both"/>
              <w:rPr>
                <w:szCs w:val="28"/>
              </w:rPr>
            </w:pPr>
            <w:r w:rsidRPr="001114C2">
              <w:rPr>
                <w:b/>
                <w:szCs w:val="28"/>
              </w:rPr>
              <w:t xml:space="preserve">- </w:t>
            </w:r>
            <w:r w:rsidRPr="001114C2">
              <w:rPr>
                <w:szCs w:val="28"/>
              </w:rPr>
              <w:t>Đối tượng bị xử phạt (cá nhân; tổ chức);</w:t>
            </w:r>
          </w:p>
          <w:p w:rsidR="00854914" w:rsidRPr="001114C2" w:rsidRDefault="00854914" w:rsidP="00A46DF2">
            <w:pPr>
              <w:spacing w:line="288" w:lineRule="auto"/>
              <w:ind w:firstLine="720"/>
              <w:jc w:val="both"/>
              <w:rPr>
                <w:szCs w:val="28"/>
              </w:rPr>
            </w:pPr>
            <w:r w:rsidRPr="001114C2">
              <w:rPr>
                <w:szCs w:val="28"/>
              </w:rPr>
              <w:t>- Người thành niên, người chưa thành niên đối với cá nhân;</w:t>
            </w:r>
          </w:p>
          <w:p w:rsidR="00854914" w:rsidRPr="00F64F5A" w:rsidRDefault="00854914" w:rsidP="00A46DF2">
            <w:pPr>
              <w:spacing w:line="288" w:lineRule="auto"/>
              <w:ind w:firstLine="720"/>
              <w:jc w:val="both"/>
              <w:rPr>
                <w:strike/>
                <w:szCs w:val="28"/>
              </w:rPr>
            </w:pPr>
            <w:r w:rsidRPr="00F64F5A">
              <w:rPr>
                <w:strike/>
                <w:szCs w:val="28"/>
              </w:rPr>
              <w:t>- Giới tính (đối với trường hợp đối tượng bị xử phạt là cá nhân);</w:t>
            </w:r>
          </w:p>
          <w:p w:rsidR="00854914" w:rsidRPr="001114C2" w:rsidRDefault="00854914" w:rsidP="00A46DF2">
            <w:pPr>
              <w:spacing w:line="288" w:lineRule="auto"/>
              <w:ind w:firstLine="720"/>
              <w:jc w:val="both"/>
              <w:rPr>
                <w:szCs w:val="28"/>
              </w:rPr>
            </w:pPr>
            <w:r w:rsidRPr="001114C2">
              <w:rPr>
                <w:szCs w:val="28"/>
              </w:rPr>
              <w:t>- Bộ, cơ quan ngang Bộ; tỉnh/thành phố trực thuộc Trung ương.</w:t>
            </w:r>
          </w:p>
          <w:p w:rsidR="00C03B32" w:rsidRDefault="00C03B32" w:rsidP="00A46DF2">
            <w:pPr>
              <w:spacing w:line="288" w:lineRule="auto"/>
              <w:ind w:firstLine="720"/>
              <w:jc w:val="both"/>
              <w:rPr>
                <w:b/>
                <w:i/>
                <w:szCs w:val="28"/>
              </w:rPr>
            </w:pPr>
          </w:p>
          <w:p w:rsidR="00854914" w:rsidRPr="001114C2" w:rsidRDefault="00854914" w:rsidP="00A46DF2">
            <w:pPr>
              <w:spacing w:line="288" w:lineRule="auto"/>
              <w:ind w:firstLine="720"/>
              <w:jc w:val="both"/>
              <w:rPr>
                <w:szCs w:val="28"/>
              </w:rPr>
            </w:pPr>
            <w:r w:rsidRPr="002E71B2">
              <w:rPr>
                <w:b/>
                <w:szCs w:val="28"/>
              </w:rPr>
              <w:t>3. Kỳ công bố:</w:t>
            </w:r>
            <w:r w:rsidRPr="001114C2">
              <w:rPr>
                <w:b/>
                <w:i/>
                <w:szCs w:val="28"/>
              </w:rPr>
              <w:t xml:space="preserve"> </w:t>
            </w:r>
            <w:r w:rsidRPr="00F64F5A">
              <w:rPr>
                <w:i/>
                <w:szCs w:val="28"/>
              </w:rPr>
              <w:t>N</w:t>
            </w:r>
            <w:r w:rsidRPr="001114C2">
              <w:rPr>
                <w:szCs w:val="28"/>
              </w:rPr>
              <w:t>ăm.</w:t>
            </w:r>
          </w:p>
          <w:p w:rsidR="00854914" w:rsidRPr="001114C2" w:rsidRDefault="00854914" w:rsidP="00A46DF2">
            <w:pPr>
              <w:spacing w:line="288" w:lineRule="auto"/>
              <w:ind w:firstLine="720"/>
              <w:jc w:val="both"/>
              <w:rPr>
                <w:szCs w:val="28"/>
              </w:rPr>
            </w:pPr>
            <w:r w:rsidRPr="002E71B2">
              <w:rPr>
                <w:b/>
                <w:szCs w:val="28"/>
              </w:rPr>
              <w:lastRenderedPageBreak/>
              <w:t>4. Nguồn số liệu:</w:t>
            </w:r>
            <w:r w:rsidRPr="001114C2">
              <w:rPr>
                <w:b/>
                <w:i/>
                <w:szCs w:val="28"/>
              </w:rPr>
              <w:t xml:space="preserve"> </w:t>
            </w:r>
            <w:r w:rsidRPr="00F64F5A">
              <w:rPr>
                <w:i/>
                <w:szCs w:val="28"/>
              </w:rPr>
              <w:t>C</w:t>
            </w:r>
            <w:r w:rsidRPr="001114C2">
              <w:rPr>
                <w:szCs w:val="28"/>
              </w:rPr>
              <w:t xml:space="preserve">hế độ báo cáo thống kê </w:t>
            </w:r>
            <w:r w:rsidRPr="00F64F5A">
              <w:rPr>
                <w:i/>
                <w:szCs w:val="28"/>
              </w:rPr>
              <w:t>N</w:t>
            </w:r>
            <w:r w:rsidRPr="001114C2">
              <w:rPr>
                <w:szCs w:val="28"/>
              </w:rPr>
              <w:t>gành Tư pháp.</w:t>
            </w:r>
          </w:p>
          <w:p w:rsidR="00854914" w:rsidRPr="002E71B2" w:rsidRDefault="00854914" w:rsidP="00A46DF2">
            <w:pPr>
              <w:spacing w:line="288" w:lineRule="auto"/>
              <w:ind w:firstLine="720"/>
              <w:jc w:val="both"/>
              <w:rPr>
                <w:szCs w:val="28"/>
              </w:rPr>
            </w:pPr>
            <w:r w:rsidRPr="002E71B2">
              <w:rPr>
                <w:b/>
                <w:szCs w:val="28"/>
              </w:rPr>
              <w:t>5. Đơn vị (thuộc Bộ Tư pháp) chịu trách nhiệm thu thập, tổng hợp</w:t>
            </w:r>
          </w:p>
          <w:p w:rsidR="00854914" w:rsidRPr="001114C2" w:rsidRDefault="00854914" w:rsidP="00A46DF2">
            <w:pPr>
              <w:spacing w:line="288" w:lineRule="auto"/>
              <w:ind w:firstLine="720"/>
              <w:jc w:val="both"/>
              <w:rPr>
                <w:szCs w:val="28"/>
              </w:rPr>
            </w:pPr>
            <w:r w:rsidRPr="001114C2">
              <w:rPr>
                <w:szCs w:val="28"/>
              </w:rPr>
              <w:t>- Chủ trì: Cục Quản lý xử lý vi phạm hành chính và theo dõi thi hành pháp luật;</w:t>
            </w:r>
          </w:p>
          <w:p w:rsidR="00FF1467" w:rsidRPr="001114C2" w:rsidRDefault="00854914" w:rsidP="00A46DF2">
            <w:pPr>
              <w:spacing w:line="288" w:lineRule="auto"/>
              <w:ind w:firstLine="720"/>
              <w:jc w:val="both"/>
              <w:rPr>
                <w:b/>
                <w:szCs w:val="28"/>
              </w:rPr>
            </w:pPr>
            <w:r w:rsidRPr="001114C2">
              <w:rPr>
                <w:szCs w:val="28"/>
              </w:rPr>
              <w:t>- Phối hợp: Cục Kế hoạch - Tài chính, Tổng cục thi hành án dân sự, Thanh tra Bộ, Cục Bổ trợ tư pháp, Cục Hộ tịch, quốc tịch, chứng thực.</w:t>
            </w:r>
          </w:p>
        </w:tc>
        <w:tc>
          <w:tcPr>
            <w:tcW w:w="7282" w:type="dxa"/>
            <w:gridSpan w:val="2"/>
          </w:tcPr>
          <w:p w:rsidR="0055391E" w:rsidRPr="0060637D" w:rsidRDefault="0055391E" w:rsidP="0060637D">
            <w:pPr>
              <w:pStyle w:val="NormalWeb"/>
              <w:spacing w:before="0" w:beforeAutospacing="0" w:after="0" w:afterAutospacing="0" w:line="288" w:lineRule="auto"/>
              <w:ind w:firstLine="720"/>
              <w:jc w:val="both"/>
              <w:rPr>
                <w:sz w:val="28"/>
              </w:rPr>
            </w:pPr>
            <w:r w:rsidRPr="0060637D">
              <w:rPr>
                <w:b/>
                <w:sz w:val="28"/>
              </w:rPr>
              <w:lastRenderedPageBreak/>
              <w:t>2002. Số đối tượng bị xử phạt vi phạm hành chính</w:t>
            </w:r>
          </w:p>
          <w:p w:rsidR="0055391E" w:rsidRPr="0060637D" w:rsidRDefault="0055391E" w:rsidP="0060637D">
            <w:pPr>
              <w:pStyle w:val="NormalWeb"/>
              <w:spacing w:before="0" w:beforeAutospacing="0" w:after="0" w:afterAutospacing="0" w:line="288" w:lineRule="auto"/>
              <w:ind w:firstLine="720"/>
              <w:jc w:val="both"/>
              <w:rPr>
                <w:sz w:val="28"/>
              </w:rPr>
            </w:pPr>
            <w:r w:rsidRPr="0060637D">
              <w:rPr>
                <w:b/>
                <w:sz w:val="28"/>
              </w:rPr>
              <w:t>1. Khái niệm, phương pháp tính</w:t>
            </w:r>
          </w:p>
          <w:p w:rsidR="0055391E" w:rsidRPr="0060637D" w:rsidRDefault="0055391E" w:rsidP="0060637D">
            <w:pPr>
              <w:pStyle w:val="NormalWeb"/>
              <w:spacing w:before="0" w:beforeAutospacing="0" w:after="0" w:afterAutospacing="0" w:line="288" w:lineRule="auto"/>
              <w:ind w:firstLine="720"/>
              <w:jc w:val="both"/>
              <w:rPr>
                <w:sz w:val="28"/>
              </w:rPr>
            </w:pPr>
            <w:r w:rsidRPr="0060637D">
              <w:rPr>
                <w:sz w:val="28"/>
              </w:rPr>
              <w:t>1.1. Khái niệm</w:t>
            </w:r>
          </w:p>
          <w:p w:rsidR="0055391E" w:rsidRPr="0060637D" w:rsidRDefault="0055391E" w:rsidP="0060637D">
            <w:pPr>
              <w:pStyle w:val="NormalWeb"/>
              <w:spacing w:before="0" w:beforeAutospacing="0" w:after="0" w:afterAutospacing="0" w:line="288" w:lineRule="auto"/>
              <w:ind w:firstLine="720"/>
              <w:jc w:val="both"/>
              <w:rPr>
                <w:sz w:val="28"/>
              </w:rPr>
            </w:pPr>
            <w:r w:rsidRPr="0060637D">
              <w:rPr>
                <w:sz w:val="28"/>
              </w:rPr>
              <w:t xml:space="preserve">- Đối tượng bị xử phạt vi phạm hành chính là cá nhân, tổ chức đã bị người có thẩm quyền ra quyết định xử phạt vi phạm hành chính </w:t>
            </w:r>
            <w:r w:rsidRPr="0055391E">
              <w:rPr>
                <w:i/>
                <w:sz w:val="28"/>
                <w:szCs w:val="28"/>
              </w:rPr>
              <w:t>theo quy</w:t>
            </w:r>
            <w:r w:rsidRPr="0060637D">
              <w:rPr>
                <w:sz w:val="28"/>
              </w:rPr>
              <w:t xml:space="preserve"> định </w:t>
            </w:r>
            <w:r w:rsidRPr="0055391E">
              <w:rPr>
                <w:i/>
                <w:sz w:val="28"/>
                <w:szCs w:val="28"/>
              </w:rPr>
              <w:t>tại</w:t>
            </w:r>
            <w:r w:rsidRPr="0060637D">
              <w:rPr>
                <w:i/>
                <w:sz w:val="28"/>
              </w:rPr>
              <w:t xml:space="preserve"> Điều </w:t>
            </w:r>
            <w:r w:rsidRPr="0055391E">
              <w:rPr>
                <w:i/>
                <w:sz w:val="28"/>
                <w:szCs w:val="28"/>
              </w:rPr>
              <w:t>67</w:t>
            </w:r>
            <w:r w:rsidRPr="0060637D">
              <w:rPr>
                <w:sz w:val="28"/>
              </w:rPr>
              <w:t xml:space="preserve"> Luật xử lý vi phạm hành chính</w:t>
            </w:r>
            <w:r w:rsidRPr="007E22B6">
              <w:rPr>
                <w:sz w:val="28"/>
                <w:szCs w:val="28"/>
              </w:rPr>
              <w:t xml:space="preserve"> </w:t>
            </w:r>
            <w:r w:rsidRPr="0055391E">
              <w:rPr>
                <w:i/>
                <w:sz w:val="28"/>
                <w:szCs w:val="28"/>
              </w:rPr>
              <w:t>năm 2012</w:t>
            </w:r>
            <w:r w:rsidRPr="0060637D">
              <w:rPr>
                <w:i/>
                <w:sz w:val="28"/>
              </w:rPr>
              <w:t>.</w:t>
            </w:r>
          </w:p>
          <w:p w:rsidR="00C03B32" w:rsidRDefault="00C03B32" w:rsidP="00C03B32">
            <w:pPr>
              <w:pStyle w:val="NormalWeb"/>
              <w:spacing w:before="0" w:beforeAutospacing="0" w:after="0" w:afterAutospacing="0" w:line="288" w:lineRule="auto"/>
              <w:ind w:firstLine="720"/>
              <w:jc w:val="both"/>
              <w:rPr>
                <w:b/>
                <w:sz w:val="28"/>
              </w:rPr>
            </w:pPr>
          </w:p>
          <w:p w:rsidR="0055391E" w:rsidRPr="0060637D" w:rsidRDefault="0055391E" w:rsidP="0060637D">
            <w:pPr>
              <w:pStyle w:val="NormalWeb"/>
              <w:spacing w:before="0" w:beforeAutospacing="0" w:after="0" w:afterAutospacing="0" w:line="288" w:lineRule="auto"/>
              <w:ind w:firstLine="720"/>
              <w:jc w:val="both"/>
              <w:rPr>
                <w:sz w:val="28"/>
              </w:rPr>
            </w:pPr>
            <w:r w:rsidRPr="0060637D">
              <w:rPr>
                <w:b/>
                <w:sz w:val="28"/>
              </w:rPr>
              <w:lastRenderedPageBreak/>
              <w:t>-</w:t>
            </w:r>
            <w:r w:rsidRPr="0060637D">
              <w:rPr>
                <w:sz w:val="28"/>
              </w:rPr>
              <w:t xml:space="preserve"> Tổ chức bị xử phạt</w:t>
            </w:r>
            <w:r w:rsidRPr="007E22B6">
              <w:rPr>
                <w:sz w:val="28"/>
                <w:szCs w:val="28"/>
              </w:rPr>
              <w:t xml:space="preserve"> </w:t>
            </w:r>
            <w:r w:rsidRPr="0055391E">
              <w:rPr>
                <w:i/>
                <w:sz w:val="28"/>
                <w:szCs w:val="28"/>
              </w:rPr>
              <w:t>được xác định là các</w:t>
            </w:r>
            <w:r w:rsidRPr="0060637D">
              <w:rPr>
                <w:sz w:val="28"/>
              </w:rPr>
              <w:t xml:space="preserve"> cơ quan nhà nước, tổ chức chính trị, tổ chức chính trị - xã hội, tổ chức chính trị xã hội nghề nghiệp, tổ chức xã hội, tổ chức xã hội nghề nghiệp, tổ chức kinh tế, đơn vị vũ trang nhân dân và tổ chức khác được thành lập theo quy định của pháp luật </w:t>
            </w:r>
            <w:r w:rsidRPr="0055391E">
              <w:rPr>
                <w:i/>
                <w:sz w:val="28"/>
                <w:szCs w:val="28"/>
              </w:rPr>
              <w:t>theo quy định tại</w:t>
            </w:r>
            <w:r w:rsidRPr="007E22B6">
              <w:rPr>
                <w:sz w:val="28"/>
                <w:szCs w:val="28"/>
              </w:rPr>
              <w:t xml:space="preserve"> </w:t>
            </w:r>
            <w:r w:rsidRPr="0060637D">
              <w:rPr>
                <w:sz w:val="28"/>
              </w:rPr>
              <w:t>khoản 10 Điều 2 Luật Xử lý vi phạm hành chính</w:t>
            </w:r>
            <w:r w:rsidRPr="007E22B6">
              <w:rPr>
                <w:sz w:val="28"/>
                <w:szCs w:val="28"/>
              </w:rPr>
              <w:t xml:space="preserve"> </w:t>
            </w:r>
            <w:r w:rsidRPr="00F64F5A">
              <w:rPr>
                <w:i/>
                <w:sz w:val="28"/>
                <w:szCs w:val="28"/>
              </w:rPr>
              <w:t>năm 2012</w:t>
            </w:r>
            <w:r w:rsidRPr="007E22B6">
              <w:rPr>
                <w:sz w:val="28"/>
                <w:szCs w:val="28"/>
              </w:rPr>
              <w:t>.</w:t>
            </w:r>
          </w:p>
          <w:p w:rsidR="0055391E" w:rsidRPr="0060637D" w:rsidRDefault="0055391E" w:rsidP="0060637D">
            <w:pPr>
              <w:pStyle w:val="NormalWeb"/>
              <w:spacing w:before="0" w:beforeAutospacing="0" w:after="0" w:afterAutospacing="0" w:line="288" w:lineRule="auto"/>
              <w:ind w:firstLine="720"/>
              <w:jc w:val="both"/>
              <w:rPr>
                <w:sz w:val="28"/>
              </w:rPr>
            </w:pPr>
            <w:r w:rsidRPr="0060637D">
              <w:rPr>
                <w:sz w:val="28"/>
              </w:rPr>
              <w:t xml:space="preserve">Số tổ chức bị xử phạt là số tổ chức đã bị người có thẩm quyền ra quyết định xử phạt vi phạm hành chính </w:t>
            </w:r>
            <w:r w:rsidRPr="00F64F5A">
              <w:rPr>
                <w:i/>
                <w:sz w:val="28"/>
                <w:szCs w:val="28"/>
              </w:rPr>
              <w:t>theo quy</w:t>
            </w:r>
            <w:r w:rsidRPr="0060637D">
              <w:rPr>
                <w:sz w:val="28"/>
              </w:rPr>
              <w:t xml:space="preserve"> định </w:t>
            </w:r>
            <w:r w:rsidRPr="00F64F5A">
              <w:rPr>
                <w:i/>
                <w:sz w:val="28"/>
                <w:szCs w:val="28"/>
              </w:rPr>
              <w:t>tại</w:t>
            </w:r>
            <w:r w:rsidRPr="0060637D">
              <w:rPr>
                <w:sz w:val="28"/>
              </w:rPr>
              <w:t xml:space="preserve"> </w:t>
            </w:r>
            <w:r w:rsidRPr="0060637D">
              <w:rPr>
                <w:i/>
                <w:sz w:val="28"/>
              </w:rPr>
              <w:t xml:space="preserve">Điều </w:t>
            </w:r>
            <w:r w:rsidRPr="00F64F5A">
              <w:rPr>
                <w:i/>
                <w:sz w:val="28"/>
                <w:szCs w:val="28"/>
              </w:rPr>
              <w:t>67</w:t>
            </w:r>
            <w:r w:rsidRPr="0060637D">
              <w:rPr>
                <w:sz w:val="28"/>
              </w:rPr>
              <w:t xml:space="preserve"> Luật xử lý vi phạm hành chính</w:t>
            </w:r>
            <w:r w:rsidRPr="007E22B6">
              <w:rPr>
                <w:sz w:val="28"/>
                <w:szCs w:val="28"/>
              </w:rPr>
              <w:t xml:space="preserve"> </w:t>
            </w:r>
            <w:r w:rsidRPr="00F64F5A">
              <w:rPr>
                <w:i/>
                <w:sz w:val="28"/>
                <w:szCs w:val="28"/>
              </w:rPr>
              <w:t>năm 2012</w:t>
            </w:r>
            <w:r w:rsidRPr="0060637D">
              <w:rPr>
                <w:i/>
                <w:sz w:val="28"/>
              </w:rPr>
              <w:t>.</w:t>
            </w:r>
          </w:p>
          <w:p w:rsidR="00C03B32" w:rsidRDefault="00C03B32" w:rsidP="00C03B32">
            <w:pPr>
              <w:pStyle w:val="NormalWeb"/>
              <w:spacing w:before="0" w:beforeAutospacing="0" w:after="0" w:afterAutospacing="0" w:line="288" w:lineRule="auto"/>
              <w:ind w:firstLine="720"/>
              <w:jc w:val="both"/>
              <w:rPr>
                <w:b/>
                <w:sz w:val="28"/>
              </w:rPr>
            </w:pPr>
          </w:p>
          <w:p w:rsidR="0055391E" w:rsidRPr="0060637D" w:rsidRDefault="0055391E" w:rsidP="00C03B32">
            <w:pPr>
              <w:pStyle w:val="NormalWeb"/>
              <w:spacing w:before="0" w:beforeAutospacing="0" w:after="0" w:afterAutospacing="0" w:line="288" w:lineRule="auto"/>
              <w:ind w:firstLine="720"/>
              <w:jc w:val="both"/>
              <w:rPr>
                <w:b/>
                <w:sz w:val="28"/>
              </w:rPr>
            </w:pPr>
            <w:r w:rsidRPr="0060637D">
              <w:rPr>
                <w:b/>
                <w:sz w:val="28"/>
              </w:rPr>
              <w:t>-</w:t>
            </w:r>
            <w:r w:rsidRPr="0060637D">
              <w:rPr>
                <w:sz w:val="28"/>
              </w:rPr>
              <w:t xml:space="preserve"> Cá nhân bị xử phạt</w:t>
            </w:r>
            <w:r w:rsidRPr="007E22B6">
              <w:rPr>
                <w:sz w:val="28"/>
                <w:szCs w:val="28"/>
              </w:rPr>
              <w:t>:</w:t>
            </w:r>
          </w:p>
          <w:p w:rsidR="0055391E" w:rsidRPr="0060637D" w:rsidRDefault="0055391E" w:rsidP="0060637D">
            <w:pPr>
              <w:pStyle w:val="NormalWeb"/>
              <w:spacing w:before="0" w:beforeAutospacing="0" w:after="0" w:afterAutospacing="0" w:line="288" w:lineRule="auto"/>
              <w:ind w:firstLine="720"/>
              <w:jc w:val="both"/>
              <w:rPr>
                <w:sz w:val="28"/>
              </w:rPr>
            </w:pPr>
            <w:r w:rsidRPr="0060637D">
              <w:rPr>
                <w:sz w:val="28"/>
              </w:rPr>
              <w:t xml:space="preserve">Số cá nhân bị xử phạt là số cá nhân đã bị người có thẩm quyền ra quyết định xử phạt vi phạm hành chính </w:t>
            </w:r>
            <w:r w:rsidRPr="00F64F5A">
              <w:rPr>
                <w:i/>
                <w:sz w:val="28"/>
                <w:szCs w:val="28"/>
              </w:rPr>
              <w:t>theo quy</w:t>
            </w:r>
            <w:r w:rsidRPr="0060637D">
              <w:rPr>
                <w:sz w:val="28"/>
              </w:rPr>
              <w:t xml:space="preserve"> định </w:t>
            </w:r>
            <w:r w:rsidRPr="00F64F5A">
              <w:rPr>
                <w:i/>
                <w:sz w:val="28"/>
                <w:szCs w:val="28"/>
              </w:rPr>
              <w:t>tại</w:t>
            </w:r>
            <w:r w:rsidRPr="0060637D">
              <w:rPr>
                <w:i/>
                <w:sz w:val="28"/>
              </w:rPr>
              <w:t xml:space="preserve"> Điều </w:t>
            </w:r>
            <w:r w:rsidRPr="00F64F5A">
              <w:rPr>
                <w:i/>
                <w:sz w:val="28"/>
                <w:szCs w:val="28"/>
              </w:rPr>
              <w:t>67</w:t>
            </w:r>
            <w:r w:rsidRPr="0060637D">
              <w:rPr>
                <w:sz w:val="28"/>
              </w:rPr>
              <w:t xml:space="preserve"> Luật xử lý vi phạm hành chính</w:t>
            </w:r>
            <w:r w:rsidRPr="007E22B6">
              <w:rPr>
                <w:sz w:val="28"/>
                <w:szCs w:val="28"/>
              </w:rPr>
              <w:t xml:space="preserve"> </w:t>
            </w:r>
            <w:r w:rsidRPr="00F64F5A">
              <w:rPr>
                <w:i/>
                <w:sz w:val="28"/>
                <w:szCs w:val="28"/>
              </w:rPr>
              <w:t>năm 2012</w:t>
            </w:r>
            <w:r w:rsidRPr="0060637D">
              <w:rPr>
                <w:sz w:val="28"/>
              </w:rPr>
              <w:t>.</w:t>
            </w:r>
          </w:p>
          <w:p w:rsidR="0055391E" w:rsidRPr="0060637D" w:rsidRDefault="0055391E" w:rsidP="0060637D">
            <w:pPr>
              <w:pStyle w:val="NormalWeb"/>
              <w:spacing w:before="0" w:beforeAutospacing="0" w:after="0" w:afterAutospacing="0" w:line="288" w:lineRule="auto"/>
              <w:ind w:firstLine="720"/>
              <w:jc w:val="both"/>
              <w:rPr>
                <w:sz w:val="28"/>
              </w:rPr>
            </w:pPr>
            <w:r w:rsidRPr="0060637D">
              <w:rPr>
                <w:sz w:val="28"/>
              </w:rPr>
              <w:t>Cá nhân bị xử phạt là người chưa thành niên</w:t>
            </w:r>
            <w:r w:rsidRPr="007E22B6">
              <w:rPr>
                <w:sz w:val="28"/>
                <w:szCs w:val="28"/>
              </w:rPr>
              <w:t>;</w:t>
            </w:r>
            <w:r w:rsidRPr="0060637D">
              <w:rPr>
                <w:sz w:val="28"/>
              </w:rPr>
              <w:t xml:space="preserve"> người đã thành niên (người thành niên là người từ đủ 18 tuổi trở lên; người chưa thành niên là người dưới 18 tuổi vi phạm hành chính</w:t>
            </w:r>
            <w:r w:rsidRPr="007E22B6">
              <w:rPr>
                <w:sz w:val="28"/>
                <w:szCs w:val="28"/>
              </w:rPr>
              <w:t xml:space="preserve">) </w:t>
            </w:r>
            <w:r w:rsidRPr="00F64F5A">
              <w:rPr>
                <w:i/>
                <w:sz w:val="28"/>
                <w:szCs w:val="28"/>
              </w:rPr>
              <w:t>và đối tượng khác bị xử phạt như cá nhân (hộ kinh doanh, hộ gia đình, cộng đồng dân cư…</w:t>
            </w:r>
            <w:r w:rsidRPr="007E22B6">
              <w:rPr>
                <w:sz w:val="28"/>
                <w:szCs w:val="28"/>
              </w:rPr>
              <w:t>).</w:t>
            </w:r>
          </w:p>
          <w:p w:rsidR="0055391E" w:rsidRPr="00823B34" w:rsidRDefault="0055391E" w:rsidP="0060637D">
            <w:pPr>
              <w:pStyle w:val="NormalWeb"/>
              <w:spacing w:before="0" w:beforeAutospacing="0" w:after="0" w:afterAutospacing="0" w:line="288" w:lineRule="auto"/>
              <w:ind w:firstLine="720"/>
              <w:jc w:val="both"/>
              <w:rPr>
                <w:sz w:val="28"/>
              </w:rPr>
            </w:pPr>
            <w:r w:rsidRPr="00823B34">
              <w:rPr>
                <w:sz w:val="28"/>
              </w:rPr>
              <w:t>1.2. Phương pháp tính</w:t>
            </w:r>
          </w:p>
          <w:p w:rsidR="0055391E" w:rsidRPr="0060637D" w:rsidRDefault="0055391E" w:rsidP="0060637D">
            <w:pPr>
              <w:pStyle w:val="NormalWeb"/>
              <w:spacing w:before="0" w:beforeAutospacing="0" w:after="0" w:afterAutospacing="0" w:line="288" w:lineRule="auto"/>
              <w:ind w:firstLine="720"/>
              <w:jc w:val="both"/>
              <w:rPr>
                <w:sz w:val="28"/>
              </w:rPr>
            </w:pPr>
            <w:r w:rsidRPr="0060637D">
              <w:rPr>
                <w:sz w:val="28"/>
              </w:rPr>
              <w:t xml:space="preserve">- Trong một vụ vi phạm hành chính có </w:t>
            </w:r>
            <w:r w:rsidRPr="00F64F5A">
              <w:rPr>
                <w:i/>
                <w:sz w:val="28"/>
                <w:szCs w:val="28"/>
              </w:rPr>
              <w:t>một hoặc</w:t>
            </w:r>
            <w:r w:rsidRPr="0060637D">
              <w:rPr>
                <w:sz w:val="28"/>
              </w:rPr>
              <w:t xml:space="preserve"> nhiều đối tượng bị xử phạt vi phạm hành chính. Trong một quyết định </w:t>
            </w:r>
            <w:r w:rsidRPr="0060637D">
              <w:rPr>
                <w:sz w:val="28"/>
              </w:rPr>
              <w:lastRenderedPageBreak/>
              <w:t xml:space="preserve">xử phạt vi phạm hành chính có </w:t>
            </w:r>
            <w:r w:rsidRPr="00F64F5A">
              <w:rPr>
                <w:i/>
                <w:sz w:val="28"/>
                <w:szCs w:val="28"/>
              </w:rPr>
              <w:t>một hoặc</w:t>
            </w:r>
            <w:r w:rsidRPr="0060637D">
              <w:rPr>
                <w:sz w:val="28"/>
              </w:rPr>
              <w:t xml:space="preserve"> nhiều đối tượng bị xử phạt.</w:t>
            </w:r>
          </w:p>
          <w:p w:rsidR="0055391E" w:rsidRPr="0060637D" w:rsidRDefault="0055391E" w:rsidP="0060637D">
            <w:pPr>
              <w:pStyle w:val="NormalWeb"/>
              <w:spacing w:before="0" w:beforeAutospacing="0" w:after="0" w:afterAutospacing="0" w:line="288" w:lineRule="auto"/>
              <w:ind w:firstLine="720"/>
              <w:jc w:val="both"/>
              <w:rPr>
                <w:sz w:val="28"/>
              </w:rPr>
            </w:pPr>
            <w:r w:rsidRPr="0060637D">
              <w:rPr>
                <w:sz w:val="28"/>
              </w:rPr>
              <w:t>- Số đối tượng bị xử phạt vi phạm hành chính phải lớn hơn hoặc bằng số vụ vi phạm hành chính đã bị xử phạt và lớn hơn hoặc bằng số quyết định xử phạt đã được ban hành.</w:t>
            </w:r>
          </w:p>
          <w:p w:rsidR="0055391E" w:rsidRPr="0060637D" w:rsidRDefault="0055391E" w:rsidP="0060637D">
            <w:pPr>
              <w:pStyle w:val="NormalWeb"/>
              <w:spacing w:before="0" w:beforeAutospacing="0" w:after="0" w:afterAutospacing="0" w:line="288" w:lineRule="auto"/>
              <w:ind w:firstLine="720"/>
              <w:jc w:val="both"/>
              <w:rPr>
                <w:sz w:val="28"/>
              </w:rPr>
            </w:pPr>
            <w:r w:rsidRPr="0060637D">
              <w:rPr>
                <w:sz w:val="28"/>
              </w:rPr>
              <w:t>- Nếu trong kỳ thống kê, 01 đối tượng bị xử phạt (cá nhân hoặc tổ chức) vi phạm hành chính từ 02 lần trở lên thì vẫn chỉ tính là 01 đối tượng bị xử phạt vi phạm hành chính.</w:t>
            </w:r>
          </w:p>
          <w:p w:rsidR="00C03B32" w:rsidRDefault="00C03B32" w:rsidP="00C03B32">
            <w:pPr>
              <w:pStyle w:val="NormalWeb"/>
              <w:spacing w:before="0" w:beforeAutospacing="0" w:after="0" w:afterAutospacing="0" w:line="288" w:lineRule="auto"/>
              <w:ind w:firstLine="720"/>
              <w:jc w:val="both"/>
              <w:rPr>
                <w:szCs w:val="28"/>
              </w:rPr>
            </w:pPr>
          </w:p>
          <w:p w:rsidR="00C03B32" w:rsidRDefault="00C03B32" w:rsidP="00C03B32">
            <w:pPr>
              <w:pStyle w:val="NormalWeb"/>
              <w:spacing w:before="0" w:beforeAutospacing="0" w:after="0" w:afterAutospacing="0" w:line="288" w:lineRule="auto"/>
              <w:ind w:firstLine="720"/>
              <w:jc w:val="both"/>
              <w:rPr>
                <w:szCs w:val="28"/>
              </w:rPr>
            </w:pPr>
          </w:p>
          <w:p w:rsidR="00C03B32" w:rsidRDefault="00C03B32" w:rsidP="00C03B32">
            <w:pPr>
              <w:pStyle w:val="NormalWeb"/>
              <w:spacing w:before="0" w:beforeAutospacing="0" w:after="0" w:afterAutospacing="0" w:line="288" w:lineRule="auto"/>
              <w:ind w:firstLine="720"/>
              <w:jc w:val="both"/>
              <w:rPr>
                <w:szCs w:val="28"/>
              </w:rPr>
            </w:pPr>
          </w:p>
          <w:p w:rsidR="00C03B32" w:rsidRDefault="00C03B32" w:rsidP="00C03B32">
            <w:pPr>
              <w:pStyle w:val="NormalWeb"/>
              <w:spacing w:before="0" w:beforeAutospacing="0" w:after="0" w:afterAutospacing="0" w:line="288" w:lineRule="auto"/>
              <w:ind w:firstLine="720"/>
              <w:jc w:val="both"/>
              <w:rPr>
                <w:szCs w:val="28"/>
              </w:rPr>
            </w:pPr>
          </w:p>
          <w:p w:rsidR="00C03B32" w:rsidRDefault="00C03B32" w:rsidP="00C03B32">
            <w:pPr>
              <w:pStyle w:val="NormalWeb"/>
              <w:spacing w:before="0" w:beforeAutospacing="0" w:after="0" w:afterAutospacing="0" w:line="288" w:lineRule="auto"/>
              <w:ind w:firstLine="720"/>
              <w:jc w:val="both"/>
              <w:rPr>
                <w:szCs w:val="28"/>
              </w:rPr>
            </w:pPr>
          </w:p>
          <w:p w:rsidR="00142470" w:rsidRDefault="00142470" w:rsidP="00C03B32">
            <w:pPr>
              <w:pStyle w:val="NormalWeb"/>
              <w:spacing w:before="0" w:beforeAutospacing="0" w:after="0" w:afterAutospacing="0" w:line="288" w:lineRule="auto"/>
              <w:ind w:firstLine="720"/>
              <w:jc w:val="both"/>
              <w:rPr>
                <w:szCs w:val="28"/>
              </w:rPr>
            </w:pPr>
          </w:p>
          <w:p w:rsidR="0055391E" w:rsidRPr="0060637D" w:rsidRDefault="0055391E" w:rsidP="00823B34">
            <w:pPr>
              <w:pStyle w:val="NormalWeb"/>
              <w:spacing w:before="120" w:beforeAutospacing="0" w:after="0" w:afterAutospacing="0" w:line="288" w:lineRule="auto"/>
              <w:ind w:firstLine="720"/>
              <w:jc w:val="both"/>
              <w:rPr>
                <w:sz w:val="28"/>
              </w:rPr>
            </w:pPr>
            <w:r w:rsidRPr="0060637D">
              <w:rPr>
                <w:b/>
                <w:sz w:val="28"/>
              </w:rPr>
              <w:t>2. Phân tổ chủ yếu</w:t>
            </w:r>
          </w:p>
          <w:p w:rsidR="0055391E" w:rsidRPr="0060637D" w:rsidRDefault="0055391E" w:rsidP="0060637D">
            <w:pPr>
              <w:pStyle w:val="NormalWeb"/>
              <w:spacing w:before="0" w:beforeAutospacing="0" w:after="0" w:afterAutospacing="0" w:line="288" w:lineRule="auto"/>
              <w:ind w:firstLine="720"/>
              <w:jc w:val="both"/>
              <w:rPr>
                <w:sz w:val="28"/>
              </w:rPr>
            </w:pPr>
            <w:r w:rsidRPr="0060637D">
              <w:rPr>
                <w:b/>
                <w:sz w:val="28"/>
              </w:rPr>
              <w:t xml:space="preserve">- </w:t>
            </w:r>
            <w:r w:rsidRPr="0060637D">
              <w:rPr>
                <w:sz w:val="28"/>
              </w:rPr>
              <w:t>Đối tượng bị xử phạt (cá nhân; tổ chức);</w:t>
            </w:r>
          </w:p>
          <w:p w:rsidR="0055391E" w:rsidRPr="0060637D" w:rsidRDefault="0055391E" w:rsidP="0060637D">
            <w:pPr>
              <w:pStyle w:val="NormalWeb"/>
              <w:spacing w:before="0" w:beforeAutospacing="0" w:after="0" w:afterAutospacing="0" w:line="288" w:lineRule="auto"/>
              <w:ind w:firstLine="720"/>
              <w:jc w:val="both"/>
              <w:rPr>
                <w:sz w:val="28"/>
              </w:rPr>
            </w:pPr>
            <w:r w:rsidRPr="0060637D">
              <w:rPr>
                <w:sz w:val="28"/>
              </w:rPr>
              <w:t xml:space="preserve">- Người thành niên, người chưa thành niên </w:t>
            </w:r>
            <w:r w:rsidRPr="00F64F5A">
              <w:rPr>
                <w:i/>
                <w:sz w:val="28"/>
                <w:szCs w:val="28"/>
              </w:rPr>
              <w:t>(</w:t>
            </w:r>
            <w:r w:rsidRPr="0060637D">
              <w:rPr>
                <w:sz w:val="28"/>
              </w:rPr>
              <w:t>đối với cá nhân</w:t>
            </w:r>
            <w:r w:rsidRPr="00F64F5A">
              <w:rPr>
                <w:i/>
                <w:sz w:val="28"/>
                <w:szCs w:val="28"/>
              </w:rPr>
              <w:t>)</w:t>
            </w:r>
            <w:r w:rsidRPr="007E22B6">
              <w:rPr>
                <w:sz w:val="28"/>
                <w:szCs w:val="28"/>
              </w:rPr>
              <w:t>;</w:t>
            </w:r>
          </w:p>
          <w:p w:rsidR="00C03B32" w:rsidRDefault="00C03B32" w:rsidP="00C03B32">
            <w:pPr>
              <w:pStyle w:val="NormalWeb"/>
              <w:spacing w:before="0" w:beforeAutospacing="0" w:after="0" w:afterAutospacing="0" w:line="288" w:lineRule="auto"/>
              <w:ind w:firstLine="720"/>
              <w:jc w:val="both"/>
              <w:rPr>
                <w:szCs w:val="28"/>
              </w:rPr>
            </w:pPr>
          </w:p>
          <w:p w:rsidR="00823B34" w:rsidRDefault="00823B34" w:rsidP="00823B34">
            <w:pPr>
              <w:pStyle w:val="NormalWeb"/>
              <w:spacing w:before="0" w:beforeAutospacing="0" w:after="0" w:afterAutospacing="0" w:line="288" w:lineRule="auto"/>
              <w:jc w:val="both"/>
              <w:rPr>
                <w:szCs w:val="28"/>
              </w:rPr>
            </w:pPr>
          </w:p>
          <w:p w:rsidR="0055391E" w:rsidRPr="0060637D" w:rsidRDefault="0055391E" w:rsidP="0060637D">
            <w:pPr>
              <w:pStyle w:val="NormalWeb"/>
              <w:spacing w:before="0" w:beforeAutospacing="0" w:after="0" w:afterAutospacing="0" w:line="288" w:lineRule="auto"/>
              <w:ind w:firstLine="720"/>
              <w:jc w:val="both"/>
              <w:rPr>
                <w:sz w:val="28"/>
              </w:rPr>
            </w:pPr>
            <w:r w:rsidRPr="0060637D">
              <w:rPr>
                <w:sz w:val="28"/>
              </w:rPr>
              <w:t xml:space="preserve">- Bộ, cơ quan ngang Bộ; </w:t>
            </w:r>
            <w:r w:rsidRPr="00F64F5A">
              <w:rPr>
                <w:i/>
                <w:sz w:val="28"/>
                <w:szCs w:val="28"/>
              </w:rPr>
              <w:t>Bảo hiểm xã hội Việt Nam, Tòa án nhân dân tối cao, Kiểm toán Nhà nước,</w:t>
            </w:r>
            <w:r w:rsidRPr="007E22B6">
              <w:rPr>
                <w:sz w:val="28"/>
                <w:szCs w:val="28"/>
              </w:rPr>
              <w:t xml:space="preserve"> </w:t>
            </w:r>
            <w:r w:rsidRPr="0060637D">
              <w:rPr>
                <w:sz w:val="28"/>
              </w:rPr>
              <w:t>tỉnh/thành phố trực thuộc Trung ương.</w:t>
            </w:r>
          </w:p>
          <w:p w:rsidR="0055391E" w:rsidRPr="0060637D" w:rsidRDefault="0055391E" w:rsidP="0060637D">
            <w:pPr>
              <w:pStyle w:val="NormalWeb"/>
              <w:spacing w:before="0" w:beforeAutospacing="0" w:after="0" w:afterAutospacing="0" w:line="288" w:lineRule="auto"/>
              <w:ind w:firstLine="720"/>
              <w:jc w:val="both"/>
              <w:rPr>
                <w:sz w:val="28"/>
              </w:rPr>
            </w:pPr>
            <w:r w:rsidRPr="0060637D">
              <w:rPr>
                <w:b/>
                <w:sz w:val="28"/>
              </w:rPr>
              <w:t>3. Kỳ công bố:</w:t>
            </w:r>
            <w:r w:rsidRPr="0060637D">
              <w:rPr>
                <w:b/>
                <w:i/>
                <w:sz w:val="28"/>
              </w:rPr>
              <w:t xml:space="preserve"> </w:t>
            </w:r>
            <w:r w:rsidRPr="00F64F5A">
              <w:rPr>
                <w:i/>
                <w:sz w:val="28"/>
                <w:szCs w:val="28"/>
              </w:rPr>
              <w:t>n</w:t>
            </w:r>
            <w:r w:rsidRPr="007E22B6">
              <w:rPr>
                <w:sz w:val="28"/>
                <w:szCs w:val="28"/>
              </w:rPr>
              <w:t>ăm</w:t>
            </w:r>
            <w:r w:rsidRPr="0060637D">
              <w:rPr>
                <w:sz w:val="28"/>
              </w:rPr>
              <w:t>.</w:t>
            </w:r>
          </w:p>
          <w:p w:rsidR="0055391E" w:rsidRPr="0060637D" w:rsidRDefault="0055391E" w:rsidP="0060637D">
            <w:pPr>
              <w:pStyle w:val="NormalWeb"/>
              <w:spacing w:before="0" w:beforeAutospacing="0" w:after="0" w:afterAutospacing="0" w:line="288" w:lineRule="auto"/>
              <w:ind w:firstLine="720"/>
              <w:jc w:val="both"/>
              <w:rPr>
                <w:sz w:val="28"/>
              </w:rPr>
            </w:pPr>
            <w:r w:rsidRPr="0060637D">
              <w:rPr>
                <w:b/>
                <w:sz w:val="28"/>
              </w:rPr>
              <w:lastRenderedPageBreak/>
              <w:t>4. Nguồn số liệu:</w:t>
            </w:r>
            <w:r w:rsidRPr="0060637D">
              <w:rPr>
                <w:b/>
                <w:i/>
                <w:sz w:val="28"/>
              </w:rPr>
              <w:t xml:space="preserve"> </w:t>
            </w:r>
            <w:r w:rsidRPr="00F64F5A">
              <w:rPr>
                <w:i/>
                <w:sz w:val="28"/>
                <w:szCs w:val="28"/>
              </w:rPr>
              <w:t>c</w:t>
            </w:r>
            <w:r w:rsidRPr="007E22B6">
              <w:rPr>
                <w:sz w:val="28"/>
                <w:szCs w:val="28"/>
              </w:rPr>
              <w:t>hế</w:t>
            </w:r>
            <w:r w:rsidRPr="0060637D">
              <w:rPr>
                <w:sz w:val="28"/>
              </w:rPr>
              <w:t xml:space="preserve"> độ báo cáo thống kê </w:t>
            </w:r>
            <w:r w:rsidRPr="00F64F5A">
              <w:rPr>
                <w:i/>
                <w:sz w:val="28"/>
                <w:szCs w:val="28"/>
              </w:rPr>
              <w:t>n</w:t>
            </w:r>
            <w:r w:rsidRPr="007E22B6">
              <w:rPr>
                <w:sz w:val="28"/>
                <w:szCs w:val="28"/>
              </w:rPr>
              <w:t>gành</w:t>
            </w:r>
            <w:r w:rsidRPr="0060637D">
              <w:rPr>
                <w:sz w:val="28"/>
              </w:rPr>
              <w:t xml:space="preserve"> Tư pháp.</w:t>
            </w:r>
          </w:p>
          <w:p w:rsidR="0055391E" w:rsidRPr="0060637D" w:rsidRDefault="0055391E" w:rsidP="0060637D">
            <w:pPr>
              <w:pStyle w:val="NormalWeb"/>
              <w:spacing w:before="0" w:beforeAutospacing="0" w:after="0" w:afterAutospacing="0" w:line="288" w:lineRule="auto"/>
              <w:ind w:firstLine="720"/>
              <w:jc w:val="both"/>
              <w:rPr>
                <w:sz w:val="28"/>
              </w:rPr>
            </w:pPr>
            <w:r w:rsidRPr="0060637D">
              <w:rPr>
                <w:b/>
                <w:sz w:val="28"/>
              </w:rPr>
              <w:t>5. Đơn vị (thuộc Bộ Tư pháp) chịu trách nhiệm thu thập, tổng hợp</w:t>
            </w:r>
          </w:p>
          <w:p w:rsidR="0055391E" w:rsidRPr="0060637D" w:rsidRDefault="0055391E" w:rsidP="0060637D">
            <w:pPr>
              <w:pStyle w:val="NormalWeb"/>
              <w:spacing w:before="0" w:beforeAutospacing="0" w:after="0" w:afterAutospacing="0" w:line="288" w:lineRule="auto"/>
              <w:ind w:firstLine="720"/>
              <w:jc w:val="both"/>
              <w:rPr>
                <w:sz w:val="28"/>
              </w:rPr>
            </w:pPr>
            <w:r w:rsidRPr="0060637D">
              <w:rPr>
                <w:sz w:val="28"/>
              </w:rPr>
              <w:t>- Chủ trì: Cục Quản lý xử lý vi phạm hành chính và theo dõi thi hành pháp luật;</w:t>
            </w:r>
          </w:p>
          <w:p w:rsidR="00FF1467" w:rsidRDefault="0055391E" w:rsidP="0055391E">
            <w:pPr>
              <w:spacing w:line="288" w:lineRule="auto"/>
              <w:ind w:firstLine="720"/>
              <w:jc w:val="both"/>
              <w:rPr>
                <w:b/>
                <w:spacing w:val="-4"/>
                <w:szCs w:val="28"/>
              </w:rPr>
            </w:pPr>
            <w:r w:rsidRPr="007E22B6">
              <w:rPr>
                <w:rFonts w:cs="Times New Roman"/>
                <w:szCs w:val="28"/>
              </w:rPr>
              <w:t>- Phối hợp: Cục Kế hoạch - Tài chính, Tổng cục thi hành án dân sự, Thanh tra Bộ, Cục Bổ trợ tư pháp, Cục Hộ tịch, quốc tịch, chứng thực.</w:t>
            </w:r>
          </w:p>
        </w:tc>
      </w:tr>
      <w:tr w:rsidR="00FF1467" w:rsidTr="00CA75EB">
        <w:tc>
          <w:tcPr>
            <w:tcW w:w="7283" w:type="dxa"/>
            <w:gridSpan w:val="2"/>
          </w:tcPr>
          <w:p w:rsidR="00A86B04" w:rsidRPr="001114C2" w:rsidRDefault="00A86B04" w:rsidP="00A46DF2">
            <w:pPr>
              <w:spacing w:line="288" w:lineRule="auto"/>
              <w:ind w:firstLine="720"/>
              <w:jc w:val="both"/>
              <w:rPr>
                <w:szCs w:val="28"/>
              </w:rPr>
            </w:pPr>
            <w:r w:rsidRPr="001114C2">
              <w:rPr>
                <w:b/>
                <w:szCs w:val="28"/>
              </w:rPr>
              <w:lastRenderedPageBreak/>
              <w:t>2003. Số quyết định xử phạt vi phạm hành chính</w:t>
            </w:r>
          </w:p>
          <w:p w:rsidR="00A86B04" w:rsidRPr="009C4DC2" w:rsidRDefault="00A86B04" w:rsidP="00A46DF2">
            <w:pPr>
              <w:spacing w:line="288" w:lineRule="auto"/>
              <w:ind w:firstLine="720"/>
              <w:jc w:val="both"/>
              <w:rPr>
                <w:szCs w:val="28"/>
              </w:rPr>
            </w:pPr>
            <w:r w:rsidRPr="009C4DC2">
              <w:rPr>
                <w:b/>
                <w:szCs w:val="28"/>
              </w:rPr>
              <w:t>1. Khái niệm, phương pháp tính</w:t>
            </w:r>
          </w:p>
          <w:p w:rsidR="00A86B04" w:rsidRPr="009C4DC2" w:rsidRDefault="00A86B04" w:rsidP="00A46DF2">
            <w:pPr>
              <w:spacing w:line="288" w:lineRule="auto"/>
              <w:ind w:firstLine="720"/>
              <w:jc w:val="both"/>
              <w:rPr>
                <w:szCs w:val="28"/>
              </w:rPr>
            </w:pPr>
            <w:r w:rsidRPr="009C4DC2">
              <w:rPr>
                <w:szCs w:val="28"/>
              </w:rPr>
              <w:t>1.1. Khái niệm</w:t>
            </w:r>
          </w:p>
          <w:p w:rsidR="00A86B04" w:rsidRPr="001114C2" w:rsidRDefault="00A86B04" w:rsidP="00A46DF2">
            <w:pPr>
              <w:spacing w:line="288" w:lineRule="auto"/>
              <w:ind w:firstLine="720"/>
              <w:jc w:val="both"/>
              <w:rPr>
                <w:szCs w:val="28"/>
              </w:rPr>
            </w:pPr>
            <w:r w:rsidRPr="001114C2">
              <w:rPr>
                <w:b/>
                <w:szCs w:val="28"/>
              </w:rPr>
              <w:t xml:space="preserve">- </w:t>
            </w:r>
            <w:r w:rsidRPr="001114C2">
              <w:rPr>
                <w:szCs w:val="28"/>
              </w:rPr>
              <w:t>Quyết định xử phạt vi phạm hành chính là văn bản áp dụng pháp luật do người có thẩm quyền xử phạt vi phạm hành chính được quy định tại các điều từ Điều 38 đến Điều 51 Luật Xử lý vi phạm hành chính ban hành theo trình tự, thủ tục do pháp luật quy định nhằm áp dụng hình thức xử phạt, mức xử phạt, biện pháp khắc phục hậu quả đối với hành vi vi phạm hành chính cụ thể của cá nhân, tổ chức.</w:t>
            </w:r>
          </w:p>
          <w:p w:rsidR="00A86B04" w:rsidRPr="001114C2" w:rsidRDefault="00A86B04" w:rsidP="00A46DF2">
            <w:pPr>
              <w:spacing w:line="288" w:lineRule="auto"/>
              <w:ind w:firstLine="700"/>
              <w:jc w:val="both"/>
              <w:rPr>
                <w:szCs w:val="28"/>
              </w:rPr>
            </w:pPr>
            <w:r w:rsidRPr="001114C2">
              <w:rPr>
                <w:szCs w:val="28"/>
              </w:rPr>
              <w:t xml:space="preserve">- Số quyết định xử phạt vi phạm hành chính đã được thi hành là quyết định xử phạt vi phạm hành chính mà đối tượng bị xử phạt đã chấp hành xong tất cả các hình thức xử phạt và biện </w:t>
            </w:r>
            <w:r w:rsidRPr="001114C2">
              <w:rPr>
                <w:szCs w:val="28"/>
              </w:rPr>
              <w:lastRenderedPageBreak/>
              <w:t>pháp khắc phục hậu quả ghi trong quyết định xử phạt vi phạm hành chính.</w:t>
            </w:r>
          </w:p>
          <w:p w:rsidR="00A86B04" w:rsidRPr="001114C2" w:rsidRDefault="00A86B04" w:rsidP="00A46DF2">
            <w:pPr>
              <w:spacing w:line="288" w:lineRule="auto"/>
              <w:ind w:firstLine="700"/>
              <w:jc w:val="both"/>
              <w:rPr>
                <w:szCs w:val="28"/>
              </w:rPr>
            </w:pPr>
            <w:r w:rsidRPr="001114C2">
              <w:rPr>
                <w:szCs w:val="28"/>
              </w:rPr>
              <w:t xml:space="preserve">- Số quyết định xử phạt vi phạm hành chính chưa </w:t>
            </w:r>
            <w:r w:rsidRPr="00427497">
              <w:rPr>
                <w:strike/>
                <w:szCs w:val="28"/>
              </w:rPr>
              <w:t>đượ</w:t>
            </w:r>
            <w:r w:rsidRPr="001114C2">
              <w:rPr>
                <w:szCs w:val="28"/>
              </w:rPr>
              <w:t xml:space="preserve">c thi hành là quyết định xử phạt vi phạm hành chính mà đối tượng bị xử phạt chưa thi hành xong </w:t>
            </w:r>
            <w:r w:rsidRPr="00427497">
              <w:rPr>
                <w:strike/>
                <w:szCs w:val="28"/>
              </w:rPr>
              <w:t>tất cả các</w:t>
            </w:r>
            <w:r w:rsidRPr="001114C2">
              <w:rPr>
                <w:szCs w:val="28"/>
              </w:rPr>
              <w:t xml:space="preserve"> hình thức xử phạt </w:t>
            </w:r>
            <w:r w:rsidRPr="00427497">
              <w:rPr>
                <w:strike/>
                <w:szCs w:val="28"/>
              </w:rPr>
              <w:t>và</w:t>
            </w:r>
            <w:r w:rsidRPr="001114C2">
              <w:rPr>
                <w:szCs w:val="28"/>
              </w:rPr>
              <w:t xml:space="preserve"> biện pháp khắc phục hậu quả ghi trong quyết định xử phạt vi phạm hành chính.</w:t>
            </w:r>
          </w:p>
          <w:p w:rsidR="00A86B04" w:rsidRPr="001114C2" w:rsidRDefault="00A86B04" w:rsidP="00A46DF2">
            <w:pPr>
              <w:spacing w:line="288" w:lineRule="auto"/>
              <w:ind w:firstLine="720"/>
              <w:jc w:val="both"/>
              <w:rPr>
                <w:szCs w:val="28"/>
              </w:rPr>
            </w:pPr>
            <w:r w:rsidRPr="001114C2">
              <w:rPr>
                <w:b/>
                <w:szCs w:val="28"/>
              </w:rPr>
              <w:t xml:space="preserve">- </w:t>
            </w:r>
            <w:r w:rsidRPr="001114C2">
              <w:rPr>
                <w:szCs w:val="28"/>
              </w:rPr>
              <w:t xml:space="preserve">Quyết định bị hoãn thi hành là quyết định xử phạt vi phạm hành chính </w:t>
            </w:r>
            <w:r w:rsidRPr="000C4FED">
              <w:rPr>
                <w:strike/>
                <w:szCs w:val="28"/>
              </w:rPr>
              <w:t>đã được ban hành nhưng cá nhân bị xử phạt vi phạm hành chính đã</w:t>
            </w:r>
            <w:r w:rsidRPr="001114C2">
              <w:rPr>
                <w:szCs w:val="28"/>
              </w:rPr>
              <w:t xml:space="preserve"> có đơn đề nghị hoãn chấp hành quyết định xử phạt vi phạm hành chính và được người ra quyết định xử phạt </w:t>
            </w:r>
            <w:r w:rsidRPr="000C4FED">
              <w:rPr>
                <w:strike/>
                <w:szCs w:val="28"/>
              </w:rPr>
              <w:t>chấp thuận bằng văn bản</w:t>
            </w:r>
            <w:r w:rsidRPr="001114C2">
              <w:rPr>
                <w:szCs w:val="28"/>
              </w:rPr>
              <w:t xml:space="preserve"> theo quy định tại Điều 76 Luật Xử lý vi phạm hành chính.</w:t>
            </w:r>
          </w:p>
          <w:p w:rsidR="00442D24" w:rsidRDefault="00442D24" w:rsidP="00A46DF2">
            <w:pPr>
              <w:spacing w:line="288" w:lineRule="auto"/>
              <w:ind w:firstLine="720"/>
              <w:jc w:val="both"/>
              <w:rPr>
                <w:b/>
                <w:szCs w:val="28"/>
              </w:rPr>
            </w:pPr>
          </w:p>
          <w:p w:rsidR="00A86B04" w:rsidRPr="001114C2" w:rsidRDefault="00A86B04" w:rsidP="00A46DF2">
            <w:pPr>
              <w:spacing w:line="288" w:lineRule="auto"/>
              <w:ind w:firstLine="720"/>
              <w:jc w:val="both"/>
              <w:rPr>
                <w:szCs w:val="28"/>
              </w:rPr>
            </w:pPr>
            <w:r w:rsidRPr="001114C2">
              <w:rPr>
                <w:b/>
                <w:szCs w:val="28"/>
              </w:rPr>
              <w:t xml:space="preserve">- </w:t>
            </w:r>
            <w:r w:rsidRPr="001114C2">
              <w:rPr>
                <w:szCs w:val="28"/>
              </w:rPr>
              <w:t xml:space="preserve">Quyết định </w:t>
            </w:r>
            <w:r w:rsidRPr="000C4FED">
              <w:rPr>
                <w:strike/>
                <w:szCs w:val="28"/>
              </w:rPr>
              <w:t>được</w:t>
            </w:r>
            <w:r w:rsidRPr="001114C2">
              <w:rPr>
                <w:szCs w:val="28"/>
              </w:rPr>
              <w:t xml:space="preserve"> giảm, miễn tiền phạt vi phạm hành chính là quyết định xử phạt vi phạm hành chính đã được </w:t>
            </w:r>
            <w:r w:rsidRPr="000C4FED">
              <w:rPr>
                <w:strike/>
                <w:szCs w:val="28"/>
              </w:rPr>
              <w:t>ban</w:t>
            </w:r>
            <w:r w:rsidRPr="001114C2">
              <w:rPr>
                <w:szCs w:val="28"/>
              </w:rPr>
              <w:t xml:space="preserve"> hành, </w:t>
            </w:r>
            <w:r w:rsidRPr="000C4FED">
              <w:rPr>
                <w:i/>
                <w:szCs w:val="28"/>
              </w:rPr>
              <w:t>trong đó có quy</w:t>
            </w:r>
            <w:r w:rsidRPr="001114C2">
              <w:rPr>
                <w:szCs w:val="28"/>
              </w:rPr>
              <w:t xml:space="preserve"> định </w:t>
            </w:r>
            <w:r w:rsidRPr="000C4FED">
              <w:rPr>
                <w:strike/>
                <w:szCs w:val="28"/>
              </w:rPr>
              <w:t>hình thức xử</w:t>
            </w:r>
            <w:r w:rsidRPr="001114C2">
              <w:rPr>
                <w:szCs w:val="28"/>
              </w:rPr>
              <w:t xml:space="preserve"> phạt tiền </w:t>
            </w:r>
            <w:r w:rsidRPr="000C4FED">
              <w:rPr>
                <w:strike/>
                <w:szCs w:val="28"/>
              </w:rPr>
              <w:t>nhưng cá nhân bị xử phạt vi phạm hành chính đã</w:t>
            </w:r>
            <w:r w:rsidRPr="001114C2">
              <w:rPr>
                <w:szCs w:val="28"/>
              </w:rPr>
              <w:t xml:space="preserve"> có đơn đề nghị giảm </w:t>
            </w:r>
            <w:r w:rsidRPr="000C4FED">
              <w:rPr>
                <w:strike/>
                <w:szCs w:val="28"/>
              </w:rPr>
              <w:t>hoặc</w:t>
            </w:r>
            <w:r w:rsidRPr="001114C2">
              <w:rPr>
                <w:szCs w:val="28"/>
              </w:rPr>
              <w:t xml:space="preserve"> miễn tiền phạt </w:t>
            </w:r>
            <w:r w:rsidRPr="000C4FED">
              <w:rPr>
                <w:strike/>
                <w:szCs w:val="28"/>
              </w:rPr>
              <w:t>vi phạm hành chính và</w:t>
            </w:r>
            <w:r w:rsidRPr="001114C2">
              <w:rPr>
                <w:szCs w:val="28"/>
              </w:rPr>
              <w:t xml:space="preserve"> được người </w:t>
            </w:r>
            <w:r w:rsidRPr="000C4FED">
              <w:rPr>
                <w:strike/>
                <w:szCs w:val="28"/>
              </w:rPr>
              <w:t>có thẩm quyền chấp thuận bằng văn bản</w:t>
            </w:r>
            <w:r w:rsidRPr="001114C2">
              <w:rPr>
                <w:szCs w:val="28"/>
              </w:rPr>
              <w:t xml:space="preserve"> theo quy định tại Điều 77 Luật Xử lý vi phạm hành chính.</w:t>
            </w:r>
          </w:p>
          <w:p w:rsidR="00442D24" w:rsidRDefault="00442D24" w:rsidP="00A46DF2">
            <w:pPr>
              <w:spacing w:line="288" w:lineRule="auto"/>
              <w:ind w:firstLine="720"/>
              <w:jc w:val="both"/>
              <w:rPr>
                <w:szCs w:val="28"/>
              </w:rPr>
            </w:pPr>
          </w:p>
          <w:p w:rsidR="00442D24" w:rsidRDefault="00442D24" w:rsidP="00A46DF2">
            <w:pPr>
              <w:spacing w:line="288" w:lineRule="auto"/>
              <w:ind w:firstLine="720"/>
              <w:jc w:val="both"/>
              <w:rPr>
                <w:szCs w:val="28"/>
              </w:rPr>
            </w:pPr>
          </w:p>
          <w:p w:rsidR="00442D24" w:rsidRDefault="00442D24" w:rsidP="00A46DF2">
            <w:pPr>
              <w:spacing w:line="288" w:lineRule="auto"/>
              <w:ind w:firstLine="720"/>
              <w:jc w:val="both"/>
              <w:rPr>
                <w:szCs w:val="28"/>
              </w:rPr>
            </w:pPr>
          </w:p>
          <w:p w:rsidR="00A86B04" w:rsidRPr="001114C2" w:rsidRDefault="00A86B04" w:rsidP="00A46DF2">
            <w:pPr>
              <w:spacing w:line="288" w:lineRule="auto"/>
              <w:ind w:firstLine="720"/>
              <w:jc w:val="both"/>
              <w:rPr>
                <w:szCs w:val="28"/>
              </w:rPr>
            </w:pPr>
            <w:r w:rsidRPr="001114C2">
              <w:rPr>
                <w:szCs w:val="28"/>
              </w:rPr>
              <w:t xml:space="preserve">- Quyết định bị cưỡng chế thi hành là quyết định </w:t>
            </w:r>
            <w:r w:rsidRPr="002147B6">
              <w:rPr>
                <w:strike/>
                <w:szCs w:val="28"/>
              </w:rPr>
              <w:t>xử phạt vi phạm hành chính đã</w:t>
            </w:r>
            <w:r w:rsidRPr="001114C2">
              <w:rPr>
                <w:szCs w:val="28"/>
              </w:rPr>
              <w:t xml:space="preserve"> được ban hành </w:t>
            </w:r>
            <w:r w:rsidRPr="002147B6">
              <w:rPr>
                <w:strike/>
                <w:szCs w:val="28"/>
              </w:rPr>
              <w:t>nhưng</w:t>
            </w:r>
            <w:r w:rsidRPr="001114C2">
              <w:rPr>
                <w:szCs w:val="28"/>
              </w:rPr>
              <w:t xml:space="preserve"> cá nhân, tổ chức bị xử phạt không tự nguyện chấp hành quyết định xử phạt </w:t>
            </w:r>
            <w:r w:rsidRPr="002147B6">
              <w:rPr>
                <w:strike/>
                <w:szCs w:val="28"/>
              </w:rPr>
              <w:t>mà người có thẩm quyền phải ban hành quyết định cưỡng chế để thi hành</w:t>
            </w:r>
            <w:r w:rsidRPr="001114C2">
              <w:rPr>
                <w:szCs w:val="28"/>
              </w:rPr>
              <w:t xml:space="preserve"> theo quy định tại Điều 86, </w:t>
            </w:r>
            <w:r w:rsidRPr="002147B6">
              <w:rPr>
                <w:strike/>
                <w:szCs w:val="28"/>
              </w:rPr>
              <w:t>Điều 87, Điều 88</w:t>
            </w:r>
            <w:r w:rsidRPr="001114C2">
              <w:rPr>
                <w:szCs w:val="28"/>
              </w:rPr>
              <w:t xml:space="preserve"> Luật </w:t>
            </w:r>
            <w:r w:rsidRPr="002147B6">
              <w:rPr>
                <w:i/>
                <w:szCs w:val="28"/>
              </w:rPr>
              <w:t>XLVPHC</w:t>
            </w:r>
            <w:r w:rsidRPr="001114C2">
              <w:rPr>
                <w:szCs w:val="28"/>
              </w:rPr>
              <w:t>.</w:t>
            </w:r>
          </w:p>
          <w:p w:rsidR="00A86B04" w:rsidRPr="001114C2" w:rsidRDefault="00A86B04" w:rsidP="00A46DF2">
            <w:pPr>
              <w:spacing w:line="288" w:lineRule="auto"/>
              <w:ind w:firstLine="720"/>
              <w:jc w:val="both"/>
              <w:rPr>
                <w:szCs w:val="28"/>
              </w:rPr>
            </w:pPr>
            <w:r w:rsidRPr="001114C2">
              <w:rPr>
                <w:b/>
                <w:szCs w:val="28"/>
              </w:rPr>
              <w:t xml:space="preserve">- </w:t>
            </w:r>
            <w:r w:rsidRPr="001114C2">
              <w:rPr>
                <w:szCs w:val="28"/>
              </w:rPr>
              <w:t xml:space="preserve">Quyết định bị khiếu nại, khởi kiện </w:t>
            </w:r>
            <w:r w:rsidRPr="002147B6">
              <w:rPr>
                <w:strike/>
                <w:szCs w:val="28"/>
              </w:rPr>
              <w:t>được hiểu</w:t>
            </w:r>
            <w:r w:rsidRPr="001114C2">
              <w:rPr>
                <w:szCs w:val="28"/>
              </w:rPr>
              <w:t xml:space="preserve"> là </w:t>
            </w:r>
            <w:r w:rsidRPr="002147B6">
              <w:rPr>
                <w:strike/>
                <w:szCs w:val="28"/>
              </w:rPr>
              <w:t>trường hợp</w:t>
            </w:r>
            <w:r w:rsidRPr="001114C2">
              <w:rPr>
                <w:szCs w:val="28"/>
              </w:rPr>
              <w:t xml:space="preserve"> quyết định xử phạt vi phạm hành chính đã được ban hành nhưng cá nhân, tổ chức bị xử phạt đã khiếu nại, khởi kiện đối với quyết định </w:t>
            </w:r>
            <w:r w:rsidRPr="002147B6">
              <w:rPr>
                <w:strike/>
                <w:szCs w:val="28"/>
              </w:rPr>
              <w:t>xử phạt vi phạm hành chính</w:t>
            </w:r>
            <w:r w:rsidRPr="001114C2">
              <w:rPr>
                <w:szCs w:val="28"/>
              </w:rPr>
              <w:t xml:space="preserve"> đó theo quy định tại Điều 15 Luật Xử lý vi phạm hành chính.</w:t>
            </w:r>
          </w:p>
          <w:p w:rsidR="00A86B04" w:rsidRPr="00E44B88" w:rsidRDefault="00A86B04" w:rsidP="004E3468">
            <w:pPr>
              <w:spacing w:line="288" w:lineRule="auto"/>
              <w:ind w:firstLine="731"/>
              <w:jc w:val="both"/>
              <w:rPr>
                <w:szCs w:val="28"/>
              </w:rPr>
            </w:pPr>
            <w:r w:rsidRPr="00E44B88">
              <w:rPr>
                <w:szCs w:val="28"/>
              </w:rPr>
              <w:t>1.2. Phương pháp tính</w:t>
            </w:r>
          </w:p>
          <w:p w:rsidR="00A86B04" w:rsidRPr="001114C2" w:rsidRDefault="00A86B04" w:rsidP="00A46DF2">
            <w:pPr>
              <w:spacing w:line="288" w:lineRule="auto"/>
              <w:ind w:firstLine="720"/>
              <w:jc w:val="both"/>
              <w:rPr>
                <w:szCs w:val="28"/>
              </w:rPr>
            </w:pPr>
            <w:r w:rsidRPr="001114C2">
              <w:rPr>
                <w:szCs w:val="28"/>
              </w:rPr>
              <w:t>Công thức tính</w:t>
            </w:r>
          </w:p>
          <w:p w:rsidR="00A86B04" w:rsidRPr="001114C2" w:rsidRDefault="00A86B04" w:rsidP="00A46DF2">
            <w:pPr>
              <w:spacing w:line="288" w:lineRule="auto"/>
              <w:ind w:firstLine="720"/>
              <w:jc w:val="both"/>
              <w:rPr>
                <w:szCs w:val="28"/>
              </w:rPr>
            </w:pPr>
            <w:r w:rsidRPr="001114C2">
              <w:rPr>
                <w:szCs w:val="28"/>
              </w:rPr>
              <w:t>Số quyết định xử phạt trong kỳ thố</w:t>
            </w:r>
            <w:r w:rsidR="00367EF6">
              <w:rPr>
                <w:szCs w:val="28"/>
              </w:rPr>
              <w:t xml:space="preserve">ng kê </w:t>
            </w:r>
            <w:r w:rsidRPr="001114C2">
              <w:rPr>
                <w:szCs w:val="28"/>
              </w:rPr>
              <w:t xml:space="preserve">= Số quyết định đã được thi hành + Số quyết định chưa </w:t>
            </w:r>
            <w:r w:rsidRPr="002147B6">
              <w:rPr>
                <w:strike/>
                <w:szCs w:val="28"/>
              </w:rPr>
              <w:t xml:space="preserve">được </w:t>
            </w:r>
            <w:r w:rsidRPr="001114C2">
              <w:rPr>
                <w:szCs w:val="28"/>
              </w:rPr>
              <w:t>thi hành.</w:t>
            </w:r>
          </w:p>
          <w:p w:rsidR="00A86B04" w:rsidRPr="001114C2" w:rsidRDefault="00A86B04" w:rsidP="00A46DF2">
            <w:pPr>
              <w:spacing w:line="288" w:lineRule="auto"/>
              <w:ind w:firstLine="720"/>
              <w:jc w:val="both"/>
              <w:rPr>
                <w:szCs w:val="28"/>
              </w:rPr>
            </w:pPr>
            <w:r w:rsidRPr="001114C2">
              <w:rPr>
                <w:b/>
                <w:szCs w:val="28"/>
              </w:rPr>
              <w:t xml:space="preserve">- </w:t>
            </w:r>
            <w:r w:rsidRPr="001114C2">
              <w:rPr>
                <w:szCs w:val="28"/>
              </w:rPr>
              <w:t>Số quyết định bị hoãn thi hành phải nhỏ hơn hoặc bằng số quyết định xử phạt đã ban hành.</w:t>
            </w:r>
          </w:p>
          <w:p w:rsidR="00A86B04" w:rsidRPr="001114C2" w:rsidRDefault="00A86B04" w:rsidP="00A46DF2">
            <w:pPr>
              <w:spacing w:line="288" w:lineRule="auto"/>
              <w:ind w:firstLine="720"/>
              <w:jc w:val="both"/>
              <w:rPr>
                <w:szCs w:val="28"/>
              </w:rPr>
            </w:pPr>
            <w:r w:rsidRPr="001114C2">
              <w:rPr>
                <w:b/>
                <w:szCs w:val="28"/>
              </w:rPr>
              <w:t xml:space="preserve">- </w:t>
            </w:r>
            <w:r w:rsidRPr="001114C2">
              <w:rPr>
                <w:szCs w:val="28"/>
              </w:rPr>
              <w:t>Số quyết định được giảm, miễn tiền phạt phải nhỏ hơn hoặc bằng số quyết định xử phạt đã ban hành.</w:t>
            </w:r>
          </w:p>
          <w:p w:rsidR="00442D24" w:rsidRDefault="00442D24" w:rsidP="00A46DF2">
            <w:pPr>
              <w:spacing w:line="288" w:lineRule="auto"/>
              <w:ind w:firstLine="720"/>
              <w:jc w:val="both"/>
              <w:rPr>
                <w:b/>
                <w:szCs w:val="28"/>
              </w:rPr>
            </w:pPr>
          </w:p>
          <w:p w:rsidR="00A86B04" w:rsidRPr="001114C2" w:rsidRDefault="00A86B04" w:rsidP="00A46DF2">
            <w:pPr>
              <w:spacing w:line="288" w:lineRule="auto"/>
              <w:ind w:firstLine="720"/>
              <w:jc w:val="both"/>
              <w:rPr>
                <w:szCs w:val="28"/>
              </w:rPr>
            </w:pPr>
            <w:r w:rsidRPr="001114C2">
              <w:rPr>
                <w:b/>
                <w:szCs w:val="28"/>
              </w:rPr>
              <w:t xml:space="preserve">- </w:t>
            </w:r>
            <w:r w:rsidRPr="001114C2">
              <w:rPr>
                <w:szCs w:val="28"/>
              </w:rPr>
              <w:t>Số quyết định bị cưỡng chế thi hành phải nhỏ hơn hoặc bằng số quyết định xử phạt đã ban hành.</w:t>
            </w:r>
          </w:p>
          <w:p w:rsidR="00A86B04" w:rsidRPr="001114C2" w:rsidRDefault="00A86B04" w:rsidP="00A46DF2">
            <w:pPr>
              <w:spacing w:line="288" w:lineRule="auto"/>
              <w:ind w:firstLine="720"/>
              <w:jc w:val="both"/>
              <w:rPr>
                <w:szCs w:val="28"/>
              </w:rPr>
            </w:pPr>
            <w:r w:rsidRPr="001114C2">
              <w:rPr>
                <w:b/>
                <w:szCs w:val="28"/>
              </w:rPr>
              <w:lastRenderedPageBreak/>
              <w:t xml:space="preserve">- </w:t>
            </w:r>
            <w:r w:rsidRPr="001114C2">
              <w:rPr>
                <w:szCs w:val="28"/>
              </w:rPr>
              <w:t>Số quyết định bị khiếu nại, khởi kiện phải nhỏ hơn hoặc bằng số quyết định xử phạt đã ban hành.</w:t>
            </w:r>
          </w:p>
          <w:p w:rsidR="00A86B04" w:rsidRPr="001114C2" w:rsidRDefault="00A86B04" w:rsidP="00A46DF2">
            <w:pPr>
              <w:spacing w:line="288" w:lineRule="auto"/>
              <w:ind w:firstLine="720"/>
              <w:jc w:val="both"/>
              <w:rPr>
                <w:szCs w:val="28"/>
              </w:rPr>
            </w:pPr>
            <w:r w:rsidRPr="001114C2">
              <w:rPr>
                <w:szCs w:val="28"/>
              </w:rPr>
              <w:t>- Số quyết định xử phạt vi phạm hành chính phải lớn hơn hoặc bằng số vụ vi phạm hành chính đã bị xử phạt và nhỏ hơn hoặc bằng số đối tượng bị xử phạt vi phạm hành chính.</w:t>
            </w:r>
          </w:p>
          <w:p w:rsidR="00A86B04" w:rsidRPr="001114C2" w:rsidRDefault="00A86B04" w:rsidP="00A46DF2">
            <w:pPr>
              <w:spacing w:line="288" w:lineRule="auto"/>
              <w:ind w:firstLine="700"/>
              <w:jc w:val="both"/>
              <w:rPr>
                <w:szCs w:val="28"/>
              </w:rPr>
            </w:pPr>
            <w:r w:rsidRPr="001114C2">
              <w:rPr>
                <w:szCs w:val="28"/>
              </w:rPr>
              <w:t xml:space="preserve">- Trường hợp đối tượng bị xử phạt được hoãn thi hành quyết định phạt tiền theo Điều 76 Luật </w:t>
            </w:r>
            <w:r w:rsidRPr="002147B6">
              <w:rPr>
                <w:i/>
                <w:szCs w:val="28"/>
              </w:rPr>
              <w:t>x</w:t>
            </w:r>
            <w:r w:rsidRPr="001114C2">
              <w:rPr>
                <w:szCs w:val="28"/>
              </w:rPr>
              <w:t>ử lý vi phạm hành chính thì quyết định xử phạt vi phạm hành chính được coi là đã được thi hành nếu tại thời điểm thống kê, thời hạn được hoãn thi hành phạt tiền đã hết hoặc chưa hết nhưng đối tượng bị xử phạt đã chấp hành xong tất cả các hình thức xử phạt và biện pháp khắc phục hậu quả ghi trong quyết định xử phạt vi phạm hành chính.</w:t>
            </w:r>
          </w:p>
          <w:p w:rsidR="00442D24" w:rsidRDefault="00442D24" w:rsidP="00A46DF2">
            <w:pPr>
              <w:spacing w:line="288" w:lineRule="auto"/>
              <w:ind w:firstLine="700"/>
              <w:jc w:val="both"/>
              <w:rPr>
                <w:szCs w:val="28"/>
              </w:rPr>
            </w:pPr>
          </w:p>
          <w:p w:rsidR="00A86B04" w:rsidRPr="006443C7" w:rsidRDefault="00A86B04" w:rsidP="00A46DF2">
            <w:pPr>
              <w:spacing w:line="288" w:lineRule="auto"/>
              <w:ind w:firstLine="700"/>
              <w:jc w:val="both"/>
              <w:rPr>
                <w:szCs w:val="28"/>
              </w:rPr>
            </w:pPr>
            <w:r w:rsidRPr="001114C2">
              <w:rPr>
                <w:szCs w:val="28"/>
              </w:rPr>
              <w:t xml:space="preserve">- Trường hợp đối tượng </w:t>
            </w:r>
            <w:r w:rsidRPr="006443C7">
              <w:rPr>
                <w:strike/>
                <w:szCs w:val="28"/>
              </w:rPr>
              <w:t>bị</w:t>
            </w:r>
            <w:r w:rsidRPr="001114C2">
              <w:rPr>
                <w:szCs w:val="28"/>
              </w:rPr>
              <w:t xml:space="preserve"> xử phạt được </w:t>
            </w:r>
            <w:r w:rsidRPr="006443C7">
              <w:rPr>
                <w:szCs w:val="28"/>
              </w:rPr>
              <w:t xml:space="preserve">miễn </w:t>
            </w:r>
            <w:r w:rsidRPr="006443C7">
              <w:rPr>
                <w:strike/>
                <w:szCs w:val="28"/>
              </w:rPr>
              <w:t>thi hành</w:t>
            </w:r>
            <w:r w:rsidRPr="006443C7">
              <w:rPr>
                <w:szCs w:val="28"/>
              </w:rPr>
              <w:t xml:space="preserve"> quyết định </w:t>
            </w:r>
            <w:r w:rsidRPr="006443C7">
              <w:rPr>
                <w:strike/>
                <w:szCs w:val="28"/>
              </w:rPr>
              <w:t>phạt tiền</w:t>
            </w:r>
            <w:r w:rsidRPr="006443C7">
              <w:rPr>
                <w:szCs w:val="28"/>
              </w:rPr>
              <w:t xml:space="preserve"> theo Điều 77 Luật </w:t>
            </w:r>
            <w:r w:rsidRPr="006443C7">
              <w:rPr>
                <w:i/>
                <w:szCs w:val="28"/>
              </w:rPr>
              <w:t>x</w:t>
            </w:r>
            <w:r w:rsidRPr="006443C7">
              <w:rPr>
                <w:szCs w:val="28"/>
              </w:rPr>
              <w:t>ử lý vi phạm hành chính thì quyết định xử phạt vi phạm hành chính được coi là đã được thi hành.</w:t>
            </w:r>
          </w:p>
          <w:p w:rsidR="00A86B04" w:rsidRPr="001114C2" w:rsidRDefault="00A86B04" w:rsidP="00A46DF2">
            <w:pPr>
              <w:spacing w:line="288" w:lineRule="auto"/>
              <w:ind w:firstLine="720"/>
              <w:jc w:val="both"/>
              <w:rPr>
                <w:szCs w:val="28"/>
              </w:rPr>
            </w:pPr>
            <w:r w:rsidRPr="006443C7">
              <w:rPr>
                <w:szCs w:val="28"/>
              </w:rPr>
              <w:t>-Trường hợp đối tượng bị xử phạt được giảm tiền phạt theo Điều 77 Luật xử lý vi phạm hành chính thì quyết định xử phạt vi phạm hành chính được coi là đã được thi hành</w:t>
            </w:r>
            <w:r w:rsidRPr="001114C2">
              <w:rPr>
                <w:szCs w:val="28"/>
              </w:rPr>
              <w:t xml:space="preserve"> nếu tại thời điểm thống kê, đối tượng bị xử phạt đã nộp phần tiền phạt còn lại sau khi được giảm và chấp hành xong các hình thức xử </w:t>
            </w:r>
            <w:r w:rsidRPr="001114C2">
              <w:rPr>
                <w:szCs w:val="28"/>
              </w:rPr>
              <w:lastRenderedPageBreak/>
              <w:t>phạt bổ sung (nếu có) và biện pháp khắc phục hậu quả ghi trong quyết định xử phạt vi phạm hành chính.</w:t>
            </w:r>
          </w:p>
          <w:p w:rsidR="00A86B04" w:rsidRPr="00E44B88" w:rsidRDefault="00A86B04" w:rsidP="00A46DF2">
            <w:pPr>
              <w:spacing w:line="288" w:lineRule="auto"/>
              <w:ind w:firstLine="720"/>
              <w:jc w:val="both"/>
              <w:rPr>
                <w:szCs w:val="28"/>
              </w:rPr>
            </w:pPr>
            <w:r w:rsidRPr="00E44B88">
              <w:rPr>
                <w:b/>
                <w:szCs w:val="28"/>
              </w:rPr>
              <w:t>2. Phân tổ chủ yếu</w:t>
            </w:r>
          </w:p>
          <w:p w:rsidR="00A86B04" w:rsidRPr="001114C2" w:rsidRDefault="00A86B04" w:rsidP="00A46DF2">
            <w:pPr>
              <w:spacing w:line="288" w:lineRule="auto"/>
              <w:ind w:firstLine="720"/>
              <w:jc w:val="both"/>
              <w:rPr>
                <w:szCs w:val="28"/>
              </w:rPr>
            </w:pPr>
            <w:r w:rsidRPr="001114C2">
              <w:rPr>
                <w:b/>
                <w:szCs w:val="28"/>
              </w:rPr>
              <w:t xml:space="preserve">- </w:t>
            </w:r>
            <w:r w:rsidRPr="001114C2">
              <w:rPr>
                <w:szCs w:val="28"/>
              </w:rPr>
              <w:t>Tình trạng thi hành quyết định (đã thi hành; chưa thi hành);</w:t>
            </w:r>
          </w:p>
          <w:p w:rsidR="00A86B04" w:rsidRPr="001114C2" w:rsidRDefault="00A86B04" w:rsidP="00A46DF2">
            <w:pPr>
              <w:spacing w:line="288" w:lineRule="auto"/>
              <w:ind w:firstLine="720"/>
              <w:jc w:val="both"/>
              <w:rPr>
                <w:szCs w:val="28"/>
              </w:rPr>
            </w:pPr>
            <w:r w:rsidRPr="001114C2">
              <w:rPr>
                <w:b/>
                <w:szCs w:val="28"/>
              </w:rPr>
              <w:t xml:space="preserve">- </w:t>
            </w:r>
            <w:r w:rsidRPr="001114C2">
              <w:rPr>
                <w:szCs w:val="28"/>
              </w:rPr>
              <w:t>Loại quyết định (quyết định hoãn, giảm, miễn thi hành phạt tiền; bị cưỡng chế thi hành; bị khiếu nại; bị khởi kiện);</w:t>
            </w:r>
          </w:p>
          <w:p w:rsidR="00A86B04" w:rsidRPr="001114C2" w:rsidRDefault="00A86B04" w:rsidP="00A46DF2">
            <w:pPr>
              <w:spacing w:line="288" w:lineRule="auto"/>
              <w:ind w:firstLine="720"/>
              <w:jc w:val="both"/>
              <w:rPr>
                <w:szCs w:val="28"/>
              </w:rPr>
            </w:pPr>
            <w:r w:rsidRPr="001114C2">
              <w:rPr>
                <w:b/>
                <w:szCs w:val="28"/>
              </w:rPr>
              <w:t xml:space="preserve">- </w:t>
            </w:r>
            <w:r w:rsidRPr="001114C2">
              <w:rPr>
                <w:szCs w:val="28"/>
              </w:rPr>
              <w:t>Bộ, cơ quan ngang bộ, tỉnh/thành phố trực thuộc Trung ương.</w:t>
            </w:r>
          </w:p>
          <w:p w:rsidR="00933E90" w:rsidRDefault="00933E90" w:rsidP="00A46DF2">
            <w:pPr>
              <w:spacing w:line="288" w:lineRule="auto"/>
              <w:ind w:firstLine="720"/>
              <w:jc w:val="both"/>
              <w:rPr>
                <w:b/>
                <w:i/>
                <w:szCs w:val="28"/>
              </w:rPr>
            </w:pPr>
          </w:p>
          <w:p w:rsidR="00A86B04" w:rsidRPr="001114C2" w:rsidRDefault="00A86B04" w:rsidP="00A46DF2">
            <w:pPr>
              <w:spacing w:line="288" w:lineRule="auto"/>
              <w:ind w:firstLine="720"/>
              <w:jc w:val="both"/>
              <w:rPr>
                <w:szCs w:val="28"/>
              </w:rPr>
            </w:pPr>
            <w:r w:rsidRPr="00933E90">
              <w:rPr>
                <w:b/>
                <w:szCs w:val="28"/>
              </w:rPr>
              <w:t>3. Kỳ công bố:</w:t>
            </w:r>
            <w:r w:rsidRPr="001114C2">
              <w:rPr>
                <w:b/>
                <w:i/>
                <w:szCs w:val="28"/>
              </w:rPr>
              <w:t xml:space="preserve"> </w:t>
            </w:r>
            <w:r w:rsidRPr="002147B6">
              <w:rPr>
                <w:i/>
                <w:szCs w:val="28"/>
              </w:rPr>
              <w:t>N</w:t>
            </w:r>
            <w:r w:rsidRPr="001114C2">
              <w:rPr>
                <w:szCs w:val="28"/>
              </w:rPr>
              <w:t>ăm.</w:t>
            </w:r>
          </w:p>
          <w:p w:rsidR="00A86B04" w:rsidRPr="001114C2" w:rsidRDefault="00A86B04" w:rsidP="00A46DF2">
            <w:pPr>
              <w:spacing w:line="288" w:lineRule="auto"/>
              <w:ind w:firstLine="720"/>
              <w:jc w:val="both"/>
              <w:rPr>
                <w:szCs w:val="28"/>
              </w:rPr>
            </w:pPr>
            <w:r w:rsidRPr="00933E90">
              <w:rPr>
                <w:b/>
                <w:szCs w:val="28"/>
              </w:rPr>
              <w:t>4. Nguồn số liệu:</w:t>
            </w:r>
            <w:r w:rsidRPr="001114C2">
              <w:rPr>
                <w:b/>
                <w:i/>
                <w:szCs w:val="28"/>
              </w:rPr>
              <w:t xml:space="preserve"> </w:t>
            </w:r>
            <w:r w:rsidRPr="002147B6">
              <w:rPr>
                <w:i/>
                <w:szCs w:val="28"/>
              </w:rPr>
              <w:t>C</w:t>
            </w:r>
            <w:r w:rsidRPr="001114C2">
              <w:rPr>
                <w:szCs w:val="28"/>
              </w:rPr>
              <w:t xml:space="preserve">hế độ báo cáo thống kê </w:t>
            </w:r>
            <w:r w:rsidRPr="00933E90">
              <w:rPr>
                <w:szCs w:val="28"/>
              </w:rPr>
              <w:t>ng</w:t>
            </w:r>
            <w:r w:rsidRPr="001114C2">
              <w:rPr>
                <w:szCs w:val="28"/>
              </w:rPr>
              <w:t>ành Tư pháp.</w:t>
            </w:r>
          </w:p>
          <w:p w:rsidR="00A86B04" w:rsidRPr="00933E90" w:rsidRDefault="00A86B04" w:rsidP="00A46DF2">
            <w:pPr>
              <w:spacing w:line="288" w:lineRule="auto"/>
              <w:ind w:firstLine="720"/>
              <w:jc w:val="both"/>
              <w:rPr>
                <w:szCs w:val="28"/>
              </w:rPr>
            </w:pPr>
            <w:r w:rsidRPr="00933E90">
              <w:rPr>
                <w:b/>
                <w:szCs w:val="28"/>
              </w:rPr>
              <w:t>5. Đơn vị (thuộc Bộ Tư pháp) chịu trách nhiệm thu thập, tổng hợp</w:t>
            </w:r>
          </w:p>
          <w:p w:rsidR="00A86B04" w:rsidRPr="001114C2" w:rsidRDefault="00A86B04" w:rsidP="00A46DF2">
            <w:pPr>
              <w:spacing w:line="288" w:lineRule="auto"/>
              <w:ind w:firstLine="720"/>
              <w:jc w:val="both"/>
              <w:rPr>
                <w:szCs w:val="28"/>
              </w:rPr>
            </w:pPr>
            <w:r w:rsidRPr="001114C2">
              <w:rPr>
                <w:szCs w:val="28"/>
              </w:rPr>
              <w:t>- Chủ trì: Cục Quản lý xử lý vi phạm hành chính và theo dõi thi hành pháp luật;</w:t>
            </w:r>
          </w:p>
          <w:p w:rsidR="00FF1467" w:rsidRPr="001114C2" w:rsidRDefault="00A86B04" w:rsidP="00A46DF2">
            <w:pPr>
              <w:spacing w:line="288" w:lineRule="auto"/>
              <w:ind w:firstLine="720"/>
              <w:jc w:val="both"/>
              <w:rPr>
                <w:b/>
                <w:szCs w:val="28"/>
              </w:rPr>
            </w:pPr>
            <w:r w:rsidRPr="001114C2">
              <w:rPr>
                <w:szCs w:val="28"/>
              </w:rPr>
              <w:t>- Phối hợp: Cục Kế hoạch - Tài chính; Tổng cục thi hành án dân sự; Thanh tra Bộ; Cục Bổ trợ tư pháp; Cục Hộ tịch, quốc tịch, chứng thực.</w:t>
            </w:r>
          </w:p>
        </w:tc>
        <w:tc>
          <w:tcPr>
            <w:tcW w:w="7282" w:type="dxa"/>
            <w:gridSpan w:val="2"/>
          </w:tcPr>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b/>
                <w:sz w:val="28"/>
              </w:rPr>
              <w:lastRenderedPageBreak/>
              <w:t>2003. Số quyết định xử phạt vi phạm hành chính</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b/>
                <w:sz w:val="28"/>
              </w:rPr>
              <w:t>1. Khái niệm, phương pháp tính</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sz w:val="28"/>
              </w:rPr>
              <w:t>1.1. Khái niệm</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b/>
                <w:sz w:val="28"/>
              </w:rPr>
              <w:t xml:space="preserve">- </w:t>
            </w:r>
            <w:r w:rsidRPr="0060637D">
              <w:rPr>
                <w:rFonts w:ascii="Times New Roman" w:hAnsi="Times New Roman" w:cs="Times New Roman"/>
                <w:sz w:val="28"/>
              </w:rPr>
              <w:t>Quyết định xử phạt vi phạm hành chính là văn bản áp dụng pháp luật do người có thẩm quyền xử phạt vi phạm hành chính được quy định tại các điều từ Điều 38 đến Điều 51 Luật Xử lý vi phạm hành chính ban hành theo trình tự, thủ tục do pháp luật quy định nhằm áp dụng hình thức xử phạt, mức xử phạt, biện pháp khắc phục hậu quả đối với hành vi vi phạm hành chính cụ thể của cá nhân, tổ chức.</w:t>
            </w:r>
          </w:p>
          <w:p w:rsidR="00CD32C3" w:rsidRPr="0060637D" w:rsidRDefault="00CD32C3" w:rsidP="0060637D">
            <w:pPr>
              <w:pStyle w:val="BalloonText"/>
              <w:spacing w:line="288" w:lineRule="auto"/>
              <w:ind w:firstLine="700"/>
              <w:jc w:val="both"/>
              <w:rPr>
                <w:rFonts w:ascii="Times New Roman" w:hAnsi="Times New Roman" w:cs="Times New Roman"/>
                <w:sz w:val="28"/>
              </w:rPr>
            </w:pPr>
            <w:r w:rsidRPr="0060637D">
              <w:rPr>
                <w:rFonts w:ascii="Times New Roman" w:hAnsi="Times New Roman" w:cs="Times New Roman"/>
                <w:sz w:val="28"/>
              </w:rPr>
              <w:t xml:space="preserve">- Số quyết định xử phạt vi phạm hành chính đã được thi hành là quyết định xử phạt vi phạm hành chính mà đối tượng bị xử phạt đã chấp hành xong tất cả các hình thức xử phạt và biện </w:t>
            </w:r>
            <w:r w:rsidRPr="0060637D">
              <w:rPr>
                <w:rFonts w:ascii="Times New Roman" w:hAnsi="Times New Roman" w:cs="Times New Roman"/>
                <w:sz w:val="28"/>
              </w:rPr>
              <w:lastRenderedPageBreak/>
              <w:t>pháp khắc phục hậu quả ghi trong quyết định xử phạt vi phạm hành chính.</w:t>
            </w:r>
          </w:p>
          <w:p w:rsidR="00CD32C3" w:rsidRPr="0060637D" w:rsidRDefault="00CD32C3" w:rsidP="0060637D">
            <w:pPr>
              <w:pStyle w:val="BalloonText"/>
              <w:spacing w:line="288" w:lineRule="auto"/>
              <w:ind w:firstLine="700"/>
              <w:jc w:val="both"/>
              <w:rPr>
                <w:rFonts w:ascii="Times New Roman" w:hAnsi="Times New Roman" w:cs="Times New Roman"/>
                <w:sz w:val="28"/>
              </w:rPr>
            </w:pPr>
            <w:r w:rsidRPr="0060637D">
              <w:rPr>
                <w:rFonts w:ascii="Times New Roman" w:hAnsi="Times New Roman" w:cs="Times New Roman"/>
                <w:sz w:val="28"/>
              </w:rPr>
              <w:t xml:space="preserve">- Số quyết định xử phạt vi phạm hành chính chưa thi hành </w:t>
            </w:r>
            <w:r w:rsidRPr="00CD32C3">
              <w:rPr>
                <w:rFonts w:ascii="Times New Roman" w:hAnsi="Times New Roman" w:cs="Times New Roman"/>
                <w:sz w:val="28"/>
                <w:szCs w:val="28"/>
              </w:rPr>
              <w:t xml:space="preserve">xong </w:t>
            </w:r>
            <w:r w:rsidRPr="0060637D">
              <w:rPr>
                <w:rFonts w:ascii="Times New Roman" w:hAnsi="Times New Roman" w:cs="Times New Roman"/>
                <w:sz w:val="28"/>
              </w:rPr>
              <w:t>là quyết định xử phạt vi phạm hành chính mà đối tượng bị xử phạt chưa thi hành xong hình thức xử phạt</w:t>
            </w:r>
            <w:r w:rsidRPr="00CD32C3">
              <w:rPr>
                <w:rFonts w:ascii="Times New Roman" w:hAnsi="Times New Roman" w:cs="Times New Roman"/>
                <w:sz w:val="28"/>
                <w:szCs w:val="28"/>
              </w:rPr>
              <w:t>,</w:t>
            </w:r>
            <w:r w:rsidRPr="0060637D">
              <w:rPr>
                <w:rFonts w:ascii="Times New Roman" w:hAnsi="Times New Roman" w:cs="Times New Roman"/>
                <w:sz w:val="28"/>
              </w:rPr>
              <w:t xml:space="preserve"> biện pháp khắc phục hậu quả ghi trong quyết định xử phạt vi phạm hành chính.</w:t>
            </w:r>
          </w:p>
          <w:p w:rsidR="00427497" w:rsidRDefault="00427497" w:rsidP="00427497">
            <w:pPr>
              <w:pStyle w:val="BalloonText"/>
              <w:spacing w:line="288" w:lineRule="auto"/>
              <w:ind w:firstLine="720"/>
              <w:jc w:val="both"/>
              <w:rPr>
                <w:rFonts w:ascii="Times New Roman" w:hAnsi="Times New Roman" w:cs="Times New Roman"/>
                <w:b/>
                <w:sz w:val="28"/>
              </w:rPr>
            </w:pP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b/>
                <w:sz w:val="28"/>
              </w:rPr>
              <w:t xml:space="preserve">- </w:t>
            </w:r>
            <w:r w:rsidRPr="0060637D">
              <w:rPr>
                <w:rFonts w:ascii="Times New Roman" w:hAnsi="Times New Roman" w:cs="Times New Roman"/>
                <w:sz w:val="28"/>
              </w:rPr>
              <w:t xml:space="preserve">Quyết định bị hoãn thi hành </w:t>
            </w:r>
            <w:r w:rsidRPr="000C4FED">
              <w:rPr>
                <w:rFonts w:ascii="Times New Roman" w:hAnsi="Times New Roman" w:cs="Times New Roman"/>
                <w:i/>
                <w:sz w:val="28"/>
                <w:szCs w:val="28"/>
              </w:rPr>
              <w:t>quyết định phạt tiền</w:t>
            </w:r>
            <w:r w:rsidRPr="00CD32C3">
              <w:rPr>
                <w:rFonts w:ascii="Times New Roman" w:hAnsi="Times New Roman" w:cs="Times New Roman"/>
                <w:sz w:val="28"/>
                <w:szCs w:val="28"/>
              </w:rPr>
              <w:t xml:space="preserve"> </w:t>
            </w:r>
            <w:r w:rsidRPr="0060637D">
              <w:rPr>
                <w:rFonts w:ascii="Times New Roman" w:hAnsi="Times New Roman" w:cs="Times New Roman"/>
                <w:sz w:val="28"/>
              </w:rPr>
              <w:t xml:space="preserve">là quyết định </w:t>
            </w:r>
            <w:r w:rsidRPr="000C4FED">
              <w:rPr>
                <w:rFonts w:ascii="Times New Roman" w:hAnsi="Times New Roman" w:cs="Times New Roman"/>
                <w:i/>
                <w:sz w:val="28"/>
                <w:szCs w:val="28"/>
              </w:rPr>
              <w:t>được ban hành trong trường hợp cá nhân, tổ chức bị</w:t>
            </w:r>
            <w:r w:rsidRPr="00CD32C3">
              <w:rPr>
                <w:rFonts w:ascii="Times New Roman" w:hAnsi="Times New Roman" w:cs="Times New Roman"/>
                <w:sz w:val="28"/>
                <w:szCs w:val="28"/>
              </w:rPr>
              <w:t xml:space="preserve"> </w:t>
            </w:r>
            <w:r w:rsidRPr="0060637D">
              <w:rPr>
                <w:rFonts w:ascii="Times New Roman" w:hAnsi="Times New Roman" w:cs="Times New Roman"/>
                <w:sz w:val="28"/>
              </w:rPr>
              <w:t xml:space="preserve">xử phạt vi phạm hành chính có đơn đề nghị hoãn chấp hành quyết định xử phạt vi phạm hành chính </w:t>
            </w:r>
            <w:r w:rsidRPr="000C4FED">
              <w:rPr>
                <w:rFonts w:ascii="Times New Roman" w:hAnsi="Times New Roman" w:cs="Times New Roman"/>
                <w:i/>
                <w:sz w:val="28"/>
                <w:szCs w:val="28"/>
              </w:rPr>
              <w:t>(kèm theo văn bản xác nhận của cơ quan, tổ chức có thẩm quyền)</w:t>
            </w:r>
            <w:r w:rsidRPr="00CD32C3">
              <w:rPr>
                <w:rFonts w:ascii="Times New Roman" w:hAnsi="Times New Roman" w:cs="Times New Roman"/>
                <w:sz w:val="28"/>
                <w:szCs w:val="28"/>
              </w:rPr>
              <w:t xml:space="preserve"> </w:t>
            </w:r>
            <w:r w:rsidRPr="0060637D">
              <w:rPr>
                <w:rFonts w:ascii="Times New Roman" w:hAnsi="Times New Roman" w:cs="Times New Roman"/>
                <w:sz w:val="28"/>
              </w:rPr>
              <w:t xml:space="preserve">và được người </w:t>
            </w:r>
            <w:r w:rsidRPr="000C4FED">
              <w:rPr>
                <w:rFonts w:ascii="Times New Roman" w:hAnsi="Times New Roman" w:cs="Times New Roman"/>
                <w:i/>
                <w:sz w:val="28"/>
                <w:szCs w:val="28"/>
              </w:rPr>
              <w:t>đã</w:t>
            </w:r>
            <w:r w:rsidRPr="00CD32C3">
              <w:rPr>
                <w:rFonts w:ascii="Times New Roman" w:hAnsi="Times New Roman" w:cs="Times New Roman"/>
                <w:sz w:val="28"/>
                <w:szCs w:val="28"/>
              </w:rPr>
              <w:t xml:space="preserve"> </w:t>
            </w:r>
            <w:r w:rsidRPr="0060637D">
              <w:rPr>
                <w:rFonts w:ascii="Times New Roman" w:hAnsi="Times New Roman" w:cs="Times New Roman"/>
                <w:sz w:val="28"/>
              </w:rPr>
              <w:t xml:space="preserve">ra quyết định xử phạt </w:t>
            </w:r>
            <w:r w:rsidRPr="000C4FED">
              <w:rPr>
                <w:rFonts w:ascii="Times New Roman" w:hAnsi="Times New Roman" w:cs="Times New Roman"/>
                <w:i/>
                <w:sz w:val="28"/>
                <w:szCs w:val="28"/>
              </w:rPr>
              <w:t>xem xét, quyết định</w:t>
            </w:r>
            <w:r w:rsidRPr="00CD32C3">
              <w:rPr>
                <w:rFonts w:ascii="Times New Roman" w:hAnsi="Times New Roman" w:cs="Times New Roman"/>
                <w:sz w:val="28"/>
                <w:szCs w:val="28"/>
              </w:rPr>
              <w:t xml:space="preserve"> </w:t>
            </w:r>
            <w:r w:rsidRPr="0060637D">
              <w:rPr>
                <w:rFonts w:ascii="Times New Roman" w:hAnsi="Times New Roman" w:cs="Times New Roman"/>
                <w:sz w:val="28"/>
              </w:rPr>
              <w:t>theo quy định tại Điều 76 Luật Xử lý vi phạm hành chính.</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b/>
                <w:sz w:val="28"/>
              </w:rPr>
              <w:t xml:space="preserve">- </w:t>
            </w:r>
            <w:r w:rsidRPr="0060637D">
              <w:rPr>
                <w:rFonts w:ascii="Times New Roman" w:hAnsi="Times New Roman" w:cs="Times New Roman"/>
                <w:sz w:val="28"/>
              </w:rPr>
              <w:t xml:space="preserve">Quyết định giảm, miễn tiền phạt vi phạm hành chính là quyết định </w:t>
            </w:r>
            <w:r w:rsidRPr="000C4FED">
              <w:rPr>
                <w:rFonts w:ascii="Times New Roman" w:hAnsi="Times New Roman" w:cs="Times New Roman"/>
                <w:i/>
                <w:sz w:val="28"/>
                <w:szCs w:val="28"/>
              </w:rPr>
              <w:t>được ban hành trong đó trường hợp cá nhân, tổ chức bị</w:t>
            </w:r>
            <w:r w:rsidRPr="00CD32C3">
              <w:rPr>
                <w:rFonts w:ascii="Times New Roman" w:hAnsi="Times New Roman" w:cs="Times New Roman"/>
                <w:sz w:val="28"/>
                <w:szCs w:val="28"/>
              </w:rPr>
              <w:t xml:space="preserve"> </w:t>
            </w:r>
            <w:r w:rsidRPr="0060637D">
              <w:rPr>
                <w:rFonts w:ascii="Times New Roman" w:hAnsi="Times New Roman" w:cs="Times New Roman"/>
                <w:sz w:val="28"/>
              </w:rPr>
              <w:t xml:space="preserve">xử phạt vi phạm hành chính đã được </w:t>
            </w:r>
            <w:r w:rsidRPr="000C4FED">
              <w:rPr>
                <w:rFonts w:ascii="Times New Roman" w:hAnsi="Times New Roman" w:cs="Times New Roman"/>
                <w:i/>
                <w:sz w:val="28"/>
                <w:szCs w:val="28"/>
              </w:rPr>
              <w:t>hoãn thi</w:t>
            </w:r>
            <w:r w:rsidRPr="0060637D">
              <w:rPr>
                <w:rFonts w:ascii="Times New Roman" w:hAnsi="Times New Roman" w:cs="Times New Roman"/>
                <w:sz w:val="28"/>
              </w:rPr>
              <w:t xml:space="preserve"> hành</w:t>
            </w:r>
            <w:r w:rsidRPr="00CD32C3">
              <w:rPr>
                <w:rFonts w:ascii="Times New Roman" w:hAnsi="Times New Roman" w:cs="Times New Roman"/>
                <w:sz w:val="28"/>
                <w:szCs w:val="28"/>
              </w:rPr>
              <w:t xml:space="preserve"> </w:t>
            </w:r>
            <w:r w:rsidRPr="000C4FED">
              <w:rPr>
                <w:rFonts w:ascii="Times New Roman" w:hAnsi="Times New Roman" w:cs="Times New Roman"/>
                <w:i/>
                <w:sz w:val="28"/>
                <w:szCs w:val="28"/>
              </w:rPr>
              <w:t>quyết</w:t>
            </w:r>
            <w:r w:rsidRPr="0060637D">
              <w:rPr>
                <w:rFonts w:ascii="Times New Roman" w:hAnsi="Times New Roman" w:cs="Times New Roman"/>
                <w:sz w:val="28"/>
              </w:rPr>
              <w:t xml:space="preserve"> định phạt tiền </w:t>
            </w:r>
            <w:r w:rsidRPr="000C4FED">
              <w:rPr>
                <w:rFonts w:ascii="Times New Roman" w:hAnsi="Times New Roman" w:cs="Times New Roman"/>
                <w:i/>
                <w:sz w:val="28"/>
                <w:szCs w:val="28"/>
              </w:rPr>
              <w:t>theo quy định tại Điều 76 Luật Xử lý vi phạm hành chính/không có khả năng thi hành quyết định xử phạt (tùy từng trường hợp cụ thể) và cá nhân, tổ chức đã</w:t>
            </w:r>
            <w:r w:rsidRPr="00CD32C3">
              <w:rPr>
                <w:rFonts w:ascii="Times New Roman" w:hAnsi="Times New Roman" w:cs="Times New Roman"/>
                <w:sz w:val="28"/>
                <w:szCs w:val="28"/>
              </w:rPr>
              <w:t xml:space="preserve"> </w:t>
            </w:r>
            <w:r w:rsidRPr="0060637D">
              <w:rPr>
                <w:rFonts w:ascii="Times New Roman" w:hAnsi="Times New Roman" w:cs="Times New Roman"/>
                <w:sz w:val="28"/>
              </w:rPr>
              <w:t>có đơn đề nghị giảm</w:t>
            </w:r>
            <w:r w:rsidRPr="00CD32C3">
              <w:rPr>
                <w:rFonts w:ascii="Times New Roman" w:hAnsi="Times New Roman" w:cs="Times New Roman"/>
                <w:sz w:val="28"/>
                <w:szCs w:val="28"/>
              </w:rPr>
              <w:t>,</w:t>
            </w:r>
            <w:r w:rsidRPr="0060637D">
              <w:rPr>
                <w:rFonts w:ascii="Times New Roman" w:hAnsi="Times New Roman" w:cs="Times New Roman"/>
                <w:sz w:val="28"/>
              </w:rPr>
              <w:t xml:space="preserve"> miễn tiền phạt </w:t>
            </w:r>
            <w:r w:rsidRPr="000C4FED">
              <w:rPr>
                <w:rFonts w:ascii="Times New Roman" w:hAnsi="Times New Roman" w:cs="Times New Roman"/>
                <w:i/>
                <w:sz w:val="28"/>
                <w:szCs w:val="28"/>
              </w:rPr>
              <w:t>(kèm theo xác nhận của cơ quan, tổ chức có thẩm quyền) và đã</w:t>
            </w:r>
            <w:r w:rsidRPr="00CD32C3">
              <w:rPr>
                <w:rFonts w:ascii="Times New Roman" w:hAnsi="Times New Roman" w:cs="Times New Roman"/>
                <w:sz w:val="28"/>
                <w:szCs w:val="28"/>
              </w:rPr>
              <w:t xml:space="preserve"> </w:t>
            </w:r>
            <w:r w:rsidRPr="0060637D">
              <w:rPr>
                <w:rFonts w:ascii="Times New Roman" w:hAnsi="Times New Roman" w:cs="Times New Roman"/>
                <w:sz w:val="28"/>
              </w:rPr>
              <w:t xml:space="preserve">được người </w:t>
            </w:r>
            <w:r w:rsidRPr="000C4FED">
              <w:rPr>
                <w:rFonts w:ascii="Times New Roman" w:hAnsi="Times New Roman" w:cs="Times New Roman"/>
                <w:i/>
                <w:sz w:val="28"/>
                <w:szCs w:val="28"/>
              </w:rPr>
              <w:t xml:space="preserve">đã ra quyết định xử phạt xem xét, </w:t>
            </w:r>
            <w:r w:rsidRPr="000C4FED">
              <w:rPr>
                <w:rFonts w:ascii="Times New Roman" w:hAnsi="Times New Roman" w:cs="Times New Roman"/>
                <w:i/>
                <w:sz w:val="28"/>
                <w:szCs w:val="28"/>
              </w:rPr>
              <w:lastRenderedPageBreak/>
              <w:t>quyết định</w:t>
            </w:r>
            <w:r w:rsidRPr="00CD32C3">
              <w:rPr>
                <w:rFonts w:ascii="Times New Roman" w:hAnsi="Times New Roman" w:cs="Times New Roman"/>
                <w:sz w:val="28"/>
                <w:szCs w:val="28"/>
              </w:rPr>
              <w:t xml:space="preserve"> </w:t>
            </w:r>
            <w:r w:rsidRPr="0060637D">
              <w:rPr>
                <w:rFonts w:ascii="Times New Roman" w:hAnsi="Times New Roman" w:cs="Times New Roman"/>
                <w:sz w:val="28"/>
              </w:rPr>
              <w:t xml:space="preserve">theo quy định tại Điều 77 Luật </w:t>
            </w:r>
            <w:r w:rsidR="000C4FED">
              <w:rPr>
                <w:rFonts w:ascii="Times New Roman" w:hAnsi="Times New Roman" w:cs="Times New Roman"/>
                <w:sz w:val="28"/>
                <w:szCs w:val="28"/>
              </w:rPr>
              <w:t>X</w:t>
            </w:r>
            <w:r w:rsidRPr="00CD32C3">
              <w:rPr>
                <w:rFonts w:ascii="Times New Roman" w:hAnsi="Times New Roman" w:cs="Times New Roman"/>
                <w:sz w:val="28"/>
                <w:szCs w:val="28"/>
              </w:rPr>
              <w:t>ử</w:t>
            </w:r>
            <w:r w:rsidRPr="0060637D">
              <w:rPr>
                <w:rFonts w:ascii="Times New Roman" w:hAnsi="Times New Roman" w:cs="Times New Roman"/>
                <w:sz w:val="28"/>
              </w:rPr>
              <w:t xml:space="preserve"> lý vi phạm hành chính.</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sz w:val="28"/>
              </w:rPr>
              <w:t xml:space="preserve">- Quyết định bị cưỡng chế thi hành là quyết định được ban hành </w:t>
            </w:r>
            <w:r w:rsidRPr="002147B6">
              <w:rPr>
                <w:rFonts w:ascii="Times New Roman" w:hAnsi="Times New Roman" w:cs="Times New Roman"/>
                <w:i/>
                <w:sz w:val="28"/>
                <w:szCs w:val="28"/>
              </w:rPr>
              <w:t>trong trường hợp</w:t>
            </w:r>
            <w:r w:rsidRPr="0060637D">
              <w:rPr>
                <w:rFonts w:ascii="Times New Roman" w:hAnsi="Times New Roman" w:cs="Times New Roman"/>
                <w:sz w:val="28"/>
              </w:rPr>
              <w:t xml:space="preserve"> cá nhân, tổ chức bị xử phạt </w:t>
            </w:r>
            <w:r w:rsidRPr="002147B6">
              <w:rPr>
                <w:rFonts w:ascii="Times New Roman" w:hAnsi="Times New Roman" w:cs="Times New Roman"/>
                <w:i/>
                <w:sz w:val="28"/>
                <w:szCs w:val="28"/>
              </w:rPr>
              <w:t>vi phạm hành chính</w:t>
            </w:r>
            <w:r w:rsidRPr="00CD32C3">
              <w:rPr>
                <w:rFonts w:ascii="Times New Roman" w:hAnsi="Times New Roman" w:cs="Times New Roman"/>
                <w:sz w:val="28"/>
                <w:szCs w:val="28"/>
              </w:rPr>
              <w:t xml:space="preserve"> </w:t>
            </w:r>
            <w:r w:rsidRPr="0060637D">
              <w:rPr>
                <w:rFonts w:ascii="Times New Roman" w:hAnsi="Times New Roman" w:cs="Times New Roman"/>
                <w:sz w:val="28"/>
              </w:rPr>
              <w:t>không tự nguyện chấp hành quyết định xử phạt</w:t>
            </w:r>
            <w:r w:rsidRPr="00CD32C3">
              <w:rPr>
                <w:rFonts w:ascii="Times New Roman" w:hAnsi="Times New Roman" w:cs="Times New Roman"/>
                <w:sz w:val="28"/>
                <w:szCs w:val="28"/>
              </w:rPr>
              <w:t xml:space="preserve">, </w:t>
            </w:r>
            <w:r w:rsidRPr="002147B6">
              <w:rPr>
                <w:rFonts w:ascii="Times New Roman" w:hAnsi="Times New Roman" w:cs="Times New Roman"/>
                <w:i/>
                <w:sz w:val="28"/>
                <w:szCs w:val="28"/>
              </w:rPr>
              <w:t>hoàn trả kinh phí cho cơ quan đã thực hiện biện pháp khắc phục hậu quả</w:t>
            </w:r>
            <w:r w:rsidRPr="0060637D">
              <w:rPr>
                <w:rFonts w:ascii="Times New Roman" w:hAnsi="Times New Roman" w:cs="Times New Roman"/>
                <w:sz w:val="28"/>
              </w:rPr>
              <w:t xml:space="preserve"> theo quy định tại Điều 86 Luật </w:t>
            </w:r>
            <w:r w:rsidRPr="002147B6">
              <w:rPr>
                <w:rFonts w:ascii="Times New Roman" w:hAnsi="Times New Roman" w:cs="Times New Roman"/>
                <w:i/>
                <w:sz w:val="28"/>
                <w:szCs w:val="28"/>
              </w:rPr>
              <w:t>Xử lý vi phạm hành chính</w:t>
            </w:r>
            <w:r w:rsidRPr="0060637D">
              <w:rPr>
                <w:rFonts w:ascii="Times New Roman" w:hAnsi="Times New Roman" w:cs="Times New Roman"/>
                <w:sz w:val="28"/>
              </w:rPr>
              <w:t>.</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b/>
                <w:sz w:val="28"/>
              </w:rPr>
              <w:t xml:space="preserve">- </w:t>
            </w:r>
            <w:r w:rsidRPr="0060637D">
              <w:rPr>
                <w:rFonts w:ascii="Times New Roman" w:hAnsi="Times New Roman" w:cs="Times New Roman"/>
                <w:sz w:val="28"/>
              </w:rPr>
              <w:t>Quyết định bị khiếu nại, khởi kiện là quyết định</w:t>
            </w:r>
            <w:r w:rsidRPr="002147B6">
              <w:rPr>
                <w:rFonts w:ascii="Times New Roman" w:hAnsi="Times New Roman" w:cs="Times New Roman"/>
                <w:i/>
                <w:sz w:val="28"/>
                <w:szCs w:val="28"/>
              </w:rPr>
              <w:t xml:space="preserve"> trong</w:t>
            </w:r>
            <w:r w:rsidRPr="0060637D">
              <w:rPr>
                <w:rFonts w:ascii="Times New Roman" w:hAnsi="Times New Roman" w:cs="Times New Roman"/>
                <w:sz w:val="28"/>
              </w:rPr>
              <w:t xml:space="preserve"> xử phạt vi phạm hành chính đã được ban hành nhưng cá nhân, tổ chức bị xử phạt đã khiếu nại, khởi kiện đối với quyết định đó theo quy định tại Điều 15 Luật Xử lý vi phạm hành chính.</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sz w:val="28"/>
              </w:rPr>
              <w:t>1.2. Phương pháp tính</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sz w:val="28"/>
              </w:rPr>
              <w:t>Công thức tính</w:t>
            </w:r>
            <w:r w:rsidRPr="00CD32C3">
              <w:rPr>
                <w:rFonts w:ascii="Times New Roman" w:hAnsi="Times New Roman" w:cs="Times New Roman"/>
                <w:sz w:val="28"/>
                <w:szCs w:val="28"/>
              </w:rPr>
              <w:t>:</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sz w:val="28"/>
              </w:rPr>
              <w:t>Số quyết định xử phạt trong kỳ thống kê</w:t>
            </w:r>
            <w:r w:rsidRPr="00CD32C3">
              <w:rPr>
                <w:rFonts w:ascii="Times New Roman" w:hAnsi="Times New Roman" w:cs="Times New Roman"/>
                <w:sz w:val="28"/>
                <w:szCs w:val="28"/>
              </w:rPr>
              <w:t> </w:t>
            </w:r>
            <w:r w:rsidRPr="0060637D">
              <w:rPr>
                <w:rFonts w:ascii="Times New Roman" w:hAnsi="Times New Roman" w:cs="Times New Roman"/>
                <w:sz w:val="28"/>
              </w:rPr>
              <w:t>= Số quyết định đã được thi hành + Số quyết định chưa thi hành</w:t>
            </w:r>
            <w:r w:rsidRPr="00CD32C3">
              <w:rPr>
                <w:rFonts w:ascii="Times New Roman" w:hAnsi="Times New Roman" w:cs="Times New Roman"/>
                <w:sz w:val="28"/>
                <w:szCs w:val="28"/>
              </w:rPr>
              <w:t xml:space="preserve"> </w:t>
            </w:r>
            <w:r w:rsidRPr="002147B6">
              <w:rPr>
                <w:rFonts w:ascii="Times New Roman" w:hAnsi="Times New Roman" w:cs="Times New Roman"/>
                <w:i/>
                <w:sz w:val="28"/>
                <w:szCs w:val="28"/>
              </w:rPr>
              <w:t>xong</w:t>
            </w:r>
            <w:r w:rsidRPr="0060637D">
              <w:rPr>
                <w:rFonts w:ascii="Times New Roman" w:hAnsi="Times New Roman" w:cs="Times New Roman"/>
                <w:sz w:val="28"/>
              </w:rPr>
              <w:t>.</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b/>
                <w:sz w:val="28"/>
              </w:rPr>
              <w:t xml:space="preserve">- </w:t>
            </w:r>
            <w:r w:rsidRPr="0060637D">
              <w:rPr>
                <w:rFonts w:ascii="Times New Roman" w:hAnsi="Times New Roman" w:cs="Times New Roman"/>
                <w:sz w:val="28"/>
              </w:rPr>
              <w:t>Số quyết định bị hoãn thi hành phải nhỏ hơn hoặc bằng số quyết định xử phạt đã ban hành.</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b/>
                <w:sz w:val="28"/>
              </w:rPr>
              <w:t xml:space="preserve">- </w:t>
            </w:r>
            <w:r w:rsidRPr="0060637D">
              <w:rPr>
                <w:rFonts w:ascii="Times New Roman" w:hAnsi="Times New Roman" w:cs="Times New Roman"/>
                <w:sz w:val="28"/>
              </w:rPr>
              <w:t>Số quyết định được giảm, miễn</w:t>
            </w:r>
            <w:r w:rsidRPr="00CD32C3">
              <w:rPr>
                <w:rFonts w:ascii="Times New Roman" w:hAnsi="Times New Roman" w:cs="Times New Roman"/>
                <w:sz w:val="28"/>
                <w:szCs w:val="28"/>
              </w:rPr>
              <w:t xml:space="preserve"> </w:t>
            </w:r>
            <w:r w:rsidRPr="002147B6">
              <w:rPr>
                <w:rFonts w:ascii="Times New Roman" w:hAnsi="Times New Roman" w:cs="Times New Roman"/>
                <w:i/>
                <w:sz w:val="28"/>
                <w:szCs w:val="28"/>
              </w:rPr>
              <w:t>tiền phần còn lại/miễn toàn bộ</w:t>
            </w:r>
            <w:r w:rsidRPr="0060637D">
              <w:rPr>
                <w:rFonts w:ascii="Times New Roman" w:hAnsi="Times New Roman" w:cs="Times New Roman"/>
                <w:sz w:val="28"/>
              </w:rPr>
              <w:t xml:space="preserve"> tiền phạt phải nhỏ hơn hoặc bằng số quyết định xử phạt đã ban hành.</w:t>
            </w:r>
          </w:p>
          <w:p w:rsidR="00CD32C3" w:rsidRPr="0060637D" w:rsidRDefault="00CD32C3"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t xml:space="preserve">- </w:t>
            </w:r>
            <w:r w:rsidRPr="0060637D">
              <w:rPr>
                <w:rFonts w:ascii="Times New Roman" w:hAnsi="Times New Roman" w:cs="Times New Roman"/>
                <w:sz w:val="28"/>
                <w:szCs w:val="28"/>
              </w:rPr>
              <w:t>Số quyết định bị cưỡng chế thi hành phải nhỏ hơn hoặc bằng số quyết định xử phạt đã ban hành.</w:t>
            </w:r>
          </w:p>
          <w:p w:rsidR="00CD32C3" w:rsidRPr="0060637D" w:rsidRDefault="00CD32C3"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lastRenderedPageBreak/>
              <w:t xml:space="preserve">- </w:t>
            </w:r>
            <w:r w:rsidRPr="0060637D">
              <w:rPr>
                <w:rFonts w:ascii="Times New Roman" w:hAnsi="Times New Roman" w:cs="Times New Roman"/>
                <w:sz w:val="28"/>
                <w:szCs w:val="28"/>
              </w:rPr>
              <w:t>Số quyết định bị khiếu nại, khởi kiện phải nhỏ hơn hoặc bằng số quyết định xử phạt đã ban hành.</w:t>
            </w:r>
          </w:p>
          <w:p w:rsidR="004901EA" w:rsidRDefault="00CD32C3" w:rsidP="004901EA">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sz w:val="28"/>
                <w:szCs w:val="28"/>
              </w:rPr>
              <w:t>- Số quyết định xử phạt vi phạm hành chính phải lớn hơn hoặc bằng số vụ vi phạm hành chính đã bị xử phạt và nhỏ hơn hoặc bằng số đối tượng bị xử phạt vi phạm hành chính.</w:t>
            </w:r>
          </w:p>
          <w:p w:rsidR="00ED709F" w:rsidRPr="004901EA" w:rsidRDefault="00ED709F" w:rsidP="004901EA">
            <w:pPr>
              <w:pStyle w:val="BalloonText"/>
              <w:spacing w:line="288" w:lineRule="auto"/>
              <w:ind w:firstLine="720"/>
              <w:jc w:val="both"/>
              <w:rPr>
                <w:rFonts w:ascii="Times New Roman" w:hAnsi="Times New Roman" w:cs="Times New Roman"/>
                <w:sz w:val="28"/>
                <w:szCs w:val="28"/>
              </w:rPr>
            </w:pPr>
            <w:r w:rsidRPr="004901EA">
              <w:rPr>
                <w:rFonts w:ascii="Times New Roman" w:hAnsi="Times New Roman" w:cs="Times New Roman"/>
                <w:sz w:val="28"/>
                <w:szCs w:val="28"/>
              </w:rPr>
              <w:t>- Trường hợp đối tượng bị xử phạt được hoãn thi hành quyết định phạt tiền theo Điều 76 Luậ</w:t>
            </w:r>
            <w:r w:rsidR="004901EA">
              <w:rPr>
                <w:rFonts w:ascii="Times New Roman" w:hAnsi="Times New Roman" w:cs="Times New Roman"/>
                <w:sz w:val="28"/>
                <w:szCs w:val="28"/>
              </w:rPr>
              <w:t xml:space="preserve">t </w:t>
            </w:r>
            <w:r w:rsidR="006443C7">
              <w:rPr>
                <w:rFonts w:ascii="Times New Roman" w:hAnsi="Times New Roman" w:cs="Times New Roman"/>
                <w:i/>
                <w:sz w:val="28"/>
                <w:szCs w:val="28"/>
              </w:rPr>
              <w:t>X</w:t>
            </w:r>
            <w:r w:rsidRPr="004901EA">
              <w:rPr>
                <w:rFonts w:ascii="Times New Roman" w:hAnsi="Times New Roman" w:cs="Times New Roman"/>
                <w:sz w:val="28"/>
                <w:szCs w:val="28"/>
              </w:rPr>
              <w:t>ử lý vi phạm hành chính thì quyết định xử phạt vi phạm hành chính được coi là đã được thi hành nếu tại thời điểm thống kê, thời hạn được hoãn thi hành phạt tiền đã hết hoặc chưa hết nhưng đối tượng bị xử phạt đã chấp hành xong tất cả các hình thức xử phạt và biện pháp khắc phục hậu quả ghi trong quyết định xử phạt vi phạm hành chính.</w:t>
            </w:r>
          </w:p>
          <w:p w:rsidR="00ED709F" w:rsidRPr="004901EA" w:rsidRDefault="00ED709F" w:rsidP="004901EA">
            <w:pPr>
              <w:pStyle w:val="NormalWeb"/>
              <w:spacing w:before="0" w:beforeAutospacing="0" w:after="0" w:afterAutospacing="0" w:line="288" w:lineRule="auto"/>
              <w:ind w:firstLine="720"/>
              <w:jc w:val="both"/>
              <w:rPr>
                <w:sz w:val="28"/>
                <w:szCs w:val="28"/>
              </w:rPr>
            </w:pPr>
            <w:r w:rsidRPr="004901EA">
              <w:rPr>
                <w:sz w:val="28"/>
                <w:szCs w:val="28"/>
              </w:rPr>
              <w:t xml:space="preserve">-Trường hợp đối tượng bị xử phạt được giảm </w:t>
            </w:r>
            <w:r w:rsidRPr="006443C7">
              <w:rPr>
                <w:i/>
                <w:sz w:val="28"/>
                <w:szCs w:val="28"/>
              </w:rPr>
              <w:t>một phần</w:t>
            </w:r>
            <w:r w:rsidRPr="004901EA">
              <w:rPr>
                <w:sz w:val="28"/>
                <w:szCs w:val="28"/>
              </w:rPr>
              <w:t xml:space="preserve"> tiền phạt </w:t>
            </w:r>
            <w:r w:rsidRPr="006443C7">
              <w:rPr>
                <w:i/>
                <w:sz w:val="28"/>
                <w:szCs w:val="28"/>
              </w:rPr>
              <w:t>ghi trong quyết định xử phạt</w:t>
            </w:r>
            <w:r w:rsidRPr="004901EA">
              <w:rPr>
                <w:sz w:val="28"/>
                <w:szCs w:val="28"/>
              </w:rPr>
              <w:t xml:space="preserve"> theo Điều 77 Luật Xử lý vi phạm hành chính thì quyết định xử phạt vi phạm hành chính được coi là đã được thi hành nếu tại thời điểm thống kê, đối tượng bị xử phạt đã nộp phần tiền phạt còn lại sau khi được giảm và chấp hành xong các hình thức xử phạt bổ sung (nếu có) và biện pháp khắc phục hậu quả ghi trong quyết định xử phạt vi phạm hành chính.</w:t>
            </w:r>
          </w:p>
          <w:p w:rsidR="00933E90" w:rsidRPr="004901EA" w:rsidRDefault="00ED709F" w:rsidP="004901EA">
            <w:pPr>
              <w:pStyle w:val="BalloonText"/>
              <w:spacing w:line="288" w:lineRule="auto"/>
              <w:ind w:firstLine="720"/>
              <w:jc w:val="both"/>
              <w:rPr>
                <w:rFonts w:ascii="Times New Roman" w:hAnsi="Times New Roman" w:cs="Times New Roman"/>
                <w:b/>
                <w:i/>
                <w:sz w:val="28"/>
              </w:rPr>
            </w:pPr>
            <w:r w:rsidRPr="004901EA">
              <w:rPr>
                <w:rFonts w:ascii="Times New Roman" w:hAnsi="Times New Roman" w:cs="Times New Roman"/>
                <w:sz w:val="28"/>
                <w:szCs w:val="28"/>
              </w:rPr>
              <w:t xml:space="preserve">- Trường hợp đối tượng xử phạt được miễn </w:t>
            </w:r>
            <w:r w:rsidRPr="006443C7">
              <w:rPr>
                <w:rFonts w:ascii="Times New Roman" w:hAnsi="Times New Roman" w:cs="Times New Roman"/>
                <w:i/>
                <w:sz w:val="28"/>
                <w:szCs w:val="28"/>
              </w:rPr>
              <w:t>tiền phạt</w:t>
            </w:r>
            <w:r w:rsidRPr="004901EA">
              <w:rPr>
                <w:rFonts w:ascii="Times New Roman" w:hAnsi="Times New Roman" w:cs="Times New Roman"/>
                <w:sz w:val="28"/>
                <w:szCs w:val="28"/>
              </w:rPr>
              <w:t xml:space="preserve"> </w:t>
            </w:r>
            <w:r w:rsidRPr="006443C7">
              <w:rPr>
                <w:rFonts w:ascii="Times New Roman" w:hAnsi="Times New Roman" w:cs="Times New Roman"/>
                <w:i/>
                <w:sz w:val="28"/>
                <w:szCs w:val="28"/>
              </w:rPr>
              <w:t>ghi trong</w:t>
            </w:r>
            <w:r w:rsidRPr="004901EA">
              <w:rPr>
                <w:rFonts w:ascii="Times New Roman" w:hAnsi="Times New Roman" w:cs="Times New Roman"/>
                <w:sz w:val="28"/>
                <w:szCs w:val="28"/>
              </w:rPr>
              <w:t xml:space="preserve"> quyết định </w:t>
            </w:r>
            <w:r w:rsidRPr="006443C7">
              <w:rPr>
                <w:rFonts w:ascii="Times New Roman" w:hAnsi="Times New Roman" w:cs="Times New Roman"/>
                <w:i/>
                <w:sz w:val="28"/>
                <w:szCs w:val="28"/>
              </w:rPr>
              <w:t>xử phạt vi phạm hành chính giảm tiền phạt</w:t>
            </w:r>
            <w:r w:rsidRPr="004901EA">
              <w:rPr>
                <w:rFonts w:ascii="Times New Roman" w:hAnsi="Times New Roman" w:cs="Times New Roman"/>
                <w:sz w:val="28"/>
                <w:szCs w:val="28"/>
              </w:rPr>
              <w:t xml:space="preserve"> </w:t>
            </w:r>
            <w:r w:rsidRPr="004901EA">
              <w:rPr>
                <w:rFonts w:ascii="Times New Roman" w:hAnsi="Times New Roman" w:cs="Times New Roman"/>
                <w:sz w:val="28"/>
                <w:szCs w:val="28"/>
              </w:rPr>
              <w:lastRenderedPageBreak/>
              <w:t>theo Điều 77 Luật xử lý vi phạm hành chính thì quyết định xử phạt vi phạm hành chính được coi là đã được thi hành</w:t>
            </w:r>
            <w:r w:rsidRPr="004901EA">
              <w:rPr>
                <w:rFonts w:ascii="Times New Roman" w:hAnsi="Times New Roman" w:cs="Times New Roman"/>
                <w:b/>
                <w:i/>
                <w:sz w:val="28"/>
              </w:rPr>
              <w:t xml:space="preserve"> </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b/>
                <w:sz w:val="28"/>
              </w:rPr>
              <w:t>2. Phân tổ chủ yếu</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b/>
                <w:sz w:val="28"/>
              </w:rPr>
              <w:t xml:space="preserve">- </w:t>
            </w:r>
            <w:r w:rsidRPr="0060637D">
              <w:rPr>
                <w:rFonts w:ascii="Times New Roman" w:hAnsi="Times New Roman" w:cs="Times New Roman"/>
                <w:sz w:val="28"/>
              </w:rPr>
              <w:t>Tình trạng thi hành quyết định (đã thi hành; chưa thi hành</w:t>
            </w:r>
            <w:r w:rsidRPr="00CD32C3">
              <w:rPr>
                <w:rFonts w:ascii="Times New Roman" w:hAnsi="Times New Roman" w:cs="Times New Roman"/>
                <w:sz w:val="28"/>
                <w:szCs w:val="28"/>
              </w:rPr>
              <w:t xml:space="preserve"> </w:t>
            </w:r>
            <w:r w:rsidRPr="002147B6">
              <w:rPr>
                <w:rFonts w:ascii="Times New Roman" w:hAnsi="Times New Roman" w:cs="Times New Roman"/>
                <w:i/>
                <w:sz w:val="28"/>
                <w:szCs w:val="28"/>
              </w:rPr>
              <w:t>xong</w:t>
            </w:r>
            <w:r w:rsidRPr="0060637D">
              <w:rPr>
                <w:rFonts w:ascii="Times New Roman" w:hAnsi="Times New Roman" w:cs="Times New Roman"/>
                <w:sz w:val="28"/>
              </w:rPr>
              <w:t>);</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b/>
                <w:sz w:val="28"/>
              </w:rPr>
              <w:t xml:space="preserve">- </w:t>
            </w:r>
            <w:r w:rsidRPr="0060637D">
              <w:rPr>
                <w:rFonts w:ascii="Times New Roman" w:hAnsi="Times New Roman" w:cs="Times New Roman"/>
                <w:sz w:val="28"/>
              </w:rPr>
              <w:t>Loại quyết định (quyết định hoãn, giảm, miễn thi hành phạt tiền; bị cưỡng chế thi hành; bị khiếu nại; bị khởi kiện);</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b/>
                <w:sz w:val="28"/>
              </w:rPr>
              <w:t xml:space="preserve">- </w:t>
            </w:r>
            <w:r w:rsidRPr="0060637D">
              <w:rPr>
                <w:rFonts w:ascii="Times New Roman" w:hAnsi="Times New Roman" w:cs="Times New Roman"/>
                <w:sz w:val="28"/>
              </w:rPr>
              <w:t xml:space="preserve">Bộ, cơ quan ngang bộ, </w:t>
            </w:r>
            <w:r w:rsidRPr="002147B6">
              <w:rPr>
                <w:rFonts w:ascii="Times New Roman" w:hAnsi="Times New Roman" w:cs="Times New Roman"/>
                <w:i/>
                <w:sz w:val="28"/>
                <w:szCs w:val="28"/>
              </w:rPr>
              <w:t>Bảo hiểm xã hội Việt Nam, Tòa án nhân dân tối cao, Kiể toán nhà nước,</w:t>
            </w:r>
            <w:r w:rsidRPr="00CD32C3">
              <w:rPr>
                <w:rFonts w:ascii="Times New Roman" w:hAnsi="Times New Roman" w:cs="Times New Roman"/>
                <w:sz w:val="28"/>
                <w:szCs w:val="28"/>
              </w:rPr>
              <w:t xml:space="preserve"> </w:t>
            </w:r>
            <w:r w:rsidRPr="0060637D">
              <w:rPr>
                <w:rFonts w:ascii="Times New Roman" w:hAnsi="Times New Roman" w:cs="Times New Roman"/>
                <w:sz w:val="28"/>
              </w:rPr>
              <w:t>tỉnh/thành phố trực thuộc Trung ương.</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b/>
                <w:sz w:val="28"/>
              </w:rPr>
              <w:t>3. Kỳ công bố:</w:t>
            </w:r>
            <w:r w:rsidRPr="0060637D">
              <w:rPr>
                <w:rFonts w:ascii="Times New Roman" w:hAnsi="Times New Roman" w:cs="Times New Roman"/>
                <w:b/>
                <w:i/>
                <w:sz w:val="28"/>
              </w:rPr>
              <w:t xml:space="preserve"> </w:t>
            </w:r>
            <w:r w:rsidRPr="002147B6">
              <w:rPr>
                <w:rFonts w:ascii="Times New Roman" w:hAnsi="Times New Roman" w:cs="Times New Roman"/>
                <w:i/>
                <w:sz w:val="28"/>
                <w:szCs w:val="28"/>
              </w:rPr>
              <w:t>n</w:t>
            </w:r>
            <w:r w:rsidRPr="00CD32C3">
              <w:rPr>
                <w:rFonts w:ascii="Times New Roman" w:hAnsi="Times New Roman" w:cs="Times New Roman"/>
                <w:sz w:val="28"/>
                <w:szCs w:val="28"/>
              </w:rPr>
              <w:t>ăm</w:t>
            </w:r>
            <w:r w:rsidRPr="0060637D">
              <w:rPr>
                <w:rFonts w:ascii="Times New Roman" w:hAnsi="Times New Roman" w:cs="Times New Roman"/>
                <w:sz w:val="28"/>
              </w:rPr>
              <w:t>.</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b/>
                <w:sz w:val="28"/>
              </w:rPr>
              <w:t>4. Nguồn số liệu:</w:t>
            </w:r>
            <w:r w:rsidRPr="0060637D">
              <w:rPr>
                <w:rFonts w:ascii="Times New Roman" w:hAnsi="Times New Roman" w:cs="Times New Roman"/>
                <w:b/>
                <w:i/>
                <w:sz w:val="28"/>
              </w:rPr>
              <w:t xml:space="preserve"> </w:t>
            </w:r>
            <w:r w:rsidRPr="002147B6">
              <w:rPr>
                <w:rFonts w:ascii="Times New Roman" w:hAnsi="Times New Roman" w:cs="Times New Roman"/>
                <w:i/>
                <w:sz w:val="28"/>
                <w:szCs w:val="28"/>
              </w:rPr>
              <w:t>c</w:t>
            </w:r>
            <w:r w:rsidRPr="00CD32C3">
              <w:rPr>
                <w:rFonts w:ascii="Times New Roman" w:hAnsi="Times New Roman" w:cs="Times New Roman"/>
                <w:sz w:val="28"/>
                <w:szCs w:val="28"/>
              </w:rPr>
              <w:t>hế</w:t>
            </w:r>
            <w:r w:rsidRPr="0060637D">
              <w:rPr>
                <w:rFonts w:ascii="Times New Roman" w:hAnsi="Times New Roman" w:cs="Times New Roman"/>
                <w:sz w:val="28"/>
              </w:rPr>
              <w:t xml:space="preserve"> độ báo cáo thống kê ngành Tư pháp.</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b/>
                <w:sz w:val="28"/>
              </w:rPr>
              <w:t>5. Đơn vị (thuộc Bộ Tư pháp) chịu trách nhiệm thu thập, tổng hợp</w:t>
            </w:r>
          </w:p>
          <w:p w:rsidR="00CD32C3" w:rsidRPr="0060637D" w:rsidRDefault="00CD32C3" w:rsidP="0060637D">
            <w:pPr>
              <w:pStyle w:val="BalloonText"/>
              <w:spacing w:line="288" w:lineRule="auto"/>
              <w:ind w:firstLine="720"/>
              <w:jc w:val="both"/>
              <w:rPr>
                <w:rFonts w:ascii="Times New Roman" w:hAnsi="Times New Roman" w:cs="Times New Roman"/>
                <w:sz w:val="28"/>
              </w:rPr>
            </w:pPr>
            <w:r w:rsidRPr="0060637D">
              <w:rPr>
                <w:rFonts w:ascii="Times New Roman" w:hAnsi="Times New Roman" w:cs="Times New Roman"/>
                <w:sz w:val="28"/>
              </w:rPr>
              <w:t>- Chủ trì: Cục Quản lý xử lý vi phạm hành chính và theo dõi thi hành pháp luật;</w:t>
            </w:r>
          </w:p>
          <w:p w:rsidR="00B20146" w:rsidRPr="007E22B6" w:rsidRDefault="00CD32C3" w:rsidP="00B20146">
            <w:pPr>
              <w:pStyle w:val="NormalWeb"/>
              <w:spacing w:before="0" w:beforeAutospacing="0" w:after="0" w:afterAutospacing="0" w:line="288" w:lineRule="auto"/>
              <w:ind w:firstLine="720"/>
              <w:jc w:val="both"/>
              <w:rPr>
                <w:sz w:val="28"/>
                <w:szCs w:val="28"/>
              </w:rPr>
            </w:pPr>
            <w:r w:rsidRPr="0060637D">
              <w:rPr>
                <w:sz w:val="28"/>
              </w:rPr>
              <w:t xml:space="preserve">- </w:t>
            </w:r>
            <w:r w:rsidR="00B20146" w:rsidRPr="007E22B6">
              <w:rPr>
                <w:sz w:val="28"/>
                <w:szCs w:val="28"/>
              </w:rPr>
              <w:t>Phối hợp: Cục Kế hoạch - Tài chính; Tổng cục thi hành án dân sự; Thanh tra Bộ; Cục Bổ trợ tư pháp; Cục Hộ tịch, quốc tịch, chứng thực.</w:t>
            </w:r>
          </w:p>
          <w:p w:rsidR="00977432" w:rsidRPr="00CD32C3" w:rsidRDefault="00977432" w:rsidP="0060637D">
            <w:pPr>
              <w:pStyle w:val="NormalWeb"/>
              <w:spacing w:before="0" w:beforeAutospacing="0" w:after="0" w:afterAutospacing="0" w:line="288" w:lineRule="auto"/>
              <w:ind w:firstLine="720"/>
              <w:jc w:val="both"/>
            </w:pPr>
          </w:p>
        </w:tc>
      </w:tr>
      <w:tr w:rsidR="00FF1467" w:rsidTr="00CA75EB">
        <w:tc>
          <w:tcPr>
            <w:tcW w:w="7283" w:type="dxa"/>
            <w:gridSpan w:val="2"/>
          </w:tcPr>
          <w:p w:rsidR="0010609C" w:rsidRPr="00D161C4" w:rsidRDefault="0010609C" w:rsidP="00A46DF2">
            <w:pPr>
              <w:spacing w:line="288" w:lineRule="auto"/>
              <w:ind w:firstLine="720"/>
              <w:jc w:val="both"/>
              <w:rPr>
                <w:szCs w:val="28"/>
              </w:rPr>
            </w:pPr>
            <w:r w:rsidRPr="00D161C4">
              <w:rPr>
                <w:b/>
                <w:szCs w:val="28"/>
              </w:rPr>
              <w:lastRenderedPageBreak/>
              <w:t>2004. Số tiền phạt vi phạm hành chính</w:t>
            </w:r>
          </w:p>
          <w:p w:rsidR="0010609C" w:rsidRPr="00D161C4" w:rsidRDefault="0010609C" w:rsidP="00A46DF2">
            <w:pPr>
              <w:spacing w:line="288" w:lineRule="auto"/>
              <w:ind w:firstLine="720"/>
              <w:jc w:val="both"/>
              <w:rPr>
                <w:szCs w:val="28"/>
              </w:rPr>
            </w:pPr>
            <w:r w:rsidRPr="00D161C4">
              <w:rPr>
                <w:b/>
                <w:szCs w:val="28"/>
              </w:rPr>
              <w:t>1. Khái niệm, phương pháp tính</w:t>
            </w:r>
          </w:p>
          <w:p w:rsidR="004E3468" w:rsidRPr="00617803" w:rsidRDefault="0010609C" w:rsidP="004E3468">
            <w:pPr>
              <w:spacing w:line="288" w:lineRule="auto"/>
              <w:ind w:firstLine="720"/>
              <w:jc w:val="both"/>
              <w:rPr>
                <w:strike/>
                <w:szCs w:val="28"/>
              </w:rPr>
            </w:pPr>
            <w:r w:rsidRPr="00617803">
              <w:rPr>
                <w:strike/>
                <w:szCs w:val="28"/>
              </w:rPr>
              <w:lastRenderedPageBreak/>
              <w:t>1.1. Khái niệm</w:t>
            </w:r>
          </w:p>
          <w:p w:rsidR="004E3468" w:rsidRDefault="0010609C" w:rsidP="004E3468">
            <w:pPr>
              <w:spacing w:line="288" w:lineRule="auto"/>
              <w:ind w:firstLine="720"/>
              <w:jc w:val="both"/>
              <w:rPr>
                <w:strike/>
                <w:szCs w:val="28"/>
              </w:rPr>
            </w:pPr>
            <w:r w:rsidRPr="00D5217C">
              <w:rPr>
                <w:strike/>
                <w:szCs w:val="28"/>
              </w:rPr>
              <w:t xml:space="preserve">- </w:t>
            </w:r>
            <w:r w:rsidRPr="00716558">
              <w:rPr>
                <w:strike/>
                <w:szCs w:val="28"/>
              </w:rPr>
              <w:t>Số tiền phạt theo quyết định xử phạt vi phạm hành chính là tổng số tiền phạt vi phạm hành chính được ghi trong các quyết</w:t>
            </w:r>
          </w:p>
          <w:p w:rsidR="0010609C" w:rsidRPr="001114C2" w:rsidRDefault="0010609C" w:rsidP="004E3468">
            <w:pPr>
              <w:spacing w:line="288" w:lineRule="auto"/>
              <w:jc w:val="both"/>
              <w:rPr>
                <w:szCs w:val="28"/>
              </w:rPr>
            </w:pPr>
            <w:r w:rsidRPr="00716558">
              <w:rPr>
                <w:strike/>
                <w:szCs w:val="28"/>
              </w:rPr>
              <w:t xml:space="preserve"> định xử phạt vi phạm hành chính đã được ban hành</w:t>
            </w:r>
            <w:r w:rsidRPr="00D5217C">
              <w:rPr>
                <w:strike/>
                <w:szCs w:val="28"/>
              </w:rPr>
              <w:t>.</w:t>
            </w:r>
          </w:p>
          <w:p w:rsidR="0010609C" w:rsidRPr="00716558" w:rsidRDefault="0010609C" w:rsidP="00A46DF2">
            <w:pPr>
              <w:spacing w:line="288" w:lineRule="auto"/>
              <w:ind w:firstLine="720"/>
              <w:jc w:val="both"/>
              <w:rPr>
                <w:strike/>
                <w:szCs w:val="28"/>
              </w:rPr>
            </w:pPr>
            <w:r w:rsidRPr="00716558">
              <w:rPr>
                <w:strike/>
                <w:szCs w:val="28"/>
              </w:rPr>
              <w:t>- Số tiền phạt thực tế thu được là tổng số tiền phạt vi phạm hành chính đã thu được từ các quyết định xử phạt vi phạm hành chính.</w:t>
            </w:r>
          </w:p>
          <w:p w:rsidR="0010609C" w:rsidRPr="00716558" w:rsidRDefault="0010609C" w:rsidP="00A46DF2">
            <w:pPr>
              <w:spacing w:line="288" w:lineRule="auto"/>
              <w:ind w:firstLine="720"/>
              <w:jc w:val="both"/>
              <w:rPr>
                <w:strike/>
                <w:szCs w:val="28"/>
              </w:rPr>
            </w:pPr>
            <w:r w:rsidRPr="00716558">
              <w:rPr>
                <w:b/>
                <w:strike/>
                <w:szCs w:val="28"/>
              </w:rPr>
              <w:t>-</w:t>
            </w:r>
            <w:r w:rsidRPr="00716558">
              <w:rPr>
                <w:strike/>
                <w:szCs w:val="28"/>
              </w:rPr>
              <w:t xml:space="preserve"> Đối tượng bị xử phạt vi phạm hành chính: Theo khái niệm đã nêu tại chỉ tiêu mã số 2002.</w:t>
            </w:r>
          </w:p>
          <w:p w:rsidR="004E3468" w:rsidRDefault="004E3468" w:rsidP="00A46DF2">
            <w:pPr>
              <w:spacing w:line="288" w:lineRule="auto"/>
              <w:ind w:firstLine="720"/>
              <w:jc w:val="both"/>
              <w:rPr>
                <w:i/>
                <w:szCs w:val="28"/>
              </w:rPr>
            </w:pPr>
          </w:p>
          <w:p w:rsidR="0010609C" w:rsidRPr="00617803" w:rsidRDefault="0010609C" w:rsidP="00A46DF2">
            <w:pPr>
              <w:spacing w:line="288" w:lineRule="auto"/>
              <w:ind w:firstLine="720"/>
              <w:jc w:val="both"/>
              <w:rPr>
                <w:strike/>
                <w:szCs w:val="28"/>
              </w:rPr>
            </w:pPr>
            <w:r w:rsidRPr="00617803">
              <w:rPr>
                <w:strike/>
                <w:szCs w:val="28"/>
              </w:rPr>
              <w:t>1.2. Phương pháp tính</w:t>
            </w:r>
          </w:p>
          <w:p w:rsidR="0010609C" w:rsidRPr="001114C2" w:rsidRDefault="0010609C" w:rsidP="00A46DF2">
            <w:pPr>
              <w:spacing w:line="288" w:lineRule="auto"/>
              <w:ind w:firstLine="720"/>
              <w:jc w:val="both"/>
              <w:rPr>
                <w:szCs w:val="28"/>
              </w:rPr>
            </w:pPr>
            <w:r w:rsidRPr="001114C2">
              <w:rPr>
                <w:szCs w:val="28"/>
              </w:rPr>
              <w:t xml:space="preserve">Số tiền phạt </w:t>
            </w:r>
            <w:r w:rsidRPr="00716558">
              <w:rPr>
                <w:strike/>
                <w:szCs w:val="28"/>
              </w:rPr>
              <w:t>thực tế</w:t>
            </w:r>
            <w:r w:rsidRPr="001114C2">
              <w:rPr>
                <w:szCs w:val="28"/>
              </w:rPr>
              <w:t xml:space="preserve"> thu được </w:t>
            </w:r>
            <w:r w:rsidRPr="00716558">
              <w:rPr>
                <w:strike/>
                <w:szCs w:val="28"/>
              </w:rPr>
              <w:t>trong kỳ thố</w:t>
            </w:r>
            <w:r w:rsidR="002F4B31" w:rsidRPr="00716558">
              <w:rPr>
                <w:strike/>
                <w:szCs w:val="28"/>
              </w:rPr>
              <w:t>ng kê</w:t>
            </w:r>
            <w:r w:rsidRPr="00716558">
              <w:rPr>
                <w:strike/>
                <w:szCs w:val="28"/>
              </w:rPr>
              <w:t xml:space="preserve"> =</w:t>
            </w:r>
            <w:r w:rsidRPr="001114C2">
              <w:rPr>
                <w:szCs w:val="28"/>
              </w:rPr>
              <w:t xml:space="preserve"> số tiền phạt thu được </w:t>
            </w:r>
            <w:r w:rsidRPr="00716558">
              <w:rPr>
                <w:strike/>
                <w:szCs w:val="28"/>
              </w:rPr>
              <w:t>toàn bộ</w:t>
            </w:r>
            <w:r w:rsidRPr="001114C2">
              <w:rPr>
                <w:szCs w:val="28"/>
              </w:rPr>
              <w:t xml:space="preserve"> từ các quyết định xử phạt vi phạm hành chính </w:t>
            </w:r>
            <w:r w:rsidRPr="00716558">
              <w:rPr>
                <w:strike/>
                <w:szCs w:val="28"/>
              </w:rPr>
              <w:t>(XPVPHC) đã thi hành xong + số tiền phạt thu được từ các quyết định xử phạt vi phạm hành chính đã thi hành được một phần.</w:t>
            </w:r>
          </w:p>
          <w:p w:rsidR="0010609C" w:rsidRPr="00716558" w:rsidRDefault="0010609C" w:rsidP="00A46DF2">
            <w:pPr>
              <w:spacing w:line="288" w:lineRule="auto"/>
              <w:ind w:firstLine="720"/>
              <w:jc w:val="both"/>
              <w:rPr>
                <w:strike/>
                <w:szCs w:val="28"/>
              </w:rPr>
            </w:pPr>
            <w:r w:rsidRPr="00716558">
              <w:rPr>
                <w:strike/>
                <w:szCs w:val="28"/>
              </w:rPr>
              <w:t>Số tiền phạt thực tế thu được phải nhỏ hơn hoặc bằng số tiền phạt theo quyết định xử phạt vi phạm hành chính.</w:t>
            </w:r>
          </w:p>
          <w:p w:rsidR="0010609C" w:rsidRPr="00617803" w:rsidRDefault="0010609C" w:rsidP="00617803">
            <w:pPr>
              <w:ind w:firstLine="731"/>
              <w:rPr>
                <w:b/>
              </w:rPr>
            </w:pPr>
            <w:r w:rsidRPr="00617803">
              <w:rPr>
                <w:b/>
              </w:rPr>
              <w:t>2. Phân tổ chủ yếu</w:t>
            </w:r>
          </w:p>
          <w:p w:rsidR="0010609C" w:rsidRPr="00716558" w:rsidRDefault="0010609C" w:rsidP="00A46DF2">
            <w:pPr>
              <w:spacing w:line="288" w:lineRule="auto"/>
              <w:ind w:firstLine="720"/>
              <w:jc w:val="both"/>
              <w:rPr>
                <w:strike/>
                <w:szCs w:val="28"/>
              </w:rPr>
            </w:pPr>
            <w:r w:rsidRPr="00716558">
              <w:rPr>
                <w:strike/>
                <w:szCs w:val="28"/>
              </w:rPr>
              <w:t>- Đối tượng bị xử phạt (tổ chức, cá nhân);</w:t>
            </w:r>
          </w:p>
          <w:p w:rsidR="0010609C" w:rsidRPr="00716558" w:rsidRDefault="0010609C" w:rsidP="00A46DF2">
            <w:pPr>
              <w:spacing w:line="288" w:lineRule="auto"/>
              <w:ind w:firstLine="720"/>
              <w:jc w:val="both"/>
              <w:rPr>
                <w:strike/>
                <w:szCs w:val="28"/>
              </w:rPr>
            </w:pPr>
            <w:r w:rsidRPr="00716558">
              <w:rPr>
                <w:strike/>
                <w:szCs w:val="28"/>
              </w:rPr>
              <w:t>- Tình trạng thu tiền phạt (số tiền theo quyết định XPVPHC, số tiền thực tế thu được);</w:t>
            </w:r>
          </w:p>
          <w:p w:rsidR="0010609C" w:rsidRPr="001114C2" w:rsidRDefault="0010609C" w:rsidP="00A46DF2">
            <w:pPr>
              <w:spacing w:line="288" w:lineRule="auto"/>
              <w:ind w:firstLine="720"/>
              <w:jc w:val="both"/>
              <w:rPr>
                <w:szCs w:val="28"/>
              </w:rPr>
            </w:pPr>
            <w:r w:rsidRPr="001114C2">
              <w:rPr>
                <w:szCs w:val="28"/>
              </w:rPr>
              <w:lastRenderedPageBreak/>
              <w:t>- Bộ, cơ quan ngang bộ, tỉnh/thành phố trực thuộc Trung ương.</w:t>
            </w:r>
          </w:p>
          <w:p w:rsidR="004E3468" w:rsidRDefault="004E3468" w:rsidP="00A46DF2">
            <w:pPr>
              <w:spacing w:line="288" w:lineRule="auto"/>
              <w:ind w:firstLine="720"/>
              <w:jc w:val="both"/>
              <w:rPr>
                <w:b/>
                <w:i/>
                <w:szCs w:val="28"/>
              </w:rPr>
            </w:pPr>
          </w:p>
          <w:p w:rsidR="0010609C" w:rsidRPr="00CD26CF" w:rsidRDefault="0010609C" w:rsidP="00CD26CF">
            <w:pPr>
              <w:ind w:firstLine="731"/>
            </w:pPr>
            <w:r w:rsidRPr="00CD26CF">
              <w:rPr>
                <w:b/>
              </w:rPr>
              <w:t>3. Kỳ công bố:</w:t>
            </w:r>
            <w:r w:rsidRPr="00CD26CF">
              <w:t xml:space="preserve"> Năm.</w:t>
            </w:r>
          </w:p>
          <w:p w:rsidR="0010609C" w:rsidRPr="00CD26CF" w:rsidRDefault="0010609C" w:rsidP="00CD26CF">
            <w:pPr>
              <w:ind w:firstLine="731"/>
            </w:pPr>
            <w:r w:rsidRPr="00CD26CF">
              <w:rPr>
                <w:b/>
              </w:rPr>
              <w:t xml:space="preserve">4. Nguồn số liệu: </w:t>
            </w:r>
            <w:r w:rsidRPr="00CD26CF">
              <w:t>Chế độ báo cáo thống kê ngành Tư pháp.</w:t>
            </w:r>
          </w:p>
          <w:p w:rsidR="0010609C" w:rsidRPr="00CD26CF" w:rsidRDefault="0010609C" w:rsidP="00CD26CF">
            <w:pPr>
              <w:ind w:firstLine="731"/>
              <w:rPr>
                <w:b/>
              </w:rPr>
            </w:pPr>
            <w:r w:rsidRPr="00CD26CF">
              <w:rPr>
                <w:b/>
              </w:rPr>
              <w:t>5. Đơn vị (thuộc Bộ Tư pháp) chịu trách nhiệm thu thập, tổng hợp</w:t>
            </w:r>
          </w:p>
          <w:p w:rsidR="0010609C" w:rsidRPr="001114C2" w:rsidRDefault="0010609C" w:rsidP="00A46DF2">
            <w:pPr>
              <w:spacing w:line="288" w:lineRule="auto"/>
              <w:ind w:firstLine="720"/>
              <w:jc w:val="both"/>
              <w:rPr>
                <w:szCs w:val="28"/>
              </w:rPr>
            </w:pPr>
            <w:r w:rsidRPr="001114C2">
              <w:rPr>
                <w:szCs w:val="28"/>
              </w:rPr>
              <w:t>- Chủ trì: Cục Quản lý xử lý vi phạm hành chính và theo dõi thi hành pháp luật;</w:t>
            </w:r>
          </w:p>
          <w:p w:rsidR="00FF1467" w:rsidRPr="001114C2" w:rsidRDefault="0010609C" w:rsidP="00A46DF2">
            <w:pPr>
              <w:spacing w:line="288" w:lineRule="auto"/>
              <w:ind w:firstLine="720"/>
              <w:jc w:val="both"/>
              <w:rPr>
                <w:b/>
                <w:szCs w:val="28"/>
              </w:rPr>
            </w:pPr>
            <w:r w:rsidRPr="001114C2">
              <w:rPr>
                <w:szCs w:val="28"/>
              </w:rPr>
              <w:t>- Phối hợp: Cục Kế hoạch - Tài chính; Tổng cục thi hành án dân sự; Thanh tra Bộ; Cục Bổ trợ tư pháp; Cục Hộ tịch, quốc tịch, chứng thực.</w:t>
            </w:r>
          </w:p>
        </w:tc>
        <w:tc>
          <w:tcPr>
            <w:tcW w:w="7282" w:type="dxa"/>
            <w:gridSpan w:val="2"/>
          </w:tcPr>
          <w:p w:rsidR="00D161C4" w:rsidRPr="0060637D" w:rsidRDefault="00D161C4"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lastRenderedPageBreak/>
              <w:t xml:space="preserve">2004. Số tiền </w:t>
            </w:r>
            <w:r w:rsidRPr="00D5217C">
              <w:rPr>
                <w:rFonts w:ascii="Times New Roman" w:hAnsi="Times New Roman" w:cs="Times New Roman"/>
                <w:b/>
                <w:bCs/>
                <w:i/>
                <w:sz w:val="28"/>
                <w:szCs w:val="28"/>
              </w:rPr>
              <w:t>thu từ xử</w:t>
            </w:r>
            <w:r w:rsidRPr="00D161C4">
              <w:rPr>
                <w:rFonts w:ascii="Times New Roman" w:hAnsi="Times New Roman" w:cs="Times New Roman"/>
                <w:b/>
                <w:bCs/>
                <w:sz w:val="28"/>
                <w:szCs w:val="28"/>
              </w:rPr>
              <w:t xml:space="preserve"> </w:t>
            </w:r>
            <w:r w:rsidRPr="0060637D">
              <w:rPr>
                <w:rFonts w:ascii="Times New Roman" w:hAnsi="Times New Roman" w:cs="Times New Roman"/>
                <w:b/>
                <w:sz w:val="28"/>
                <w:szCs w:val="28"/>
              </w:rPr>
              <w:t>phạt vi phạm hành chính</w:t>
            </w:r>
          </w:p>
          <w:p w:rsidR="00D161C4" w:rsidRPr="0060637D" w:rsidRDefault="00D161C4"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t>1. Khái niệm, phương pháp tính</w:t>
            </w:r>
          </w:p>
          <w:p w:rsidR="00617803" w:rsidRDefault="00617803" w:rsidP="00EF2690">
            <w:pPr>
              <w:jc w:val="both"/>
              <w:rPr>
                <w:i/>
              </w:rPr>
            </w:pPr>
          </w:p>
          <w:p w:rsidR="00D161C4" w:rsidRPr="00EF2690" w:rsidRDefault="00EF2690" w:rsidP="00EF2690">
            <w:pPr>
              <w:jc w:val="both"/>
              <w:rPr>
                <w:i/>
              </w:rPr>
            </w:pPr>
            <w:r>
              <w:rPr>
                <w:i/>
              </w:rPr>
              <w:t xml:space="preserve">             -</w:t>
            </w:r>
            <w:r w:rsidR="00D161C4" w:rsidRPr="00EF2690">
              <w:rPr>
                <w:i/>
              </w:rPr>
              <w:t>Tiền thu từ xử phạt vi phạm hành chính gồm tiền nộp phạt vi phạm hành chính; tiền nộp do chậm thi hành quyết định xử phạt tiền; tiền bán, thanh lý tang vật, phương tiện vi phạm hành chính bị tịch thu và các khoản tiền khác theo quy định tai khoản 1 Điều 83 Luật Xử lý vi phạm hành chính năm 2012.</w:t>
            </w:r>
          </w:p>
          <w:p w:rsidR="00D161C4" w:rsidRPr="00D161C4" w:rsidRDefault="00D161C4" w:rsidP="00D161C4">
            <w:pPr>
              <w:pStyle w:val="NormalWeb"/>
              <w:spacing w:before="0" w:beforeAutospacing="0" w:after="0" w:afterAutospacing="0" w:line="288" w:lineRule="auto"/>
              <w:ind w:firstLine="720"/>
              <w:jc w:val="both"/>
              <w:rPr>
                <w:sz w:val="28"/>
                <w:szCs w:val="28"/>
              </w:rPr>
            </w:pPr>
            <w:r w:rsidRPr="0060637D">
              <w:rPr>
                <w:szCs w:val="28"/>
              </w:rPr>
              <w:t>-</w:t>
            </w:r>
            <w:r w:rsidRPr="00D161C4">
              <w:rPr>
                <w:szCs w:val="28"/>
              </w:rPr>
              <w:t xml:space="preserve"> </w:t>
            </w:r>
            <w:r w:rsidRPr="0060637D">
              <w:rPr>
                <w:sz w:val="28"/>
                <w:szCs w:val="28"/>
              </w:rPr>
              <w:t xml:space="preserve">Số tiền phạt thu được </w:t>
            </w:r>
            <w:r w:rsidRPr="00716558">
              <w:rPr>
                <w:i/>
                <w:sz w:val="28"/>
                <w:szCs w:val="28"/>
              </w:rPr>
              <w:t>là tổng</w:t>
            </w:r>
            <w:r w:rsidRPr="0060637D">
              <w:rPr>
                <w:sz w:val="28"/>
                <w:szCs w:val="28"/>
              </w:rPr>
              <w:t xml:space="preserve"> số tiền phạt </w:t>
            </w:r>
            <w:r w:rsidRPr="00716558">
              <w:rPr>
                <w:i/>
                <w:sz w:val="28"/>
                <w:szCs w:val="28"/>
              </w:rPr>
              <w:t>vi phạm hành chính thực tế</w:t>
            </w:r>
            <w:r w:rsidRPr="00D161C4">
              <w:rPr>
                <w:sz w:val="28"/>
                <w:szCs w:val="28"/>
              </w:rPr>
              <w:t xml:space="preserve"> </w:t>
            </w:r>
            <w:r w:rsidRPr="0060637D">
              <w:rPr>
                <w:sz w:val="28"/>
                <w:szCs w:val="28"/>
              </w:rPr>
              <w:t xml:space="preserve">thu được từ các quyết định xử phạt vi phạm hành chính </w:t>
            </w:r>
            <w:r w:rsidRPr="00716558">
              <w:rPr>
                <w:i/>
                <w:sz w:val="28"/>
                <w:szCs w:val="28"/>
              </w:rPr>
              <w:t>tính đến thời điểm thống kê.</w:t>
            </w:r>
          </w:p>
          <w:p w:rsidR="00A35EB1" w:rsidRDefault="00A35EB1" w:rsidP="0060637D">
            <w:pPr>
              <w:pStyle w:val="BalloonText"/>
              <w:spacing w:line="288" w:lineRule="auto"/>
              <w:ind w:firstLine="720"/>
              <w:jc w:val="both"/>
              <w:rPr>
                <w:rFonts w:ascii="Times New Roman" w:hAnsi="Times New Roman" w:cs="Times New Roman"/>
                <w:i/>
                <w:sz w:val="28"/>
                <w:szCs w:val="28"/>
              </w:rPr>
            </w:pPr>
          </w:p>
          <w:p w:rsidR="00A35EB1" w:rsidRDefault="00A35EB1" w:rsidP="0060637D">
            <w:pPr>
              <w:pStyle w:val="BalloonText"/>
              <w:spacing w:line="288" w:lineRule="auto"/>
              <w:ind w:firstLine="720"/>
              <w:jc w:val="both"/>
              <w:rPr>
                <w:rFonts w:ascii="Times New Roman" w:hAnsi="Times New Roman" w:cs="Times New Roman"/>
                <w:i/>
                <w:sz w:val="28"/>
                <w:szCs w:val="28"/>
              </w:rPr>
            </w:pPr>
          </w:p>
          <w:p w:rsidR="00A35EB1" w:rsidRDefault="00A35EB1" w:rsidP="0060637D">
            <w:pPr>
              <w:pStyle w:val="BalloonText"/>
              <w:spacing w:line="288" w:lineRule="auto"/>
              <w:ind w:firstLine="720"/>
              <w:jc w:val="both"/>
              <w:rPr>
                <w:rFonts w:ascii="Times New Roman" w:hAnsi="Times New Roman" w:cs="Times New Roman"/>
                <w:i/>
                <w:sz w:val="28"/>
                <w:szCs w:val="28"/>
              </w:rPr>
            </w:pPr>
          </w:p>
          <w:p w:rsidR="00D161C4" w:rsidRPr="0060637D" w:rsidRDefault="00D161C4" w:rsidP="0060637D">
            <w:pPr>
              <w:pStyle w:val="BalloonText"/>
              <w:spacing w:line="288" w:lineRule="auto"/>
              <w:ind w:firstLine="720"/>
              <w:jc w:val="both"/>
              <w:rPr>
                <w:rFonts w:ascii="Times New Roman" w:hAnsi="Times New Roman" w:cs="Times New Roman"/>
                <w:i/>
                <w:sz w:val="28"/>
                <w:szCs w:val="28"/>
              </w:rPr>
            </w:pPr>
            <w:r w:rsidRPr="00716558">
              <w:rPr>
                <w:rFonts w:ascii="Times New Roman" w:hAnsi="Times New Roman" w:cs="Times New Roman"/>
                <w:i/>
                <w:sz w:val="28"/>
                <w:szCs w:val="28"/>
              </w:rPr>
              <w:t>- Số tiền nộp do chậm thi hành quyết định xử phạt tiền là tổng số tiền mà cá nhân, tổ chức phải nộp do quá thời hạn</w:t>
            </w:r>
            <w:r w:rsidRPr="0060637D">
              <w:rPr>
                <w:rFonts w:ascii="Times New Roman" w:hAnsi="Times New Roman" w:cs="Times New Roman"/>
                <w:i/>
                <w:sz w:val="28"/>
                <w:szCs w:val="28"/>
              </w:rPr>
              <w:t xml:space="preserve"> thi hành </w:t>
            </w:r>
            <w:r w:rsidRPr="00716558">
              <w:rPr>
                <w:rFonts w:ascii="Times New Roman" w:hAnsi="Times New Roman" w:cs="Times New Roman"/>
                <w:i/>
                <w:sz w:val="28"/>
                <w:szCs w:val="28"/>
              </w:rPr>
              <w:t xml:space="preserve">quyết định xử phạt vi phạm hành chính mà chưa nộp tiền phạt. Số tiền nộp do chậm thi hành </w:t>
            </w:r>
            <w:r w:rsidRPr="0060637D">
              <w:rPr>
                <w:rFonts w:ascii="Times New Roman" w:hAnsi="Times New Roman" w:cs="Times New Roman"/>
                <w:i/>
                <w:sz w:val="28"/>
                <w:szCs w:val="28"/>
              </w:rPr>
              <w:t xml:space="preserve">quyết định xử </w:t>
            </w:r>
            <w:r w:rsidRPr="00716558">
              <w:rPr>
                <w:rFonts w:ascii="Times New Roman" w:hAnsi="Times New Roman" w:cs="Times New Roman"/>
                <w:i/>
                <w:sz w:val="28"/>
                <w:szCs w:val="28"/>
              </w:rPr>
              <w:t>phát tiền được căn cứ trên số ngày chậm nộp phạt và tính trên tổng số tiền phạt chưa nộp theo đúng quy định của pháp luật</w:t>
            </w:r>
            <w:r w:rsidRPr="0060637D">
              <w:rPr>
                <w:rFonts w:ascii="Times New Roman" w:hAnsi="Times New Roman" w:cs="Times New Roman"/>
                <w:i/>
                <w:sz w:val="28"/>
                <w:szCs w:val="28"/>
              </w:rPr>
              <w:t>.</w:t>
            </w:r>
          </w:p>
          <w:p w:rsidR="004E3468" w:rsidRDefault="004E3468" w:rsidP="004E3468">
            <w:pPr>
              <w:pStyle w:val="BalloonText"/>
              <w:spacing w:line="288" w:lineRule="auto"/>
              <w:ind w:firstLine="720"/>
              <w:jc w:val="both"/>
              <w:rPr>
                <w:rFonts w:ascii="Times New Roman" w:hAnsi="Times New Roman" w:cs="Times New Roman"/>
                <w:sz w:val="28"/>
                <w:szCs w:val="28"/>
              </w:rPr>
            </w:pPr>
          </w:p>
          <w:p w:rsidR="00D161C4" w:rsidRPr="00617803" w:rsidRDefault="00D161C4" w:rsidP="00617803">
            <w:pPr>
              <w:ind w:firstLine="686"/>
              <w:rPr>
                <w:b/>
              </w:rPr>
            </w:pPr>
            <w:r w:rsidRPr="00617803">
              <w:rPr>
                <w:b/>
              </w:rPr>
              <w:t>2. Phân tổ chủ yếu</w:t>
            </w:r>
          </w:p>
          <w:p w:rsidR="004E3468" w:rsidRDefault="004E3468" w:rsidP="004E3468">
            <w:pPr>
              <w:pStyle w:val="BalloonText"/>
              <w:spacing w:line="288" w:lineRule="auto"/>
              <w:ind w:firstLine="720"/>
              <w:jc w:val="both"/>
              <w:rPr>
                <w:rFonts w:ascii="Times New Roman" w:hAnsi="Times New Roman" w:cs="Times New Roman"/>
                <w:sz w:val="28"/>
                <w:szCs w:val="28"/>
              </w:rPr>
            </w:pPr>
          </w:p>
          <w:p w:rsidR="004E3468" w:rsidRDefault="004E3468" w:rsidP="004E3468">
            <w:pPr>
              <w:pStyle w:val="BalloonText"/>
              <w:spacing w:line="288" w:lineRule="auto"/>
              <w:ind w:firstLine="720"/>
              <w:jc w:val="both"/>
              <w:rPr>
                <w:rFonts w:ascii="Times New Roman" w:hAnsi="Times New Roman" w:cs="Times New Roman"/>
                <w:sz w:val="28"/>
                <w:szCs w:val="28"/>
              </w:rPr>
            </w:pPr>
          </w:p>
          <w:p w:rsidR="004E3468" w:rsidRDefault="004E3468" w:rsidP="004E3468">
            <w:pPr>
              <w:pStyle w:val="BalloonText"/>
              <w:spacing w:line="288" w:lineRule="auto"/>
              <w:ind w:firstLine="720"/>
              <w:jc w:val="both"/>
              <w:rPr>
                <w:rFonts w:ascii="Times New Roman" w:hAnsi="Times New Roman" w:cs="Times New Roman"/>
                <w:sz w:val="28"/>
                <w:szCs w:val="28"/>
              </w:rPr>
            </w:pPr>
          </w:p>
          <w:p w:rsidR="00D161C4" w:rsidRPr="0060637D" w:rsidRDefault="00D161C4"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sz w:val="28"/>
                <w:szCs w:val="28"/>
              </w:rPr>
              <w:lastRenderedPageBreak/>
              <w:t xml:space="preserve">Bộ, cơ quan ngang bộ, </w:t>
            </w:r>
            <w:r w:rsidRPr="00716558">
              <w:rPr>
                <w:rFonts w:ascii="Times New Roman" w:hAnsi="Times New Roman" w:cs="Times New Roman"/>
                <w:i/>
                <w:sz w:val="28"/>
                <w:szCs w:val="28"/>
              </w:rPr>
              <w:t>Bảo hiểm xã hội Việt Nam, Tòa án nhân dân tối cáo, Kiểm toán Nhà nước,</w:t>
            </w:r>
            <w:r w:rsidRPr="00D161C4">
              <w:rPr>
                <w:rFonts w:ascii="Times New Roman" w:hAnsi="Times New Roman" w:cs="Times New Roman"/>
                <w:sz w:val="28"/>
                <w:szCs w:val="28"/>
              </w:rPr>
              <w:t xml:space="preserve"> </w:t>
            </w:r>
            <w:r w:rsidRPr="0060637D">
              <w:rPr>
                <w:rFonts w:ascii="Times New Roman" w:hAnsi="Times New Roman" w:cs="Times New Roman"/>
                <w:sz w:val="28"/>
                <w:szCs w:val="28"/>
              </w:rPr>
              <w:t>tỉnh/thành phố trực thuộc Trung ương.</w:t>
            </w:r>
          </w:p>
          <w:p w:rsidR="00D161C4" w:rsidRPr="00CD26CF" w:rsidRDefault="00D161C4" w:rsidP="00CD26CF">
            <w:pPr>
              <w:ind w:firstLine="686"/>
            </w:pPr>
            <w:r w:rsidRPr="00CD26CF">
              <w:rPr>
                <w:b/>
              </w:rPr>
              <w:t>3. Kỳ công bố:</w:t>
            </w:r>
            <w:r w:rsidRPr="00CD26CF">
              <w:t xml:space="preserve"> năm.</w:t>
            </w:r>
          </w:p>
          <w:p w:rsidR="00D161C4" w:rsidRPr="00CD26CF" w:rsidRDefault="00D161C4" w:rsidP="00CD26CF">
            <w:pPr>
              <w:ind w:firstLine="686"/>
            </w:pPr>
            <w:r w:rsidRPr="00CD26CF">
              <w:rPr>
                <w:b/>
              </w:rPr>
              <w:t>4. Nguồn số liệu:</w:t>
            </w:r>
            <w:r w:rsidRPr="00CD26CF">
              <w:t xml:space="preserve"> chế độ báo cáo thống kê ngành Tư pháp.</w:t>
            </w:r>
          </w:p>
          <w:p w:rsidR="00D161C4" w:rsidRPr="00CD26CF" w:rsidRDefault="00D161C4" w:rsidP="00CD26CF">
            <w:pPr>
              <w:ind w:firstLine="686"/>
              <w:rPr>
                <w:b/>
              </w:rPr>
            </w:pPr>
            <w:r w:rsidRPr="00CD26CF">
              <w:rPr>
                <w:b/>
              </w:rPr>
              <w:t>5. Đơn vị (thuộc Bộ Tư pháp) chịu trách nhiệm thu thập, tổng hợp</w:t>
            </w:r>
          </w:p>
          <w:p w:rsidR="00D161C4" w:rsidRPr="0060637D" w:rsidRDefault="00D161C4"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sz w:val="28"/>
                <w:szCs w:val="28"/>
              </w:rPr>
              <w:t>- Chủ trì: Cục Quản lý xử lý vi phạm hành chính và theo dõi thi hành pháp luật;</w:t>
            </w:r>
          </w:p>
          <w:p w:rsidR="00D161C4" w:rsidRPr="00D161C4" w:rsidRDefault="00D161C4" w:rsidP="00D161C4">
            <w:pPr>
              <w:pStyle w:val="NormalWeb"/>
              <w:spacing w:before="0" w:beforeAutospacing="0" w:after="0" w:afterAutospacing="0" w:line="288" w:lineRule="auto"/>
              <w:ind w:firstLine="720"/>
              <w:jc w:val="both"/>
              <w:rPr>
                <w:sz w:val="28"/>
                <w:szCs w:val="28"/>
              </w:rPr>
            </w:pPr>
            <w:r w:rsidRPr="0060637D">
              <w:rPr>
                <w:sz w:val="28"/>
                <w:szCs w:val="28"/>
              </w:rPr>
              <w:t>- Phối hợp: Cục Kế hoạch - Tài chính; Tổng cục thi hành án dân sự; Thanh tra Bộ; Cục Bổ trợ tư pháp; Cục Hộ tịch, quốc tịch, chứng thực.</w:t>
            </w:r>
          </w:p>
          <w:p w:rsidR="00FF1467" w:rsidRPr="00D161C4" w:rsidRDefault="00FF1467" w:rsidP="00D161C4">
            <w:pPr>
              <w:spacing w:line="288" w:lineRule="auto"/>
              <w:ind w:firstLine="720"/>
              <w:jc w:val="both"/>
              <w:rPr>
                <w:rFonts w:cs="Times New Roman"/>
                <w:spacing w:val="-4"/>
                <w:szCs w:val="28"/>
              </w:rPr>
            </w:pPr>
          </w:p>
        </w:tc>
      </w:tr>
      <w:tr w:rsidR="00FF1467" w:rsidTr="00CA75EB">
        <w:tc>
          <w:tcPr>
            <w:tcW w:w="7283" w:type="dxa"/>
            <w:gridSpan w:val="2"/>
          </w:tcPr>
          <w:p w:rsidR="0040237C" w:rsidRPr="001114C2" w:rsidRDefault="0040237C" w:rsidP="00A46DF2">
            <w:pPr>
              <w:spacing w:line="288" w:lineRule="auto"/>
              <w:ind w:firstLine="720"/>
              <w:jc w:val="both"/>
              <w:rPr>
                <w:szCs w:val="28"/>
              </w:rPr>
            </w:pPr>
            <w:r w:rsidRPr="001114C2">
              <w:rPr>
                <w:b/>
                <w:szCs w:val="28"/>
              </w:rPr>
              <w:lastRenderedPageBreak/>
              <w:t>2005. Hình thức xử phạt vi phạm hành chính được áp dụng trong xử lý vi phạm hành chính</w:t>
            </w:r>
          </w:p>
          <w:p w:rsidR="0040237C" w:rsidRPr="00387B2D" w:rsidRDefault="0040237C" w:rsidP="00A46DF2">
            <w:pPr>
              <w:spacing w:line="288" w:lineRule="auto"/>
              <w:ind w:firstLine="720"/>
              <w:jc w:val="both"/>
              <w:rPr>
                <w:szCs w:val="28"/>
              </w:rPr>
            </w:pPr>
            <w:r w:rsidRPr="00387B2D">
              <w:rPr>
                <w:b/>
                <w:szCs w:val="28"/>
              </w:rPr>
              <w:t>1. Khái niệm, phương pháp tính</w:t>
            </w:r>
          </w:p>
          <w:p w:rsidR="0040237C" w:rsidRPr="00387B2D" w:rsidRDefault="0040237C" w:rsidP="00A46DF2">
            <w:pPr>
              <w:spacing w:line="288" w:lineRule="auto"/>
              <w:ind w:firstLine="720"/>
              <w:jc w:val="both"/>
              <w:rPr>
                <w:szCs w:val="28"/>
              </w:rPr>
            </w:pPr>
            <w:r w:rsidRPr="00387B2D">
              <w:rPr>
                <w:szCs w:val="28"/>
              </w:rPr>
              <w:t>1.1. Khái niệm</w:t>
            </w:r>
          </w:p>
          <w:p w:rsidR="0040237C" w:rsidRPr="001114C2" w:rsidRDefault="0040237C" w:rsidP="00A46DF2">
            <w:pPr>
              <w:spacing w:line="288" w:lineRule="auto"/>
              <w:ind w:firstLine="720"/>
              <w:jc w:val="both"/>
              <w:rPr>
                <w:szCs w:val="28"/>
              </w:rPr>
            </w:pPr>
            <w:r w:rsidRPr="001114C2">
              <w:rPr>
                <w:b/>
                <w:szCs w:val="28"/>
              </w:rPr>
              <w:t xml:space="preserve">- </w:t>
            </w:r>
            <w:r w:rsidRPr="001114C2">
              <w:rPr>
                <w:szCs w:val="28"/>
              </w:rPr>
              <w:t>Hình thức xử phạt vi phạm hành chính là hình thức xử phạt được áp dụng đối với cá nhân, tổ chức thực hiện hành vi vi phạm hành chính theo quy định của pháp luật về xử lý vi phạm hành chính.</w:t>
            </w:r>
          </w:p>
          <w:p w:rsidR="0040237C" w:rsidRPr="001114C2" w:rsidRDefault="0040237C" w:rsidP="00A46DF2">
            <w:pPr>
              <w:spacing w:line="288" w:lineRule="auto"/>
              <w:ind w:firstLine="720"/>
              <w:jc w:val="both"/>
              <w:rPr>
                <w:szCs w:val="28"/>
              </w:rPr>
            </w:pPr>
            <w:r w:rsidRPr="001114C2">
              <w:rPr>
                <w:b/>
                <w:szCs w:val="28"/>
              </w:rPr>
              <w:t xml:space="preserve">- </w:t>
            </w:r>
            <w:r w:rsidRPr="001114C2">
              <w:rPr>
                <w:szCs w:val="28"/>
              </w:rPr>
              <w:t>Các hình thức xử phạt bao gồm:</w:t>
            </w:r>
          </w:p>
          <w:p w:rsidR="0040237C" w:rsidRPr="001114C2" w:rsidRDefault="0040237C" w:rsidP="00A46DF2">
            <w:pPr>
              <w:spacing w:line="288" w:lineRule="auto"/>
              <w:ind w:firstLine="720"/>
              <w:jc w:val="both"/>
              <w:rPr>
                <w:szCs w:val="28"/>
              </w:rPr>
            </w:pPr>
            <w:r w:rsidRPr="001114C2">
              <w:rPr>
                <w:b/>
                <w:szCs w:val="28"/>
              </w:rPr>
              <w:t xml:space="preserve">+ </w:t>
            </w:r>
            <w:r w:rsidRPr="001114C2">
              <w:rPr>
                <w:szCs w:val="28"/>
              </w:rPr>
              <w:t>Cảnh cáo;</w:t>
            </w:r>
          </w:p>
          <w:p w:rsidR="0040237C" w:rsidRPr="001114C2" w:rsidRDefault="0040237C" w:rsidP="00A46DF2">
            <w:pPr>
              <w:spacing w:line="288" w:lineRule="auto"/>
              <w:ind w:firstLine="720"/>
              <w:jc w:val="both"/>
              <w:rPr>
                <w:szCs w:val="28"/>
              </w:rPr>
            </w:pPr>
            <w:r w:rsidRPr="001114C2">
              <w:rPr>
                <w:szCs w:val="28"/>
              </w:rPr>
              <w:lastRenderedPageBreak/>
              <w:t>+ Phạt tiền;</w:t>
            </w:r>
          </w:p>
          <w:p w:rsidR="0040237C" w:rsidRPr="001114C2" w:rsidRDefault="0040237C" w:rsidP="00A46DF2">
            <w:pPr>
              <w:spacing w:line="288" w:lineRule="auto"/>
              <w:ind w:firstLine="720"/>
              <w:jc w:val="both"/>
              <w:rPr>
                <w:szCs w:val="28"/>
              </w:rPr>
            </w:pPr>
            <w:r w:rsidRPr="001114C2">
              <w:rPr>
                <w:szCs w:val="28"/>
              </w:rPr>
              <w:t>+ Tịch thu tang vật, phương tiện vi phạm hành chính;</w:t>
            </w:r>
          </w:p>
          <w:p w:rsidR="0040237C" w:rsidRPr="001114C2" w:rsidRDefault="0040237C" w:rsidP="00A46DF2">
            <w:pPr>
              <w:spacing w:line="288" w:lineRule="auto"/>
              <w:ind w:firstLine="720"/>
              <w:jc w:val="both"/>
              <w:rPr>
                <w:szCs w:val="28"/>
              </w:rPr>
            </w:pPr>
            <w:r w:rsidRPr="001114C2">
              <w:rPr>
                <w:szCs w:val="28"/>
              </w:rPr>
              <w:t>+ Tước quyền sử dụng giấy phép, chứng chỉ hành nghề có thời hạn hoặc đình chỉ hoạt động có thời hạn;</w:t>
            </w:r>
          </w:p>
          <w:p w:rsidR="0040237C" w:rsidRPr="001114C2" w:rsidRDefault="0040237C" w:rsidP="00A46DF2">
            <w:pPr>
              <w:spacing w:line="288" w:lineRule="auto"/>
              <w:ind w:firstLine="720"/>
              <w:jc w:val="both"/>
              <w:rPr>
                <w:szCs w:val="28"/>
              </w:rPr>
            </w:pPr>
            <w:r w:rsidRPr="001114C2">
              <w:rPr>
                <w:szCs w:val="28"/>
              </w:rPr>
              <w:t>+ Trục xuất.</w:t>
            </w:r>
          </w:p>
          <w:p w:rsidR="0040237C" w:rsidRPr="001114C2" w:rsidRDefault="0040237C" w:rsidP="00A46DF2">
            <w:pPr>
              <w:spacing w:line="288" w:lineRule="auto"/>
              <w:ind w:firstLine="720"/>
              <w:jc w:val="both"/>
              <w:rPr>
                <w:szCs w:val="28"/>
              </w:rPr>
            </w:pPr>
            <w:r w:rsidRPr="001114C2">
              <w:rPr>
                <w:szCs w:val="28"/>
              </w:rPr>
              <w:t>(Theo quy định tại khoản 1 Điều 21 Luật Xử lý vi phạm hành chính)</w:t>
            </w:r>
          </w:p>
          <w:p w:rsidR="0040237C" w:rsidRPr="001114C2" w:rsidRDefault="0040237C" w:rsidP="00A46DF2">
            <w:pPr>
              <w:spacing w:line="288" w:lineRule="auto"/>
              <w:ind w:firstLine="720"/>
              <w:jc w:val="both"/>
              <w:rPr>
                <w:szCs w:val="28"/>
              </w:rPr>
            </w:pPr>
            <w:r w:rsidRPr="001114C2">
              <w:rPr>
                <w:szCs w:val="28"/>
              </w:rPr>
              <w:t>Trong đó, cảnh cáo và phạt tiền là hình thức xử phạt chính. Các hình thức còn lại có thể được áp dụng là hình thức xử phạt chính hoặc hình thức xử phạt bổ sung tùy từng trường hợp cụ thể.</w:t>
            </w:r>
          </w:p>
          <w:p w:rsidR="0040237C" w:rsidRPr="001114C2" w:rsidRDefault="0040237C" w:rsidP="00A46DF2">
            <w:pPr>
              <w:spacing w:line="288" w:lineRule="auto"/>
              <w:ind w:firstLine="720"/>
              <w:jc w:val="both"/>
              <w:rPr>
                <w:szCs w:val="28"/>
              </w:rPr>
            </w:pPr>
            <w:r w:rsidRPr="001114C2">
              <w:rPr>
                <w:szCs w:val="28"/>
              </w:rPr>
              <w:t>Đối với mỗi vi phạm hành chính, cá nhân, tổ chức vi phạm hành chính chỉ bị áp dụng một hình thức xử phạt chính; có thể bị áp dụng một hoặc nhiều hình thức xử phạt bổ sung hoặc không bị áp dụng hình thức xử phạt bổ sung. Hình thức xử phạt bổ sung chỉ được áp dụng kèm theo hình thức xử phạt chính.</w:t>
            </w:r>
          </w:p>
          <w:p w:rsidR="0040237C" w:rsidRPr="001114C2" w:rsidRDefault="0040237C" w:rsidP="00A46DF2">
            <w:pPr>
              <w:spacing w:line="288" w:lineRule="auto"/>
              <w:ind w:firstLine="720"/>
              <w:jc w:val="both"/>
              <w:rPr>
                <w:szCs w:val="28"/>
              </w:rPr>
            </w:pPr>
            <w:r w:rsidRPr="001114C2">
              <w:rPr>
                <w:b/>
                <w:szCs w:val="28"/>
              </w:rPr>
              <w:t xml:space="preserve">- </w:t>
            </w:r>
            <w:r w:rsidRPr="001114C2">
              <w:rPr>
                <w:szCs w:val="28"/>
              </w:rPr>
              <w:t>Đối tượng bị xử phạt: theo khái niệm đã nêu tại chỉ tiêu số 2002.</w:t>
            </w:r>
          </w:p>
          <w:p w:rsidR="0040237C" w:rsidRPr="001114C2" w:rsidRDefault="0040237C" w:rsidP="00A46DF2">
            <w:pPr>
              <w:spacing w:line="288" w:lineRule="auto"/>
              <w:ind w:firstLine="720"/>
              <w:jc w:val="both"/>
              <w:rPr>
                <w:szCs w:val="28"/>
              </w:rPr>
            </w:pPr>
            <w:r w:rsidRPr="001114C2">
              <w:rPr>
                <w:szCs w:val="28"/>
              </w:rPr>
              <w:t>Người chưa thành niên chỉ bị áp dụng các hình thức xử phạt quy định tại khoản 1 Điều 135 Luật Xử lý vi phạm hành chính.</w:t>
            </w:r>
          </w:p>
          <w:p w:rsidR="0040237C" w:rsidRPr="00387B2D" w:rsidRDefault="0040237C" w:rsidP="00A46DF2">
            <w:pPr>
              <w:spacing w:line="288" w:lineRule="auto"/>
              <w:ind w:firstLine="720"/>
              <w:jc w:val="both"/>
              <w:rPr>
                <w:szCs w:val="28"/>
              </w:rPr>
            </w:pPr>
            <w:r w:rsidRPr="00387B2D">
              <w:rPr>
                <w:szCs w:val="28"/>
              </w:rPr>
              <w:t>2.2. Phương pháp tính</w:t>
            </w:r>
          </w:p>
          <w:p w:rsidR="0040237C" w:rsidRPr="001114C2" w:rsidRDefault="0040237C" w:rsidP="00A46DF2">
            <w:pPr>
              <w:spacing w:line="288" w:lineRule="auto"/>
              <w:ind w:firstLine="720"/>
              <w:jc w:val="both"/>
              <w:rPr>
                <w:szCs w:val="28"/>
              </w:rPr>
            </w:pPr>
            <w:r w:rsidRPr="001114C2">
              <w:rPr>
                <w:szCs w:val="28"/>
              </w:rPr>
              <w:lastRenderedPageBreak/>
              <w:t>Một quyết định xử phạt hành chính bao gồm 01 hình phạt chính và một hoặc một số hình phạt bổ sung (nếu có, tùy vào tính chất, mức độ vi phạm theo quy định pháp luật).</w:t>
            </w:r>
          </w:p>
          <w:p w:rsidR="0040237C" w:rsidRPr="001114C2" w:rsidRDefault="0040237C" w:rsidP="00A46DF2">
            <w:pPr>
              <w:spacing w:line="288" w:lineRule="auto"/>
              <w:ind w:firstLine="720"/>
              <w:jc w:val="both"/>
              <w:rPr>
                <w:szCs w:val="28"/>
              </w:rPr>
            </w:pPr>
            <w:r w:rsidRPr="001114C2">
              <w:rPr>
                <w:szCs w:val="28"/>
              </w:rPr>
              <w:t>Số lượng các hình thức xử phạt hành chính được áp dụng bao giờ cũng phải bằng hoặc lớn hơn số quyết định xử phạt hành chính được áp dụng.</w:t>
            </w:r>
          </w:p>
          <w:p w:rsidR="0040237C" w:rsidRPr="00387B2D" w:rsidRDefault="0040237C" w:rsidP="00A46DF2">
            <w:pPr>
              <w:spacing w:line="288" w:lineRule="auto"/>
              <w:ind w:firstLine="720"/>
              <w:jc w:val="both"/>
              <w:rPr>
                <w:szCs w:val="28"/>
              </w:rPr>
            </w:pPr>
            <w:r w:rsidRPr="00387B2D">
              <w:rPr>
                <w:b/>
                <w:szCs w:val="28"/>
              </w:rPr>
              <w:t>2. Phân tổ chủ yếu</w:t>
            </w:r>
          </w:p>
          <w:p w:rsidR="0040237C" w:rsidRPr="001114C2" w:rsidRDefault="0040237C" w:rsidP="00A46DF2">
            <w:pPr>
              <w:spacing w:line="288" w:lineRule="auto"/>
              <w:ind w:firstLine="720"/>
              <w:jc w:val="both"/>
              <w:rPr>
                <w:szCs w:val="28"/>
              </w:rPr>
            </w:pPr>
            <w:r w:rsidRPr="001114C2">
              <w:rPr>
                <w:b/>
                <w:szCs w:val="28"/>
              </w:rPr>
              <w:t xml:space="preserve">- </w:t>
            </w:r>
            <w:r w:rsidRPr="001114C2">
              <w:rPr>
                <w:szCs w:val="28"/>
              </w:rPr>
              <w:t>Loại hình thức xử phạt;</w:t>
            </w:r>
          </w:p>
          <w:p w:rsidR="0040237C" w:rsidRPr="001114C2" w:rsidRDefault="0040237C" w:rsidP="00A46DF2">
            <w:pPr>
              <w:spacing w:line="288" w:lineRule="auto"/>
              <w:ind w:firstLine="720"/>
              <w:jc w:val="both"/>
              <w:rPr>
                <w:szCs w:val="28"/>
              </w:rPr>
            </w:pPr>
            <w:r w:rsidRPr="001114C2">
              <w:rPr>
                <w:b/>
                <w:szCs w:val="28"/>
              </w:rPr>
              <w:t xml:space="preserve">- </w:t>
            </w:r>
            <w:r w:rsidRPr="001114C2">
              <w:rPr>
                <w:szCs w:val="28"/>
              </w:rPr>
              <w:t>Đối tượng bị xử phạt (cá nhân; tổ chức);</w:t>
            </w:r>
          </w:p>
          <w:p w:rsidR="0040237C" w:rsidRPr="001114C2" w:rsidRDefault="0040237C" w:rsidP="00A46DF2">
            <w:pPr>
              <w:spacing w:line="288" w:lineRule="auto"/>
              <w:ind w:firstLine="720"/>
              <w:jc w:val="both"/>
              <w:rPr>
                <w:szCs w:val="28"/>
              </w:rPr>
            </w:pPr>
            <w:r w:rsidRPr="001114C2">
              <w:rPr>
                <w:szCs w:val="28"/>
              </w:rPr>
              <w:t>- Người thành niên, người chưa thành niên đối với cá nhân;</w:t>
            </w:r>
          </w:p>
          <w:p w:rsidR="0040237C" w:rsidRPr="001114C2" w:rsidRDefault="0040237C" w:rsidP="00A46DF2">
            <w:pPr>
              <w:spacing w:line="288" w:lineRule="auto"/>
              <w:ind w:firstLine="720"/>
              <w:jc w:val="both"/>
              <w:rPr>
                <w:szCs w:val="28"/>
              </w:rPr>
            </w:pPr>
            <w:r w:rsidRPr="001114C2">
              <w:rPr>
                <w:b/>
                <w:szCs w:val="28"/>
              </w:rPr>
              <w:t xml:space="preserve">- </w:t>
            </w:r>
            <w:r w:rsidRPr="001114C2">
              <w:rPr>
                <w:szCs w:val="28"/>
              </w:rPr>
              <w:t>Bộ, cơ quan ngang Bộ, tỉnh/thành phố trực thuộc trung ương.</w:t>
            </w:r>
          </w:p>
          <w:p w:rsidR="0040237C" w:rsidRPr="001114C2" w:rsidRDefault="0040237C" w:rsidP="00A46DF2">
            <w:pPr>
              <w:spacing w:line="288" w:lineRule="auto"/>
              <w:ind w:firstLine="720"/>
              <w:jc w:val="both"/>
              <w:rPr>
                <w:szCs w:val="28"/>
              </w:rPr>
            </w:pPr>
            <w:r w:rsidRPr="00387B2D">
              <w:rPr>
                <w:b/>
                <w:szCs w:val="28"/>
              </w:rPr>
              <w:t>3. Kỳ công bố:</w:t>
            </w:r>
            <w:r w:rsidRPr="001114C2">
              <w:rPr>
                <w:b/>
                <w:i/>
                <w:szCs w:val="28"/>
              </w:rPr>
              <w:t xml:space="preserve"> </w:t>
            </w:r>
            <w:r w:rsidRPr="001114C2">
              <w:rPr>
                <w:szCs w:val="28"/>
              </w:rPr>
              <w:t>Năm.</w:t>
            </w:r>
          </w:p>
          <w:p w:rsidR="0040237C" w:rsidRPr="001114C2" w:rsidRDefault="0040237C" w:rsidP="00A46DF2">
            <w:pPr>
              <w:spacing w:line="288" w:lineRule="auto"/>
              <w:ind w:firstLine="720"/>
              <w:jc w:val="both"/>
              <w:rPr>
                <w:szCs w:val="28"/>
              </w:rPr>
            </w:pPr>
            <w:r w:rsidRPr="00387B2D">
              <w:rPr>
                <w:b/>
                <w:szCs w:val="28"/>
              </w:rPr>
              <w:t>4. Nguồn số liệu:</w:t>
            </w:r>
            <w:r w:rsidRPr="001114C2">
              <w:rPr>
                <w:b/>
                <w:i/>
                <w:szCs w:val="28"/>
              </w:rPr>
              <w:t xml:space="preserve"> </w:t>
            </w:r>
            <w:r w:rsidRPr="001114C2">
              <w:rPr>
                <w:szCs w:val="28"/>
              </w:rPr>
              <w:t>Chế độ báo cáo thống kê ngành Tư pháp.</w:t>
            </w:r>
          </w:p>
          <w:p w:rsidR="0040237C" w:rsidRPr="00387B2D" w:rsidRDefault="0040237C" w:rsidP="00A46DF2">
            <w:pPr>
              <w:spacing w:line="288" w:lineRule="auto"/>
              <w:ind w:firstLine="720"/>
              <w:jc w:val="both"/>
              <w:rPr>
                <w:szCs w:val="28"/>
              </w:rPr>
            </w:pPr>
            <w:r w:rsidRPr="00387B2D">
              <w:rPr>
                <w:b/>
                <w:szCs w:val="28"/>
              </w:rPr>
              <w:t>5. Đơn vị (thuộc Bộ Tư pháp) chịu trách nhiệm thu thập, tổng hợp</w:t>
            </w:r>
          </w:p>
          <w:p w:rsidR="0040237C" w:rsidRPr="001114C2" w:rsidRDefault="0040237C" w:rsidP="00A46DF2">
            <w:pPr>
              <w:spacing w:line="288" w:lineRule="auto"/>
              <w:ind w:firstLine="720"/>
              <w:jc w:val="both"/>
              <w:rPr>
                <w:szCs w:val="28"/>
              </w:rPr>
            </w:pPr>
            <w:r w:rsidRPr="001114C2">
              <w:rPr>
                <w:b/>
                <w:szCs w:val="28"/>
              </w:rPr>
              <w:t xml:space="preserve">- </w:t>
            </w:r>
            <w:r w:rsidRPr="001114C2">
              <w:rPr>
                <w:szCs w:val="28"/>
              </w:rPr>
              <w:t>Chủ trì: Cục Quản lý xử lý vi phạm hành chính và theo dõi thi hành pháp luật;</w:t>
            </w:r>
          </w:p>
          <w:p w:rsidR="00FF1467" w:rsidRPr="001114C2" w:rsidRDefault="0040237C" w:rsidP="00A46DF2">
            <w:pPr>
              <w:spacing w:line="288" w:lineRule="auto"/>
              <w:ind w:firstLine="720"/>
              <w:jc w:val="both"/>
              <w:rPr>
                <w:b/>
                <w:szCs w:val="28"/>
              </w:rPr>
            </w:pPr>
            <w:r w:rsidRPr="001114C2">
              <w:rPr>
                <w:b/>
                <w:szCs w:val="28"/>
              </w:rPr>
              <w:t xml:space="preserve">- </w:t>
            </w:r>
            <w:r w:rsidRPr="001114C2">
              <w:rPr>
                <w:szCs w:val="28"/>
              </w:rPr>
              <w:t>Phối hợp: Cục Kế hoạch - Tài chính; Tổng cục thi hành án dân sự; Thanh tra Bộ; Cục Bổ trợ tư pháp; Cục Hộ tịch, quốc tịch, chứng thực.</w:t>
            </w:r>
          </w:p>
        </w:tc>
        <w:tc>
          <w:tcPr>
            <w:tcW w:w="7282" w:type="dxa"/>
            <w:gridSpan w:val="2"/>
          </w:tcPr>
          <w:p w:rsidR="00FF1467" w:rsidRDefault="00E113C7" w:rsidP="00A46DF2">
            <w:pPr>
              <w:spacing w:line="288" w:lineRule="auto"/>
              <w:ind w:firstLine="720"/>
              <w:jc w:val="both"/>
              <w:rPr>
                <w:b/>
                <w:spacing w:val="-4"/>
                <w:szCs w:val="28"/>
              </w:rPr>
            </w:pPr>
            <w:r>
              <w:rPr>
                <w:b/>
                <w:spacing w:val="-4"/>
                <w:szCs w:val="28"/>
              </w:rPr>
              <w:lastRenderedPageBreak/>
              <w:t>Bỏ chỉ tiêu này</w:t>
            </w:r>
          </w:p>
        </w:tc>
      </w:tr>
      <w:tr w:rsidR="00FF1467" w:rsidTr="00CA75EB">
        <w:tc>
          <w:tcPr>
            <w:tcW w:w="7283" w:type="dxa"/>
            <w:gridSpan w:val="2"/>
          </w:tcPr>
          <w:p w:rsidR="009E147D" w:rsidRPr="001114C2" w:rsidRDefault="009E147D" w:rsidP="00A46DF2">
            <w:pPr>
              <w:spacing w:line="288" w:lineRule="auto"/>
              <w:ind w:firstLine="720"/>
              <w:jc w:val="both"/>
              <w:rPr>
                <w:szCs w:val="28"/>
              </w:rPr>
            </w:pPr>
            <w:r w:rsidRPr="001114C2">
              <w:rPr>
                <w:b/>
                <w:szCs w:val="28"/>
              </w:rPr>
              <w:lastRenderedPageBreak/>
              <w:t>2006. Số biện pháp khắc phục hậu quả được áp dụng trong xử lý vi phạm hành chính</w:t>
            </w:r>
          </w:p>
          <w:p w:rsidR="009E147D" w:rsidRPr="00387B2D" w:rsidRDefault="009E147D" w:rsidP="00A46DF2">
            <w:pPr>
              <w:spacing w:line="288" w:lineRule="auto"/>
              <w:ind w:firstLine="720"/>
              <w:jc w:val="both"/>
              <w:rPr>
                <w:szCs w:val="28"/>
              </w:rPr>
            </w:pPr>
            <w:r w:rsidRPr="00387B2D">
              <w:rPr>
                <w:b/>
                <w:szCs w:val="28"/>
              </w:rPr>
              <w:t>1. Khái niệm, phương pháp tính</w:t>
            </w:r>
          </w:p>
          <w:p w:rsidR="009E147D" w:rsidRPr="00387B2D" w:rsidRDefault="009E147D" w:rsidP="00A46DF2">
            <w:pPr>
              <w:spacing w:line="288" w:lineRule="auto"/>
              <w:ind w:firstLine="720"/>
              <w:jc w:val="both"/>
              <w:rPr>
                <w:szCs w:val="28"/>
              </w:rPr>
            </w:pPr>
            <w:r w:rsidRPr="00387B2D">
              <w:rPr>
                <w:szCs w:val="28"/>
              </w:rPr>
              <w:t>1.1. Khái niệm</w:t>
            </w:r>
          </w:p>
          <w:p w:rsidR="009E147D" w:rsidRPr="001114C2" w:rsidRDefault="009E147D" w:rsidP="00A46DF2">
            <w:pPr>
              <w:spacing w:line="288" w:lineRule="auto"/>
              <w:ind w:firstLine="720"/>
              <w:jc w:val="both"/>
              <w:rPr>
                <w:szCs w:val="28"/>
              </w:rPr>
            </w:pPr>
            <w:r w:rsidRPr="001114C2">
              <w:rPr>
                <w:b/>
                <w:szCs w:val="28"/>
              </w:rPr>
              <w:t xml:space="preserve">- </w:t>
            </w:r>
            <w:r w:rsidRPr="001114C2">
              <w:rPr>
                <w:szCs w:val="28"/>
              </w:rPr>
              <w:t>Biện pháp khắc phục hậu quả là các biện pháp được áp dụng đối với cá nhân, tổ chức thực hiện hành vi vi phạm hành chính theo quy định của pháp luật thông qua việc ban hành quyết định xử phạt hoặc áp dụng biện pháp chế tài theo quy định tại khoản 2 Điều 65 Luật xử lý vi phạm hành chính, bao gồm các biện pháp được liệt kê tại khoản 1 Điều 28 Luật Xử lý vi phạm hành chính.</w:t>
            </w:r>
          </w:p>
          <w:p w:rsidR="009E147D" w:rsidRPr="001114C2" w:rsidRDefault="009E147D" w:rsidP="00A46DF2">
            <w:pPr>
              <w:spacing w:line="288" w:lineRule="auto"/>
              <w:ind w:firstLine="720"/>
              <w:jc w:val="both"/>
              <w:rPr>
                <w:szCs w:val="28"/>
              </w:rPr>
            </w:pPr>
            <w:r w:rsidRPr="001114C2">
              <w:rPr>
                <w:b/>
                <w:szCs w:val="28"/>
              </w:rPr>
              <w:t xml:space="preserve">- </w:t>
            </w:r>
            <w:r w:rsidRPr="001114C2">
              <w:rPr>
                <w:szCs w:val="28"/>
              </w:rPr>
              <w:t>Đối tượng xử phạt: theo khái niệm đã nêu tại chỉ tiêu số 2002.</w:t>
            </w:r>
          </w:p>
          <w:p w:rsidR="009E147D" w:rsidRPr="001114C2" w:rsidRDefault="009E147D" w:rsidP="00A46DF2">
            <w:pPr>
              <w:spacing w:line="288" w:lineRule="auto"/>
              <w:ind w:firstLine="720"/>
              <w:jc w:val="both"/>
              <w:rPr>
                <w:szCs w:val="28"/>
              </w:rPr>
            </w:pPr>
            <w:r w:rsidRPr="001114C2">
              <w:rPr>
                <w:szCs w:val="28"/>
              </w:rPr>
              <w:t>Người chưa thành niên chỉ bị áp dụng các biện pháp khắc phục hậu quả được quy định tại khoản 2 Điều 135 Luật Xử lý vi phạm hành chính.</w:t>
            </w:r>
          </w:p>
          <w:p w:rsidR="009E147D" w:rsidRPr="00387B2D" w:rsidRDefault="009E147D" w:rsidP="00A46DF2">
            <w:pPr>
              <w:spacing w:line="288" w:lineRule="auto"/>
              <w:ind w:firstLine="720"/>
              <w:jc w:val="both"/>
              <w:rPr>
                <w:szCs w:val="28"/>
              </w:rPr>
            </w:pPr>
            <w:r w:rsidRPr="00387B2D">
              <w:rPr>
                <w:szCs w:val="28"/>
              </w:rPr>
              <w:t>1.2. Phương pháp tính</w:t>
            </w:r>
          </w:p>
          <w:p w:rsidR="009E147D" w:rsidRPr="001114C2" w:rsidRDefault="009E147D" w:rsidP="00A46DF2">
            <w:pPr>
              <w:spacing w:line="288" w:lineRule="auto"/>
              <w:ind w:firstLine="720"/>
              <w:jc w:val="both"/>
              <w:rPr>
                <w:szCs w:val="28"/>
              </w:rPr>
            </w:pPr>
            <w:r w:rsidRPr="001114C2">
              <w:rPr>
                <w:szCs w:val="28"/>
              </w:rPr>
              <w:t>Trong một quyết định xử phạt vi phạm hành chính có thể có nội dung áp dụng một hoặc nhiều biện pháp khắc phục hậu quả hoặc không quy định áp dụng biện pháp khắc phục hậu quả.</w:t>
            </w:r>
          </w:p>
          <w:p w:rsidR="009E147D" w:rsidRPr="001114C2" w:rsidRDefault="009E147D" w:rsidP="00A46DF2">
            <w:pPr>
              <w:spacing w:line="288" w:lineRule="auto"/>
              <w:ind w:firstLine="720"/>
              <w:jc w:val="both"/>
              <w:rPr>
                <w:szCs w:val="28"/>
              </w:rPr>
            </w:pPr>
            <w:r w:rsidRPr="001114C2">
              <w:rPr>
                <w:szCs w:val="28"/>
              </w:rPr>
              <w:t>Số lượng các biện pháp khắc phục hậu quả được áp dụng phải bằng hoặc lớn hơn số quyết định xử phạt hành chính được áp dụng</w:t>
            </w:r>
          </w:p>
          <w:p w:rsidR="009E147D" w:rsidRPr="00387B2D" w:rsidRDefault="009E147D" w:rsidP="00A46DF2">
            <w:pPr>
              <w:spacing w:line="288" w:lineRule="auto"/>
              <w:ind w:firstLine="720"/>
              <w:jc w:val="both"/>
              <w:rPr>
                <w:szCs w:val="28"/>
              </w:rPr>
            </w:pPr>
            <w:r w:rsidRPr="00387B2D">
              <w:rPr>
                <w:szCs w:val="28"/>
              </w:rPr>
              <w:lastRenderedPageBreak/>
              <w:t xml:space="preserve">Công thức: </w:t>
            </w:r>
          </w:p>
          <w:p w:rsidR="009E147D" w:rsidRPr="001114C2" w:rsidRDefault="009E147D" w:rsidP="00A46DF2">
            <w:pPr>
              <w:spacing w:line="288" w:lineRule="auto"/>
              <w:ind w:firstLine="720"/>
              <w:jc w:val="both"/>
              <w:rPr>
                <w:szCs w:val="28"/>
              </w:rPr>
            </w:pPr>
            <w:r w:rsidRPr="001114C2">
              <w:rPr>
                <w:szCs w:val="28"/>
              </w:rPr>
              <w:t>Tổng số biện pháp khắc phục hậu quả được áp dụng = biện pháp khắc phục hậu quả được ghi trong nội dung quyết định xử phạt hành chính + biện pháp khắc phục hậu quả ghi trong quyết định áp dụng chế tài theo quy định tại khoản 2 Điều 65 Luật Xử lý vi phạm hành chính; khoản 2 Điều 135 Luật Xử lý vi phạm hành chính.</w:t>
            </w:r>
          </w:p>
          <w:p w:rsidR="009E147D" w:rsidRPr="00387B2D" w:rsidRDefault="009E147D" w:rsidP="00A46DF2">
            <w:pPr>
              <w:spacing w:line="288" w:lineRule="auto"/>
              <w:ind w:firstLine="720"/>
              <w:jc w:val="both"/>
              <w:rPr>
                <w:szCs w:val="28"/>
              </w:rPr>
            </w:pPr>
            <w:r w:rsidRPr="00387B2D">
              <w:rPr>
                <w:b/>
                <w:szCs w:val="28"/>
              </w:rPr>
              <w:t>2. Phân tổ chủ yếu</w:t>
            </w:r>
          </w:p>
          <w:p w:rsidR="009E147D" w:rsidRPr="001114C2" w:rsidRDefault="009E147D" w:rsidP="00A46DF2">
            <w:pPr>
              <w:spacing w:line="288" w:lineRule="auto"/>
              <w:ind w:firstLine="720"/>
              <w:jc w:val="both"/>
              <w:rPr>
                <w:szCs w:val="28"/>
              </w:rPr>
            </w:pPr>
            <w:r w:rsidRPr="001114C2">
              <w:rPr>
                <w:b/>
                <w:szCs w:val="28"/>
              </w:rPr>
              <w:t xml:space="preserve">- </w:t>
            </w:r>
            <w:r w:rsidRPr="001114C2">
              <w:rPr>
                <w:szCs w:val="28"/>
              </w:rPr>
              <w:t>Loại biện pháp khắc phục hậu quả (khôi phục lại tình trạng ban đầu, khắc phục lại tình trạng ô nhiễm môi trường, lây lan dịch bệnh…);</w:t>
            </w:r>
          </w:p>
          <w:p w:rsidR="009E147D" w:rsidRPr="001114C2" w:rsidRDefault="009E147D" w:rsidP="00A46DF2">
            <w:pPr>
              <w:spacing w:line="288" w:lineRule="auto"/>
              <w:ind w:firstLine="720"/>
              <w:jc w:val="both"/>
              <w:rPr>
                <w:szCs w:val="28"/>
              </w:rPr>
            </w:pPr>
            <w:r w:rsidRPr="001114C2">
              <w:rPr>
                <w:b/>
                <w:szCs w:val="28"/>
              </w:rPr>
              <w:t xml:space="preserve">- </w:t>
            </w:r>
            <w:r w:rsidRPr="001114C2">
              <w:rPr>
                <w:szCs w:val="28"/>
              </w:rPr>
              <w:t>Đối tượng bị xử phạt (cá nhân gồm người thành niên, người chưa thành niên; tổ chức);</w:t>
            </w:r>
          </w:p>
          <w:p w:rsidR="009E147D" w:rsidRPr="001114C2" w:rsidRDefault="009E147D" w:rsidP="00A46DF2">
            <w:pPr>
              <w:spacing w:line="288" w:lineRule="auto"/>
              <w:ind w:firstLine="720"/>
              <w:jc w:val="both"/>
              <w:rPr>
                <w:szCs w:val="28"/>
              </w:rPr>
            </w:pPr>
            <w:r w:rsidRPr="001114C2">
              <w:rPr>
                <w:szCs w:val="28"/>
              </w:rPr>
              <w:t>- Trình tự, thủ tục áp dụng (thông qua việc ban hành quyết định xử phạt; theo quy định tại khoản 2 Điều 65 Luật Xử lý vi phạm hành chính);</w:t>
            </w:r>
          </w:p>
          <w:p w:rsidR="009E147D" w:rsidRPr="001114C2" w:rsidRDefault="009E147D" w:rsidP="00A46DF2">
            <w:pPr>
              <w:spacing w:line="288" w:lineRule="auto"/>
              <w:ind w:firstLine="720"/>
              <w:jc w:val="both"/>
              <w:rPr>
                <w:szCs w:val="28"/>
              </w:rPr>
            </w:pPr>
            <w:r w:rsidRPr="001114C2">
              <w:rPr>
                <w:b/>
                <w:szCs w:val="28"/>
              </w:rPr>
              <w:t xml:space="preserve">- </w:t>
            </w:r>
            <w:r w:rsidRPr="001114C2">
              <w:rPr>
                <w:szCs w:val="28"/>
              </w:rPr>
              <w:t>Bộ, cơ quan ngang bộ, tỉnh/thành phố trực thuộc trung ương.</w:t>
            </w:r>
          </w:p>
          <w:p w:rsidR="009E147D" w:rsidRPr="001114C2" w:rsidRDefault="009E147D" w:rsidP="00A46DF2">
            <w:pPr>
              <w:spacing w:line="288" w:lineRule="auto"/>
              <w:ind w:firstLine="720"/>
              <w:jc w:val="both"/>
              <w:rPr>
                <w:szCs w:val="28"/>
              </w:rPr>
            </w:pPr>
            <w:r w:rsidRPr="00387B2D">
              <w:rPr>
                <w:b/>
                <w:szCs w:val="28"/>
              </w:rPr>
              <w:t>3. Kỳ công bố:</w:t>
            </w:r>
            <w:r w:rsidRPr="001114C2">
              <w:rPr>
                <w:b/>
                <w:i/>
                <w:szCs w:val="28"/>
              </w:rPr>
              <w:t xml:space="preserve"> </w:t>
            </w:r>
            <w:r w:rsidRPr="001114C2">
              <w:rPr>
                <w:szCs w:val="28"/>
              </w:rPr>
              <w:t>Năm.</w:t>
            </w:r>
          </w:p>
          <w:p w:rsidR="009E147D" w:rsidRPr="001114C2" w:rsidRDefault="009E147D" w:rsidP="00A46DF2">
            <w:pPr>
              <w:spacing w:line="288" w:lineRule="auto"/>
              <w:ind w:firstLine="720"/>
              <w:jc w:val="both"/>
              <w:rPr>
                <w:szCs w:val="28"/>
              </w:rPr>
            </w:pPr>
            <w:r w:rsidRPr="00387B2D">
              <w:rPr>
                <w:b/>
                <w:szCs w:val="28"/>
              </w:rPr>
              <w:t>4. Nguồn số liệu:</w:t>
            </w:r>
            <w:r w:rsidRPr="001114C2">
              <w:rPr>
                <w:b/>
                <w:i/>
                <w:szCs w:val="28"/>
              </w:rPr>
              <w:t xml:space="preserve"> </w:t>
            </w:r>
            <w:r w:rsidRPr="001114C2">
              <w:rPr>
                <w:szCs w:val="28"/>
              </w:rPr>
              <w:t>Chế độ báo cáo thống kê ngành Tư pháp.</w:t>
            </w:r>
          </w:p>
          <w:p w:rsidR="009E147D" w:rsidRPr="00387B2D" w:rsidRDefault="009E147D" w:rsidP="00A46DF2">
            <w:pPr>
              <w:spacing w:line="288" w:lineRule="auto"/>
              <w:ind w:firstLine="720"/>
              <w:jc w:val="both"/>
              <w:rPr>
                <w:szCs w:val="28"/>
              </w:rPr>
            </w:pPr>
            <w:r w:rsidRPr="00387B2D">
              <w:rPr>
                <w:b/>
                <w:szCs w:val="28"/>
              </w:rPr>
              <w:t>5. Đơn vị (thuộc Bộ Tư pháp) chịu trách nhiệm thu thập, tổng hợp</w:t>
            </w:r>
          </w:p>
          <w:p w:rsidR="009E147D" w:rsidRPr="001114C2" w:rsidRDefault="009E147D" w:rsidP="00A46DF2">
            <w:pPr>
              <w:spacing w:line="288" w:lineRule="auto"/>
              <w:ind w:firstLine="720"/>
              <w:jc w:val="both"/>
              <w:rPr>
                <w:szCs w:val="28"/>
              </w:rPr>
            </w:pPr>
            <w:r w:rsidRPr="001114C2">
              <w:rPr>
                <w:b/>
                <w:szCs w:val="28"/>
              </w:rPr>
              <w:lastRenderedPageBreak/>
              <w:t xml:space="preserve">- </w:t>
            </w:r>
            <w:r w:rsidRPr="001114C2">
              <w:rPr>
                <w:szCs w:val="28"/>
              </w:rPr>
              <w:t>Chủ trì: Cục Quản lý xử lý vi phạm hành chính và theo dõi thi hành pháp luật;</w:t>
            </w:r>
          </w:p>
          <w:p w:rsidR="00FF1467" w:rsidRPr="001114C2" w:rsidRDefault="009E147D" w:rsidP="00A46DF2">
            <w:pPr>
              <w:spacing w:line="288" w:lineRule="auto"/>
              <w:ind w:firstLine="720"/>
              <w:jc w:val="both"/>
              <w:rPr>
                <w:b/>
                <w:szCs w:val="28"/>
              </w:rPr>
            </w:pPr>
            <w:r w:rsidRPr="001114C2">
              <w:rPr>
                <w:b/>
                <w:szCs w:val="28"/>
              </w:rPr>
              <w:t xml:space="preserve">- </w:t>
            </w:r>
            <w:r w:rsidRPr="001114C2">
              <w:rPr>
                <w:szCs w:val="28"/>
              </w:rPr>
              <w:t>Phối hợp: Cục Kế hoạch - Tài chính, Tổng cục thi hành án dân sự, Thanh tra Bộ, Cục Bổ trợ tư pháp, Cục Hộ tịch, quốc tịch, chứng thực.</w:t>
            </w:r>
          </w:p>
        </w:tc>
        <w:tc>
          <w:tcPr>
            <w:tcW w:w="7282" w:type="dxa"/>
            <w:gridSpan w:val="2"/>
          </w:tcPr>
          <w:p w:rsidR="00FF1467" w:rsidRDefault="00E113C7" w:rsidP="00A46DF2">
            <w:pPr>
              <w:spacing w:line="288" w:lineRule="auto"/>
              <w:ind w:firstLine="720"/>
              <w:jc w:val="both"/>
              <w:rPr>
                <w:b/>
                <w:spacing w:val="-4"/>
                <w:szCs w:val="28"/>
              </w:rPr>
            </w:pPr>
            <w:r>
              <w:rPr>
                <w:b/>
                <w:spacing w:val="-4"/>
                <w:szCs w:val="28"/>
              </w:rPr>
              <w:lastRenderedPageBreak/>
              <w:t>Bỏ chỉ tiêu này</w:t>
            </w:r>
          </w:p>
        </w:tc>
      </w:tr>
      <w:tr w:rsidR="00FF1467" w:rsidTr="00CA75EB">
        <w:tc>
          <w:tcPr>
            <w:tcW w:w="7283" w:type="dxa"/>
            <w:gridSpan w:val="2"/>
          </w:tcPr>
          <w:p w:rsidR="009E147D" w:rsidRPr="001114C2" w:rsidRDefault="009E147D" w:rsidP="00A46DF2">
            <w:pPr>
              <w:spacing w:line="288" w:lineRule="auto"/>
              <w:ind w:firstLine="720"/>
              <w:jc w:val="both"/>
              <w:rPr>
                <w:szCs w:val="28"/>
              </w:rPr>
            </w:pPr>
            <w:r w:rsidRPr="001114C2">
              <w:rPr>
                <w:b/>
                <w:szCs w:val="28"/>
              </w:rPr>
              <w:lastRenderedPageBreak/>
              <w:t>2007. Số quyết định áp dụng các biện pháp ngăn chặn và bảo đảm xử lý vi phạm hành chính</w:t>
            </w:r>
          </w:p>
          <w:p w:rsidR="009E147D" w:rsidRPr="00387B2D" w:rsidRDefault="009E147D" w:rsidP="00A46DF2">
            <w:pPr>
              <w:spacing w:line="288" w:lineRule="auto"/>
              <w:ind w:firstLine="720"/>
              <w:jc w:val="both"/>
              <w:rPr>
                <w:szCs w:val="28"/>
              </w:rPr>
            </w:pPr>
            <w:r w:rsidRPr="00387B2D">
              <w:rPr>
                <w:b/>
                <w:szCs w:val="28"/>
              </w:rPr>
              <w:t>1. Khái niệm, phương pháp tính</w:t>
            </w:r>
          </w:p>
          <w:p w:rsidR="009E147D" w:rsidRPr="00387B2D" w:rsidRDefault="009E147D" w:rsidP="00A46DF2">
            <w:pPr>
              <w:spacing w:line="288" w:lineRule="auto"/>
              <w:ind w:firstLine="720"/>
              <w:jc w:val="both"/>
              <w:rPr>
                <w:szCs w:val="28"/>
              </w:rPr>
            </w:pPr>
            <w:r w:rsidRPr="00387B2D">
              <w:rPr>
                <w:szCs w:val="28"/>
              </w:rPr>
              <w:t>1.1. Khái niệm</w:t>
            </w:r>
          </w:p>
          <w:p w:rsidR="009E147D" w:rsidRPr="001114C2" w:rsidRDefault="009E147D" w:rsidP="00A46DF2">
            <w:pPr>
              <w:spacing w:line="288" w:lineRule="auto"/>
              <w:ind w:firstLine="720"/>
              <w:jc w:val="both"/>
              <w:rPr>
                <w:szCs w:val="28"/>
              </w:rPr>
            </w:pPr>
            <w:r w:rsidRPr="001114C2">
              <w:rPr>
                <w:b/>
                <w:szCs w:val="28"/>
              </w:rPr>
              <w:t xml:space="preserve">- </w:t>
            </w:r>
            <w:r w:rsidRPr="001114C2">
              <w:rPr>
                <w:szCs w:val="28"/>
              </w:rPr>
              <w:t>Quyết định áp dụng các biện pháp ngăn chặn và bảo đảm xử lý vi phạm hành chính là số quyết định mà người có thẩm quyền đã ban hành để ngăn chặn hành vi vi phạm tiếp diễn hoặc bảo đảm xử lý vi phạm hành chính đối với hành vi vi phạm theo quy định tại Điều 119 Luật Xử lý vi phạm hành chính, gồm quyết định:</w:t>
            </w:r>
          </w:p>
          <w:p w:rsidR="009E147D" w:rsidRPr="001114C2" w:rsidRDefault="009E147D" w:rsidP="00A46DF2">
            <w:pPr>
              <w:spacing w:line="288" w:lineRule="auto"/>
              <w:ind w:firstLine="720"/>
              <w:jc w:val="both"/>
              <w:rPr>
                <w:szCs w:val="28"/>
              </w:rPr>
            </w:pPr>
            <w:r w:rsidRPr="001114C2">
              <w:rPr>
                <w:szCs w:val="28"/>
              </w:rPr>
              <w:t>+ Tạm giữ người;</w:t>
            </w:r>
          </w:p>
          <w:p w:rsidR="009E147D" w:rsidRPr="001114C2" w:rsidRDefault="009E147D" w:rsidP="00A46DF2">
            <w:pPr>
              <w:spacing w:line="288" w:lineRule="auto"/>
              <w:ind w:firstLine="720"/>
              <w:jc w:val="both"/>
              <w:rPr>
                <w:szCs w:val="28"/>
              </w:rPr>
            </w:pPr>
            <w:r w:rsidRPr="001114C2">
              <w:rPr>
                <w:szCs w:val="28"/>
              </w:rPr>
              <w:t>+ Áp giải người vi phạm;</w:t>
            </w:r>
          </w:p>
          <w:p w:rsidR="009E147D" w:rsidRPr="001114C2" w:rsidRDefault="009E147D" w:rsidP="00A46DF2">
            <w:pPr>
              <w:spacing w:line="288" w:lineRule="auto"/>
              <w:ind w:firstLine="720"/>
              <w:jc w:val="both"/>
              <w:rPr>
                <w:szCs w:val="28"/>
              </w:rPr>
            </w:pPr>
            <w:r w:rsidRPr="001114C2">
              <w:rPr>
                <w:szCs w:val="28"/>
              </w:rPr>
              <w:t>+ Tạm giữ tang vật, phương tiện vi phạm hành chính, giấy phép, chứng chỉ hành nghề;</w:t>
            </w:r>
          </w:p>
          <w:p w:rsidR="009E147D" w:rsidRPr="001114C2" w:rsidRDefault="009E147D" w:rsidP="00A46DF2">
            <w:pPr>
              <w:spacing w:line="288" w:lineRule="auto"/>
              <w:ind w:firstLine="720"/>
              <w:jc w:val="both"/>
              <w:rPr>
                <w:szCs w:val="28"/>
              </w:rPr>
            </w:pPr>
            <w:r w:rsidRPr="001114C2">
              <w:rPr>
                <w:szCs w:val="28"/>
              </w:rPr>
              <w:t>+ Khám người;</w:t>
            </w:r>
          </w:p>
          <w:p w:rsidR="009E147D" w:rsidRPr="001114C2" w:rsidRDefault="009E147D" w:rsidP="00A46DF2">
            <w:pPr>
              <w:spacing w:line="288" w:lineRule="auto"/>
              <w:ind w:firstLine="720"/>
              <w:jc w:val="both"/>
              <w:rPr>
                <w:szCs w:val="28"/>
              </w:rPr>
            </w:pPr>
            <w:r w:rsidRPr="001114C2">
              <w:rPr>
                <w:szCs w:val="28"/>
              </w:rPr>
              <w:t>+ Khám phương tiện vận tải, đồ vật;</w:t>
            </w:r>
          </w:p>
          <w:p w:rsidR="009E147D" w:rsidRPr="001114C2" w:rsidRDefault="009E147D" w:rsidP="00A46DF2">
            <w:pPr>
              <w:spacing w:line="288" w:lineRule="auto"/>
              <w:ind w:firstLine="720"/>
              <w:jc w:val="both"/>
              <w:rPr>
                <w:szCs w:val="28"/>
              </w:rPr>
            </w:pPr>
            <w:r w:rsidRPr="001114C2">
              <w:rPr>
                <w:szCs w:val="28"/>
              </w:rPr>
              <w:t>+ Khám nơi cất giấu tang vật, phương tiện vi phạm hành chính;</w:t>
            </w:r>
          </w:p>
          <w:p w:rsidR="009E147D" w:rsidRPr="001114C2" w:rsidRDefault="009E147D" w:rsidP="00A46DF2">
            <w:pPr>
              <w:spacing w:line="288" w:lineRule="auto"/>
              <w:ind w:firstLine="720"/>
              <w:jc w:val="both"/>
              <w:rPr>
                <w:szCs w:val="28"/>
              </w:rPr>
            </w:pPr>
            <w:r w:rsidRPr="001114C2">
              <w:rPr>
                <w:szCs w:val="28"/>
              </w:rPr>
              <w:lastRenderedPageBreak/>
              <w:t>+ Quản lý người nước ngoài vi phạm pháp luật Việt Nam trong thời gian làm thủ tục trục xuất;</w:t>
            </w:r>
          </w:p>
          <w:p w:rsidR="009E147D" w:rsidRPr="001114C2" w:rsidRDefault="009E147D" w:rsidP="00A46DF2">
            <w:pPr>
              <w:spacing w:line="288" w:lineRule="auto"/>
              <w:ind w:firstLine="720"/>
              <w:jc w:val="both"/>
              <w:rPr>
                <w:szCs w:val="28"/>
              </w:rPr>
            </w:pPr>
            <w:r w:rsidRPr="001114C2">
              <w:rPr>
                <w:szCs w:val="28"/>
              </w:rPr>
              <w:t>+ Giao cho gia đình, tổ chức quản lý người bị đề nghị áp dụng biện pháp xử lý hành chính trong thời gian làm thủ tục áp dụng biện pháp xử lý hành chính;</w:t>
            </w:r>
          </w:p>
          <w:p w:rsidR="009E147D" w:rsidRPr="001114C2" w:rsidRDefault="009E147D" w:rsidP="00A46DF2">
            <w:pPr>
              <w:spacing w:line="288" w:lineRule="auto"/>
              <w:ind w:firstLine="720"/>
              <w:jc w:val="both"/>
              <w:rPr>
                <w:szCs w:val="28"/>
              </w:rPr>
            </w:pPr>
            <w:r w:rsidRPr="001114C2">
              <w:rPr>
                <w:szCs w:val="28"/>
              </w:rPr>
              <w:t>+ Truy tìm đối tượng phải chấp hành quyết định đưa vào trường giáo dưỡng, đưa vào cơ sở giáo dục bắt buộc, đưa vào cơ sở cai nghiện bắt buộc trong trường hợp bỏ trốn.</w:t>
            </w:r>
          </w:p>
          <w:p w:rsidR="009E147D" w:rsidRPr="00387B2D" w:rsidRDefault="009E147D" w:rsidP="00A46DF2">
            <w:pPr>
              <w:spacing w:line="288" w:lineRule="auto"/>
              <w:ind w:firstLine="720"/>
              <w:jc w:val="both"/>
              <w:rPr>
                <w:szCs w:val="28"/>
              </w:rPr>
            </w:pPr>
            <w:r w:rsidRPr="00387B2D">
              <w:rPr>
                <w:szCs w:val="28"/>
              </w:rPr>
              <w:t>1.2. Phương pháp tính</w:t>
            </w:r>
          </w:p>
          <w:p w:rsidR="009E147D" w:rsidRPr="001114C2" w:rsidRDefault="009E147D" w:rsidP="00A46DF2">
            <w:pPr>
              <w:spacing w:line="288" w:lineRule="auto"/>
              <w:ind w:firstLine="720"/>
              <w:jc w:val="both"/>
              <w:rPr>
                <w:szCs w:val="28"/>
              </w:rPr>
            </w:pPr>
            <w:r w:rsidRPr="001114C2">
              <w:rPr>
                <w:szCs w:val="28"/>
              </w:rPr>
              <w:t>- Số quyết định áp dụng các biện pháp ngăn chặn và bảo đảm xử lý vi phạm hành chính nhỏ hơn hoặc bằng số vụ vi phạm hành chính đã bị phát hiện.</w:t>
            </w:r>
          </w:p>
          <w:p w:rsidR="009E147D" w:rsidRPr="001114C2" w:rsidRDefault="009E147D" w:rsidP="00A46DF2">
            <w:pPr>
              <w:spacing w:line="288" w:lineRule="auto"/>
              <w:ind w:firstLine="720"/>
              <w:jc w:val="both"/>
              <w:rPr>
                <w:szCs w:val="28"/>
              </w:rPr>
            </w:pPr>
            <w:r w:rsidRPr="001114C2">
              <w:rPr>
                <w:b/>
                <w:szCs w:val="28"/>
              </w:rPr>
              <w:t xml:space="preserve">- </w:t>
            </w:r>
            <w:r w:rsidRPr="001114C2">
              <w:rPr>
                <w:szCs w:val="28"/>
              </w:rPr>
              <w:t>Đối tượng bị áp dụng là tổng số cá nhân, tổ chức đã bị người có thẩm quyền ra quyết định áp dụng các biện pháp ngăn chặn và bảo đảm xử lý vi phạm hành chính.</w:t>
            </w:r>
          </w:p>
          <w:p w:rsidR="009E147D" w:rsidRPr="00387B2D" w:rsidRDefault="009E147D" w:rsidP="00A46DF2">
            <w:pPr>
              <w:spacing w:line="288" w:lineRule="auto"/>
              <w:ind w:firstLine="720"/>
              <w:jc w:val="both"/>
              <w:rPr>
                <w:szCs w:val="28"/>
              </w:rPr>
            </w:pPr>
            <w:r w:rsidRPr="00387B2D">
              <w:rPr>
                <w:b/>
                <w:szCs w:val="28"/>
              </w:rPr>
              <w:t>2. Phân tổ chủ yếu</w:t>
            </w:r>
          </w:p>
          <w:p w:rsidR="009E147D" w:rsidRPr="001114C2" w:rsidRDefault="009E147D" w:rsidP="00A46DF2">
            <w:pPr>
              <w:spacing w:line="288" w:lineRule="auto"/>
              <w:ind w:firstLine="720"/>
              <w:jc w:val="both"/>
              <w:rPr>
                <w:szCs w:val="28"/>
              </w:rPr>
            </w:pPr>
            <w:r w:rsidRPr="001114C2">
              <w:rPr>
                <w:b/>
                <w:szCs w:val="28"/>
              </w:rPr>
              <w:t xml:space="preserve">- </w:t>
            </w:r>
            <w:r w:rsidRPr="001114C2">
              <w:rPr>
                <w:szCs w:val="28"/>
              </w:rPr>
              <w:t>Loại biện pháp ngăn chặn và bảo đảm XLVPHC (tạm giữ người, khám nơi cất giữ tang vật, phương tiện…);</w:t>
            </w:r>
          </w:p>
          <w:p w:rsidR="009E147D" w:rsidRPr="001114C2" w:rsidRDefault="009E147D" w:rsidP="00A46DF2">
            <w:pPr>
              <w:spacing w:line="288" w:lineRule="auto"/>
              <w:ind w:firstLine="720"/>
              <w:jc w:val="both"/>
              <w:rPr>
                <w:szCs w:val="28"/>
              </w:rPr>
            </w:pPr>
            <w:r w:rsidRPr="001114C2">
              <w:rPr>
                <w:b/>
                <w:szCs w:val="28"/>
              </w:rPr>
              <w:t xml:space="preserve">- </w:t>
            </w:r>
            <w:r w:rsidRPr="001114C2">
              <w:rPr>
                <w:szCs w:val="28"/>
              </w:rPr>
              <w:t>Đối tượng bị xử phạt (cá nhân, tổ chức);</w:t>
            </w:r>
          </w:p>
          <w:p w:rsidR="009E147D" w:rsidRPr="001114C2" w:rsidRDefault="009E147D" w:rsidP="00A46DF2">
            <w:pPr>
              <w:spacing w:line="288" w:lineRule="auto"/>
              <w:ind w:firstLine="720"/>
              <w:jc w:val="both"/>
              <w:rPr>
                <w:szCs w:val="28"/>
              </w:rPr>
            </w:pPr>
            <w:r w:rsidRPr="001114C2">
              <w:rPr>
                <w:szCs w:val="28"/>
              </w:rPr>
              <w:t>- Người thành niên, người chưa thành niên đối với cá nhân;</w:t>
            </w:r>
          </w:p>
          <w:p w:rsidR="009E147D" w:rsidRPr="001114C2" w:rsidRDefault="009E147D" w:rsidP="00A46DF2">
            <w:pPr>
              <w:spacing w:line="288" w:lineRule="auto"/>
              <w:ind w:firstLine="720"/>
              <w:jc w:val="both"/>
              <w:rPr>
                <w:szCs w:val="28"/>
              </w:rPr>
            </w:pPr>
            <w:r w:rsidRPr="001114C2">
              <w:rPr>
                <w:b/>
                <w:szCs w:val="28"/>
              </w:rPr>
              <w:t xml:space="preserve">- </w:t>
            </w:r>
            <w:r w:rsidRPr="001114C2">
              <w:rPr>
                <w:szCs w:val="28"/>
              </w:rPr>
              <w:t>Bộ, cơ quan ngang bộ; tỉnh/thành phố trực thuộc trung ương.</w:t>
            </w:r>
          </w:p>
          <w:p w:rsidR="009E147D" w:rsidRPr="001114C2" w:rsidRDefault="009E147D" w:rsidP="00A46DF2">
            <w:pPr>
              <w:spacing w:line="288" w:lineRule="auto"/>
              <w:ind w:firstLine="720"/>
              <w:jc w:val="both"/>
              <w:rPr>
                <w:szCs w:val="28"/>
              </w:rPr>
            </w:pPr>
            <w:r w:rsidRPr="00387B2D">
              <w:rPr>
                <w:b/>
                <w:szCs w:val="28"/>
              </w:rPr>
              <w:lastRenderedPageBreak/>
              <w:t xml:space="preserve">3. Kỳ công bố: </w:t>
            </w:r>
            <w:r w:rsidRPr="001114C2">
              <w:rPr>
                <w:szCs w:val="28"/>
              </w:rPr>
              <w:t>Năm.</w:t>
            </w:r>
          </w:p>
          <w:p w:rsidR="009E147D" w:rsidRPr="001114C2" w:rsidRDefault="009E147D" w:rsidP="00A46DF2">
            <w:pPr>
              <w:spacing w:line="288" w:lineRule="auto"/>
              <w:ind w:firstLine="720"/>
              <w:jc w:val="both"/>
              <w:rPr>
                <w:szCs w:val="28"/>
              </w:rPr>
            </w:pPr>
            <w:r w:rsidRPr="00387B2D">
              <w:rPr>
                <w:b/>
                <w:szCs w:val="28"/>
              </w:rPr>
              <w:t>4. Nguồn số liệu:</w:t>
            </w:r>
            <w:r w:rsidRPr="001114C2">
              <w:rPr>
                <w:b/>
                <w:i/>
                <w:szCs w:val="28"/>
              </w:rPr>
              <w:t xml:space="preserve"> </w:t>
            </w:r>
            <w:r w:rsidRPr="001114C2">
              <w:rPr>
                <w:szCs w:val="28"/>
              </w:rPr>
              <w:t>Chế độ báo cáo thống kê ngành Tư pháp.</w:t>
            </w:r>
          </w:p>
          <w:p w:rsidR="009E147D" w:rsidRPr="00387B2D" w:rsidRDefault="009E147D" w:rsidP="00A46DF2">
            <w:pPr>
              <w:spacing w:line="288" w:lineRule="auto"/>
              <w:ind w:firstLine="720"/>
              <w:jc w:val="both"/>
              <w:rPr>
                <w:szCs w:val="28"/>
              </w:rPr>
            </w:pPr>
            <w:r w:rsidRPr="00387B2D">
              <w:rPr>
                <w:b/>
                <w:szCs w:val="28"/>
              </w:rPr>
              <w:t>5. Đơn vị (thuộc Bộ Tư pháp) chịu trách nhiệm thu thập, tổng hợp</w:t>
            </w:r>
          </w:p>
          <w:p w:rsidR="009E147D" w:rsidRPr="001114C2" w:rsidRDefault="009E147D" w:rsidP="00A46DF2">
            <w:pPr>
              <w:spacing w:line="288" w:lineRule="auto"/>
              <w:ind w:firstLine="720"/>
              <w:jc w:val="both"/>
              <w:rPr>
                <w:szCs w:val="28"/>
              </w:rPr>
            </w:pPr>
            <w:r w:rsidRPr="001114C2">
              <w:rPr>
                <w:b/>
                <w:szCs w:val="28"/>
              </w:rPr>
              <w:t xml:space="preserve">- </w:t>
            </w:r>
            <w:r w:rsidRPr="001114C2">
              <w:rPr>
                <w:szCs w:val="28"/>
              </w:rPr>
              <w:t>Chủ trì: Cục Quản lý xử lý vi phạm hành chính và theo dõi thi hành pháp luật;</w:t>
            </w:r>
          </w:p>
          <w:p w:rsidR="00FF1467" w:rsidRPr="001114C2" w:rsidRDefault="009E147D" w:rsidP="00A46DF2">
            <w:pPr>
              <w:spacing w:line="288" w:lineRule="auto"/>
              <w:ind w:firstLine="720"/>
              <w:jc w:val="both"/>
              <w:rPr>
                <w:b/>
                <w:szCs w:val="28"/>
              </w:rPr>
            </w:pPr>
            <w:r w:rsidRPr="001114C2">
              <w:rPr>
                <w:b/>
                <w:szCs w:val="28"/>
              </w:rPr>
              <w:t xml:space="preserve">- </w:t>
            </w:r>
            <w:r w:rsidRPr="001114C2">
              <w:rPr>
                <w:szCs w:val="28"/>
              </w:rPr>
              <w:t>Phối hợp: Cục Kế hoạch - Tài chính, Tổng cục thi hành án dân sự, Thanh tra Bộ, Cục Bổ trợ tư pháp, Cục Hộ tịch, quốc tịch, chứng thực.</w:t>
            </w:r>
          </w:p>
        </w:tc>
        <w:tc>
          <w:tcPr>
            <w:tcW w:w="7282" w:type="dxa"/>
            <w:gridSpan w:val="2"/>
          </w:tcPr>
          <w:p w:rsidR="00FF1467" w:rsidRDefault="00E113C7" w:rsidP="00A46DF2">
            <w:pPr>
              <w:spacing w:line="288" w:lineRule="auto"/>
              <w:ind w:firstLine="720"/>
              <w:jc w:val="both"/>
              <w:rPr>
                <w:b/>
                <w:spacing w:val="-4"/>
                <w:szCs w:val="28"/>
              </w:rPr>
            </w:pPr>
            <w:r>
              <w:rPr>
                <w:b/>
                <w:spacing w:val="-4"/>
                <w:szCs w:val="28"/>
              </w:rPr>
              <w:lastRenderedPageBreak/>
              <w:t>Bỏ chỉ tiêu này</w:t>
            </w:r>
          </w:p>
        </w:tc>
      </w:tr>
      <w:tr w:rsidR="00387B2D" w:rsidTr="00CA75EB">
        <w:tc>
          <w:tcPr>
            <w:tcW w:w="7283" w:type="dxa"/>
            <w:gridSpan w:val="2"/>
          </w:tcPr>
          <w:p w:rsidR="00387B2D" w:rsidRPr="001114C2" w:rsidRDefault="00387B2D" w:rsidP="00387B2D">
            <w:pPr>
              <w:spacing w:line="288" w:lineRule="auto"/>
              <w:ind w:firstLine="720"/>
              <w:jc w:val="both"/>
              <w:rPr>
                <w:szCs w:val="28"/>
              </w:rPr>
            </w:pPr>
            <w:r w:rsidRPr="006F569E">
              <w:rPr>
                <w:b/>
                <w:strike/>
                <w:szCs w:val="28"/>
              </w:rPr>
              <w:lastRenderedPageBreak/>
              <w:t xml:space="preserve">2008. </w:t>
            </w:r>
            <w:r w:rsidRPr="001114C2">
              <w:rPr>
                <w:b/>
                <w:szCs w:val="28"/>
              </w:rPr>
              <w:t>Số đối tượng bị lập hồ sơ đề nghị áp dụng các biện pháp xử lý hành chính</w:t>
            </w:r>
          </w:p>
          <w:p w:rsidR="00387B2D" w:rsidRPr="00387B2D" w:rsidRDefault="00387B2D" w:rsidP="00387B2D">
            <w:pPr>
              <w:spacing w:line="288" w:lineRule="auto"/>
              <w:ind w:firstLine="720"/>
              <w:jc w:val="both"/>
              <w:rPr>
                <w:szCs w:val="28"/>
              </w:rPr>
            </w:pPr>
            <w:r w:rsidRPr="00387B2D">
              <w:rPr>
                <w:b/>
                <w:szCs w:val="28"/>
              </w:rPr>
              <w:t>1. Khái niệm, phương pháp tính</w:t>
            </w:r>
          </w:p>
          <w:p w:rsidR="00387B2D" w:rsidRPr="00387B2D" w:rsidRDefault="00387B2D" w:rsidP="00387B2D">
            <w:pPr>
              <w:spacing w:line="288" w:lineRule="auto"/>
              <w:ind w:firstLine="720"/>
              <w:jc w:val="both"/>
              <w:rPr>
                <w:szCs w:val="28"/>
              </w:rPr>
            </w:pPr>
            <w:r w:rsidRPr="00387B2D">
              <w:rPr>
                <w:szCs w:val="28"/>
              </w:rPr>
              <w:t>1.1. Khái niệm</w:t>
            </w:r>
          </w:p>
          <w:p w:rsidR="00387B2D" w:rsidRPr="001114C2" w:rsidRDefault="00387B2D" w:rsidP="00387B2D">
            <w:pPr>
              <w:spacing w:line="288" w:lineRule="auto"/>
              <w:ind w:firstLine="720"/>
              <w:jc w:val="both"/>
              <w:rPr>
                <w:szCs w:val="28"/>
              </w:rPr>
            </w:pPr>
            <w:r w:rsidRPr="00387B2D">
              <w:rPr>
                <w:i/>
                <w:szCs w:val="28"/>
              </w:rPr>
              <w:t xml:space="preserve">- </w:t>
            </w:r>
            <w:r w:rsidRPr="0078422B">
              <w:rPr>
                <w:i/>
                <w:szCs w:val="28"/>
              </w:rPr>
              <w:t>Biện pháp xử lý hành chính</w:t>
            </w:r>
            <w:r w:rsidRPr="001114C2">
              <w:rPr>
                <w:szCs w:val="28"/>
              </w:rPr>
              <w:t xml:space="preserve"> </w:t>
            </w:r>
            <w:r w:rsidRPr="0078422B">
              <w:rPr>
                <w:strike/>
                <w:szCs w:val="28"/>
              </w:rPr>
              <w:t>là</w:t>
            </w:r>
            <w:r w:rsidRPr="001114C2">
              <w:rPr>
                <w:szCs w:val="28"/>
              </w:rPr>
              <w:t xml:space="preserve"> biện pháp được áp dụng đối với cá nhân vi phạm pháp luật về an ninh, trật tự, an toàn xã hội mà không phải là tội phạm, bao gồm biện pháp giáo dục tại xã, phường, thị trấn; đưa vào trường giáo dưỡng; đưa vào cơ sở giáo dục bắt buộc và đưa vào cơ sở cai nghiện bắt buộc. </w:t>
            </w:r>
            <w:r w:rsidRPr="0078422B">
              <w:rPr>
                <w:strike/>
                <w:szCs w:val="28"/>
              </w:rPr>
              <w:t>(Điều 89, Điều 91, Điều 93, Điều 95 Luật xử lý vi phạm hành chính).</w:t>
            </w:r>
          </w:p>
          <w:p w:rsidR="00467F56" w:rsidRDefault="00467F56" w:rsidP="00387B2D">
            <w:pPr>
              <w:spacing w:line="288" w:lineRule="auto"/>
              <w:ind w:firstLine="720"/>
              <w:jc w:val="both"/>
              <w:rPr>
                <w:b/>
                <w:szCs w:val="28"/>
              </w:rPr>
            </w:pPr>
          </w:p>
          <w:p w:rsidR="00387B2D" w:rsidRPr="001114C2" w:rsidRDefault="00387B2D" w:rsidP="00387B2D">
            <w:pPr>
              <w:spacing w:line="288" w:lineRule="auto"/>
              <w:ind w:firstLine="720"/>
              <w:jc w:val="both"/>
              <w:rPr>
                <w:szCs w:val="28"/>
              </w:rPr>
            </w:pPr>
            <w:r w:rsidRPr="001114C2">
              <w:rPr>
                <w:b/>
                <w:szCs w:val="28"/>
              </w:rPr>
              <w:t>-</w:t>
            </w:r>
            <w:r w:rsidRPr="001114C2">
              <w:rPr>
                <w:szCs w:val="28"/>
              </w:rPr>
              <w:t xml:space="preserve"> Đối tượng bị lập hồ sơ đề nghị áp dụng các biện pháp xử lý hành chính là các cá nhân đã bị cơ quan, người có thẩm </w:t>
            </w:r>
            <w:r w:rsidRPr="001114C2">
              <w:rPr>
                <w:szCs w:val="28"/>
              </w:rPr>
              <w:lastRenderedPageBreak/>
              <w:t>quyền lập hồ sơ đề nghị áp dụng các biện pháp xử lý hành chính theo quy định tại Điều 97, Điều 99, Điều 101</w:t>
            </w:r>
            <w:r w:rsidRPr="0078422B">
              <w:rPr>
                <w:strike/>
                <w:szCs w:val="28"/>
              </w:rPr>
              <w:t xml:space="preserve">, </w:t>
            </w:r>
            <w:r w:rsidRPr="001114C2">
              <w:rPr>
                <w:szCs w:val="28"/>
              </w:rPr>
              <w:t>Điều 103 Luật Xử lý vi phạm hành chính.</w:t>
            </w:r>
          </w:p>
          <w:p w:rsidR="00467F56" w:rsidRDefault="00467F56" w:rsidP="00387B2D">
            <w:pPr>
              <w:spacing w:line="288" w:lineRule="auto"/>
              <w:ind w:firstLine="720"/>
              <w:jc w:val="both"/>
              <w:rPr>
                <w:i/>
                <w:szCs w:val="28"/>
              </w:rPr>
            </w:pPr>
          </w:p>
          <w:p w:rsidR="00387B2D" w:rsidRPr="00751A48" w:rsidRDefault="00387B2D" w:rsidP="00387B2D">
            <w:pPr>
              <w:spacing w:line="288" w:lineRule="auto"/>
              <w:ind w:firstLine="720"/>
              <w:jc w:val="both"/>
              <w:rPr>
                <w:szCs w:val="28"/>
              </w:rPr>
            </w:pPr>
            <w:r w:rsidRPr="00751A48">
              <w:rPr>
                <w:szCs w:val="28"/>
              </w:rPr>
              <w:t>1.2. Phương pháp tính</w:t>
            </w:r>
          </w:p>
          <w:p w:rsidR="00387B2D" w:rsidRPr="001114C2" w:rsidRDefault="00387B2D" w:rsidP="00387B2D">
            <w:pPr>
              <w:spacing w:line="288" w:lineRule="auto"/>
              <w:ind w:firstLine="720"/>
              <w:jc w:val="both"/>
              <w:rPr>
                <w:szCs w:val="28"/>
              </w:rPr>
            </w:pPr>
            <w:r w:rsidRPr="001114C2">
              <w:rPr>
                <w:szCs w:val="28"/>
              </w:rPr>
              <w:t>Mỗi hồ sơ đề nghị áp dụng biện pháp xử lý hành chính chỉ đề nghị áp dụng biện pháp xử lý hành chính đối với một cá nhân.</w:t>
            </w:r>
          </w:p>
          <w:p w:rsidR="00387B2D" w:rsidRPr="00751A48" w:rsidRDefault="00387B2D" w:rsidP="00387B2D">
            <w:pPr>
              <w:spacing w:line="288" w:lineRule="auto"/>
              <w:ind w:firstLine="720"/>
              <w:jc w:val="both"/>
              <w:rPr>
                <w:szCs w:val="28"/>
              </w:rPr>
            </w:pPr>
            <w:r w:rsidRPr="00751A48">
              <w:rPr>
                <w:b/>
                <w:szCs w:val="28"/>
              </w:rPr>
              <w:t>2. Phân tổ chủ yếu</w:t>
            </w:r>
          </w:p>
          <w:p w:rsidR="00387B2D" w:rsidRPr="0078422B" w:rsidRDefault="00387B2D" w:rsidP="00387B2D">
            <w:pPr>
              <w:spacing w:line="288" w:lineRule="auto"/>
              <w:ind w:firstLine="720"/>
              <w:jc w:val="both"/>
              <w:rPr>
                <w:strike/>
                <w:szCs w:val="28"/>
              </w:rPr>
            </w:pPr>
            <w:r w:rsidRPr="0078422B">
              <w:rPr>
                <w:b/>
                <w:strike/>
                <w:szCs w:val="28"/>
              </w:rPr>
              <w:t xml:space="preserve">- </w:t>
            </w:r>
            <w:r w:rsidRPr="0078422B">
              <w:rPr>
                <w:strike/>
                <w:szCs w:val="28"/>
              </w:rPr>
              <w:t>Giới tính (nam, nữ);</w:t>
            </w:r>
          </w:p>
          <w:p w:rsidR="00387B2D" w:rsidRPr="0078422B" w:rsidRDefault="00387B2D" w:rsidP="00387B2D">
            <w:pPr>
              <w:spacing w:line="288" w:lineRule="auto"/>
              <w:ind w:firstLine="720"/>
              <w:jc w:val="both"/>
              <w:rPr>
                <w:strike/>
                <w:szCs w:val="28"/>
              </w:rPr>
            </w:pPr>
            <w:r w:rsidRPr="0078422B">
              <w:rPr>
                <w:b/>
                <w:strike/>
                <w:szCs w:val="28"/>
              </w:rPr>
              <w:t xml:space="preserve">- </w:t>
            </w:r>
            <w:r w:rsidRPr="0078422B">
              <w:rPr>
                <w:strike/>
                <w:szCs w:val="28"/>
              </w:rPr>
              <w:t>Loại biện pháp xử lý hành chính (giáo dục tại xã, phường, thị trấn; đưa vào trường giáo dưỡng…);</w:t>
            </w:r>
          </w:p>
          <w:p w:rsidR="00387B2D" w:rsidRPr="0078422B" w:rsidRDefault="00387B2D" w:rsidP="00387B2D">
            <w:pPr>
              <w:spacing w:line="288" w:lineRule="auto"/>
              <w:ind w:firstLine="720"/>
              <w:jc w:val="both"/>
              <w:rPr>
                <w:strike/>
                <w:szCs w:val="28"/>
              </w:rPr>
            </w:pPr>
            <w:r w:rsidRPr="0078422B">
              <w:rPr>
                <w:b/>
                <w:strike/>
                <w:szCs w:val="28"/>
              </w:rPr>
              <w:t xml:space="preserve">- </w:t>
            </w:r>
            <w:r w:rsidRPr="0078422B">
              <w:rPr>
                <w:strike/>
                <w:szCs w:val="28"/>
              </w:rPr>
              <w:t>Độ tuổi (người thành niên; người chưa thành niên);</w:t>
            </w:r>
          </w:p>
          <w:p w:rsidR="00387B2D" w:rsidRPr="001114C2" w:rsidRDefault="00387B2D" w:rsidP="00387B2D">
            <w:pPr>
              <w:spacing w:line="288" w:lineRule="auto"/>
              <w:ind w:firstLine="720"/>
              <w:jc w:val="both"/>
              <w:rPr>
                <w:szCs w:val="28"/>
              </w:rPr>
            </w:pPr>
            <w:r w:rsidRPr="001114C2">
              <w:rPr>
                <w:b/>
                <w:szCs w:val="28"/>
              </w:rPr>
              <w:t xml:space="preserve">- </w:t>
            </w:r>
            <w:r w:rsidRPr="0078422B">
              <w:rPr>
                <w:strike/>
                <w:szCs w:val="28"/>
              </w:rPr>
              <w:t>Bộ, cơ quan ngang Bộ,</w:t>
            </w:r>
            <w:r w:rsidRPr="001114C2">
              <w:rPr>
                <w:szCs w:val="28"/>
              </w:rPr>
              <w:t xml:space="preserve"> tỉnh/thành phố trực thuộc trung ương.</w:t>
            </w:r>
          </w:p>
          <w:p w:rsidR="00387B2D" w:rsidRPr="001114C2" w:rsidRDefault="00387B2D" w:rsidP="00387B2D">
            <w:pPr>
              <w:spacing w:line="288" w:lineRule="auto"/>
              <w:ind w:firstLine="720"/>
              <w:jc w:val="both"/>
              <w:rPr>
                <w:szCs w:val="28"/>
              </w:rPr>
            </w:pPr>
            <w:r w:rsidRPr="00751A48">
              <w:rPr>
                <w:b/>
                <w:szCs w:val="28"/>
              </w:rPr>
              <w:t xml:space="preserve">3. Kỳ công bố: </w:t>
            </w:r>
            <w:r w:rsidRPr="0078422B">
              <w:rPr>
                <w:i/>
                <w:szCs w:val="28"/>
              </w:rPr>
              <w:t>N</w:t>
            </w:r>
            <w:r w:rsidRPr="001114C2">
              <w:rPr>
                <w:szCs w:val="28"/>
              </w:rPr>
              <w:t>ăm.</w:t>
            </w:r>
          </w:p>
          <w:p w:rsidR="00387B2D" w:rsidRPr="001114C2" w:rsidRDefault="00387B2D" w:rsidP="00387B2D">
            <w:pPr>
              <w:spacing w:line="288" w:lineRule="auto"/>
              <w:ind w:firstLine="720"/>
              <w:jc w:val="both"/>
              <w:rPr>
                <w:szCs w:val="28"/>
              </w:rPr>
            </w:pPr>
            <w:r w:rsidRPr="00751A48">
              <w:rPr>
                <w:b/>
                <w:szCs w:val="28"/>
              </w:rPr>
              <w:t>4. Nguồn số liệu:</w:t>
            </w:r>
            <w:r w:rsidRPr="001114C2">
              <w:rPr>
                <w:b/>
                <w:i/>
                <w:szCs w:val="28"/>
              </w:rPr>
              <w:t xml:space="preserve"> </w:t>
            </w:r>
            <w:r w:rsidRPr="0078422B">
              <w:rPr>
                <w:i/>
                <w:szCs w:val="28"/>
              </w:rPr>
              <w:t>C</w:t>
            </w:r>
            <w:r w:rsidRPr="001114C2">
              <w:rPr>
                <w:szCs w:val="28"/>
              </w:rPr>
              <w:t>hế độ báo cáo thống kê ngành Tư pháp.</w:t>
            </w:r>
          </w:p>
          <w:p w:rsidR="00387B2D" w:rsidRPr="00751A48" w:rsidRDefault="00387B2D" w:rsidP="00387B2D">
            <w:pPr>
              <w:spacing w:line="288" w:lineRule="auto"/>
              <w:ind w:firstLine="720"/>
              <w:jc w:val="both"/>
              <w:rPr>
                <w:szCs w:val="28"/>
              </w:rPr>
            </w:pPr>
            <w:r w:rsidRPr="00751A48">
              <w:rPr>
                <w:b/>
                <w:szCs w:val="28"/>
              </w:rPr>
              <w:t>5. Đơn vị (thuộc Bộ Tư pháp) chịu trách nhiệm thu thập, tổng hợp</w:t>
            </w:r>
          </w:p>
          <w:p w:rsidR="00387B2D" w:rsidRPr="001114C2" w:rsidRDefault="00387B2D" w:rsidP="00387B2D">
            <w:pPr>
              <w:spacing w:line="288" w:lineRule="auto"/>
              <w:ind w:firstLine="720"/>
              <w:jc w:val="both"/>
              <w:rPr>
                <w:szCs w:val="28"/>
              </w:rPr>
            </w:pPr>
            <w:r w:rsidRPr="001114C2">
              <w:rPr>
                <w:b/>
                <w:szCs w:val="28"/>
              </w:rPr>
              <w:t xml:space="preserve">- </w:t>
            </w:r>
            <w:r w:rsidRPr="001114C2">
              <w:rPr>
                <w:szCs w:val="28"/>
              </w:rPr>
              <w:t>Chủ trì: Cục Quản lý xử lý vi phạm hành chính và theo dõi thi hành pháp luật;</w:t>
            </w:r>
          </w:p>
          <w:p w:rsidR="00387B2D" w:rsidRPr="001114C2" w:rsidRDefault="00387B2D" w:rsidP="00387B2D">
            <w:pPr>
              <w:spacing w:line="288" w:lineRule="auto"/>
              <w:ind w:firstLine="720"/>
              <w:jc w:val="both"/>
              <w:rPr>
                <w:b/>
                <w:szCs w:val="28"/>
              </w:rPr>
            </w:pPr>
            <w:r w:rsidRPr="001114C2">
              <w:rPr>
                <w:b/>
                <w:szCs w:val="28"/>
              </w:rPr>
              <w:lastRenderedPageBreak/>
              <w:t xml:space="preserve">- </w:t>
            </w:r>
            <w:r w:rsidRPr="001114C2">
              <w:rPr>
                <w:szCs w:val="28"/>
              </w:rPr>
              <w:t>Phối hợp: Vụ Pháp luật hình sự - hành chính, Cục Kiểm tra văn bản QPPL, Văn phòng Bộ, Cục Kế hoạch - Tài chính.</w:t>
            </w:r>
          </w:p>
        </w:tc>
        <w:tc>
          <w:tcPr>
            <w:tcW w:w="7282" w:type="dxa"/>
            <w:gridSpan w:val="2"/>
          </w:tcPr>
          <w:p w:rsidR="00387B2D" w:rsidRPr="0060637D" w:rsidRDefault="00387B2D" w:rsidP="0060637D">
            <w:pPr>
              <w:pStyle w:val="BalloonText"/>
              <w:spacing w:line="288" w:lineRule="auto"/>
              <w:ind w:firstLine="720"/>
              <w:jc w:val="both"/>
              <w:rPr>
                <w:rFonts w:ascii="Times New Roman" w:hAnsi="Times New Roman" w:cs="Times New Roman"/>
                <w:sz w:val="28"/>
                <w:szCs w:val="28"/>
              </w:rPr>
            </w:pPr>
            <w:r w:rsidRPr="00751A48">
              <w:rPr>
                <w:rFonts w:ascii="Times New Roman" w:hAnsi="Times New Roman" w:cs="Times New Roman"/>
                <w:b/>
                <w:bCs/>
                <w:i/>
                <w:sz w:val="28"/>
                <w:szCs w:val="28"/>
              </w:rPr>
              <w:lastRenderedPageBreak/>
              <w:t>2005</w:t>
            </w:r>
            <w:r w:rsidRPr="0060637D">
              <w:rPr>
                <w:rFonts w:ascii="Times New Roman" w:hAnsi="Times New Roman" w:cs="Times New Roman"/>
                <w:b/>
                <w:i/>
                <w:sz w:val="28"/>
                <w:szCs w:val="28"/>
              </w:rPr>
              <w:t>.</w:t>
            </w:r>
            <w:r w:rsidRPr="0060637D">
              <w:rPr>
                <w:rFonts w:ascii="Times New Roman" w:hAnsi="Times New Roman" w:cs="Times New Roman"/>
                <w:b/>
                <w:sz w:val="28"/>
                <w:szCs w:val="28"/>
              </w:rPr>
              <w:t xml:space="preserve"> Số đối tượng bị lập hồ sơ đề nghị áp dụng các biện pháp xử lý hành chính</w:t>
            </w:r>
          </w:p>
          <w:p w:rsidR="00387B2D" w:rsidRPr="0060637D" w:rsidRDefault="00387B2D"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t>1. Khái niệm, phương pháp tính</w:t>
            </w:r>
          </w:p>
          <w:p w:rsidR="00387B2D" w:rsidRPr="0060637D" w:rsidRDefault="00387B2D"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sz w:val="28"/>
                <w:szCs w:val="28"/>
              </w:rPr>
              <w:t>1.1. Khái niệm</w:t>
            </w:r>
          </w:p>
          <w:p w:rsidR="00387B2D" w:rsidRPr="0060637D" w:rsidRDefault="00387B2D" w:rsidP="0060637D">
            <w:pPr>
              <w:pStyle w:val="BalloonText"/>
              <w:spacing w:line="288" w:lineRule="auto"/>
              <w:ind w:firstLine="720"/>
              <w:jc w:val="both"/>
              <w:rPr>
                <w:rFonts w:ascii="Times New Roman" w:hAnsi="Times New Roman" w:cs="Times New Roman"/>
                <w:sz w:val="28"/>
                <w:szCs w:val="28"/>
              </w:rPr>
            </w:pPr>
            <w:r w:rsidRPr="00387B2D">
              <w:rPr>
                <w:rFonts w:ascii="Times New Roman" w:hAnsi="Times New Roman" w:cs="Times New Roman"/>
                <w:i/>
                <w:iCs/>
                <w:sz w:val="28"/>
                <w:szCs w:val="28"/>
              </w:rPr>
              <w:t xml:space="preserve">- Khái niệm </w:t>
            </w:r>
            <w:r w:rsidRPr="00387B2D">
              <w:rPr>
                <w:rFonts w:ascii="Times New Roman" w:hAnsi="Times New Roman" w:cs="Times New Roman"/>
                <w:i/>
                <w:sz w:val="28"/>
                <w:szCs w:val="28"/>
              </w:rPr>
              <w:t xml:space="preserve">Biện pháp xử lý hành chính được quy định tại khoản 3 Điều 2 Luật Xử lý vi phạm hành chính năm 2012, theo đó, </w:t>
            </w:r>
            <w:r w:rsidRPr="00387B2D">
              <w:rPr>
                <w:rFonts w:ascii="Times New Roman" w:hAnsi="Times New Roman" w:cs="Times New Roman"/>
                <w:sz w:val="28"/>
                <w:szCs w:val="28"/>
              </w:rPr>
              <w:t>biện</w:t>
            </w:r>
            <w:r w:rsidRPr="0060637D">
              <w:rPr>
                <w:rFonts w:ascii="Times New Roman" w:hAnsi="Times New Roman" w:cs="Times New Roman"/>
                <w:sz w:val="28"/>
                <w:szCs w:val="28"/>
              </w:rPr>
              <w:t xml:space="preserve"> pháp xử lý hành chính là biện pháp được áp dụng đối với cá nhân vi phạm pháp luật về an ninh, trật tự, an toàn xã hội mà không phải là tội phạm, bao gồm biện pháp giáo dục tại xã, phường, thị trấn; đưa vào trường giáo dưỡng; đưa vào cơ sở giáo dục bắt buộc và đưa vào cơ sở cai nghiện bắt buộc.</w:t>
            </w:r>
          </w:p>
          <w:p w:rsidR="00387B2D" w:rsidRPr="0060637D" w:rsidRDefault="00387B2D" w:rsidP="0060637D">
            <w:pPr>
              <w:pStyle w:val="BalloonText"/>
              <w:spacing w:line="288" w:lineRule="auto"/>
              <w:ind w:firstLine="720"/>
              <w:jc w:val="both"/>
              <w:rPr>
                <w:rFonts w:ascii="Times New Roman" w:hAnsi="Times New Roman" w:cs="Times New Roman"/>
                <w:i/>
                <w:sz w:val="28"/>
                <w:szCs w:val="28"/>
              </w:rPr>
            </w:pPr>
            <w:r w:rsidRPr="0060637D">
              <w:rPr>
                <w:rFonts w:ascii="Times New Roman" w:hAnsi="Times New Roman" w:cs="Times New Roman"/>
                <w:b/>
                <w:sz w:val="28"/>
                <w:szCs w:val="28"/>
              </w:rPr>
              <w:t>-</w:t>
            </w:r>
            <w:r w:rsidRPr="0060637D">
              <w:rPr>
                <w:rFonts w:ascii="Times New Roman" w:hAnsi="Times New Roman" w:cs="Times New Roman"/>
                <w:sz w:val="28"/>
                <w:szCs w:val="28"/>
              </w:rPr>
              <w:t xml:space="preserve"> Đối tượng bị lập hồ sơ đề nghị áp dụng các biện pháp xử lý hành chính là các cá nhân đã bị cơ quan, người có thẩm </w:t>
            </w:r>
            <w:r w:rsidRPr="0060637D">
              <w:rPr>
                <w:rFonts w:ascii="Times New Roman" w:hAnsi="Times New Roman" w:cs="Times New Roman"/>
                <w:sz w:val="28"/>
                <w:szCs w:val="28"/>
              </w:rPr>
              <w:lastRenderedPageBreak/>
              <w:t>quyền lập hồ sơ đề nghị áp dụng các biện pháp xử lý hành chính theo quy định tại Điều 97, Điều 99, Điều 101</w:t>
            </w:r>
            <w:r w:rsidRPr="00387B2D">
              <w:rPr>
                <w:rFonts w:ascii="Times New Roman" w:hAnsi="Times New Roman" w:cs="Times New Roman"/>
                <w:sz w:val="28"/>
                <w:szCs w:val="28"/>
              </w:rPr>
              <w:t xml:space="preserve"> </w:t>
            </w:r>
            <w:r w:rsidRPr="0078422B">
              <w:rPr>
                <w:rFonts w:ascii="Times New Roman" w:hAnsi="Times New Roman" w:cs="Times New Roman"/>
                <w:i/>
                <w:sz w:val="28"/>
                <w:szCs w:val="28"/>
              </w:rPr>
              <w:t>và</w:t>
            </w:r>
            <w:r w:rsidRPr="0060637D">
              <w:rPr>
                <w:rFonts w:ascii="Times New Roman" w:hAnsi="Times New Roman" w:cs="Times New Roman"/>
                <w:sz w:val="28"/>
                <w:szCs w:val="28"/>
              </w:rPr>
              <w:t xml:space="preserve"> Điều 103 Luật Xử lý vi phạm hành chính</w:t>
            </w:r>
            <w:r w:rsidRPr="0078422B">
              <w:rPr>
                <w:rFonts w:ascii="Times New Roman" w:hAnsi="Times New Roman" w:cs="Times New Roman"/>
                <w:i/>
                <w:sz w:val="28"/>
                <w:szCs w:val="28"/>
              </w:rPr>
              <w:t xml:space="preserve"> năm 2012 (được sửa đổi, bổ sung năm 2020).</w:t>
            </w:r>
          </w:p>
          <w:p w:rsidR="00387B2D" w:rsidRPr="0060637D" w:rsidRDefault="00387B2D"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sz w:val="28"/>
                <w:szCs w:val="28"/>
              </w:rPr>
              <w:t>1.2. Phương pháp tính</w:t>
            </w:r>
          </w:p>
          <w:p w:rsidR="00387B2D" w:rsidRPr="0060637D" w:rsidRDefault="00387B2D"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sz w:val="28"/>
                <w:szCs w:val="28"/>
              </w:rPr>
              <w:t>Mỗi hồ sơ đề nghị áp dụng biện pháp xử lý hành chính chỉ đề nghị áp dụng biện pháp xử lý hành chính đối với một cá nhân.</w:t>
            </w:r>
          </w:p>
          <w:p w:rsidR="00387B2D" w:rsidRPr="0060637D" w:rsidRDefault="00387B2D"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t>2. Phân tổ chủ yếu</w:t>
            </w:r>
          </w:p>
          <w:p w:rsidR="00467F56" w:rsidRDefault="00467F56" w:rsidP="00467F56">
            <w:pPr>
              <w:pStyle w:val="BalloonText"/>
              <w:spacing w:line="288" w:lineRule="auto"/>
              <w:ind w:firstLine="720"/>
              <w:jc w:val="both"/>
              <w:rPr>
                <w:rFonts w:ascii="Times New Roman" w:hAnsi="Times New Roman" w:cs="Times New Roman"/>
                <w:b/>
                <w:sz w:val="28"/>
                <w:szCs w:val="28"/>
              </w:rPr>
            </w:pPr>
          </w:p>
          <w:p w:rsidR="00467F56" w:rsidRDefault="00467F56" w:rsidP="00467F56">
            <w:pPr>
              <w:pStyle w:val="BalloonText"/>
              <w:spacing w:line="288" w:lineRule="auto"/>
              <w:ind w:firstLine="720"/>
              <w:jc w:val="both"/>
              <w:rPr>
                <w:rFonts w:ascii="Times New Roman" w:hAnsi="Times New Roman" w:cs="Times New Roman"/>
                <w:b/>
                <w:sz w:val="28"/>
                <w:szCs w:val="28"/>
              </w:rPr>
            </w:pPr>
          </w:p>
          <w:p w:rsidR="00467F56" w:rsidRDefault="00467F56" w:rsidP="00467F56">
            <w:pPr>
              <w:pStyle w:val="BalloonText"/>
              <w:spacing w:line="288" w:lineRule="auto"/>
              <w:ind w:firstLine="720"/>
              <w:jc w:val="both"/>
              <w:rPr>
                <w:rFonts w:ascii="Times New Roman" w:hAnsi="Times New Roman" w:cs="Times New Roman"/>
                <w:b/>
                <w:sz w:val="28"/>
                <w:szCs w:val="28"/>
              </w:rPr>
            </w:pPr>
          </w:p>
          <w:p w:rsidR="00467F56" w:rsidRDefault="00467F56" w:rsidP="00467F56">
            <w:pPr>
              <w:pStyle w:val="BalloonText"/>
              <w:spacing w:line="288" w:lineRule="auto"/>
              <w:ind w:firstLine="720"/>
              <w:jc w:val="both"/>
              <w:rPr>
                <w:rFonts w:ascii="Times New Roman" w:hAnsi="Times New Roman" w:cs="Times New Roman"/>
                <w:b/>
                <w:sz w:val="28"/>
                <w:szCs w:val="28"/>
              </w:rPr>
            </w:pPr>
          </w:p>
          <w:p w:rsidR="00387B2D" w:rsidRPr="0060637D" w:rsidRDefault="00387B2D"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i/>
                <w:sz w:val="28"/>
                <w:szCs w:val="28"/>
              </w:rPr>
              <w:t>Bộ</w:t>
            </w:r>
            <w:r w:rsidRPr="0078422B">
              <w:rPr>
                <w:rFonts w:ascii="Times New Roman" w:hAnsi="Times New Roman" w:cs="Times New Roman"/>
                <w:i/>
                <w:sz w:val="28"/>
                <w:szCs w:val="28"/>
              </w:rPr>
              <w:t xml:space="preserve"> Công an,</w:t>
            </w:r>
            <w:r w:rsidRPr="0060637D">
              <w:rPr>
                <w:rFonts w:ascii="Times New Roman" w:hAnsi="Times New Roman" w:cs="Times New Roman"/>
                <w:i/>
                <w:sz w:val="28"/>
                <w:szCs w:val="28"/>
              </w:rPr>
              <w:t xml:space="preserve"> Bộ</w:t>
            </w:r>
            <w:r w:rsidRPr="0078422B">
              <w:rPr>
                <w:rFonts w:ascii="Times New Roman" w:hAnsi="Times New Roman" w:cs="Times New Roman"/>
                <w:i/>
                <w:sz w:val="28"/>
                <w:szCs w:val="28"/>
              </w:rPr>
              <w:t xml:space="preserve"> Lao động - Thương binh và xã hội, Tòa án nhân dân tối cao</w:t>
            </w:r>
            <w:r w:rsidRPr="0060637D">
              <w:rPr>
                <w:rFonts w:ascii="Times New Roman" w:hAnsi="Times New Roman" w:cs="Times New Roman"/>
                <w:i/>
                <w:sz w:val="28"/>
                <w:szCs w:val="28"/>
              </w:rPr>
              <w:t>,</w:t>
            </w:r>
            <w:r w:rsidRPr="0060637D">
              <w:rPr>
                <w:rFonts w:ascii="Times New Roman" w:hAnsi="Times New Roman" w:cs="Times New Roman"/>
                <w:sz w:val="28"/>
                <w:szCs w:val="28"/>
              </w:rPr>
              <w:t xml:space="preserve"> tỉnh/thành phố trực thuộc trung ương.</w:t>
            </w:r>
          </w:p>
          <w:p w:rsidR="00387B2D" w:rsidRPr="0060637D" w:rsidRDefault="00387B2D"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t>3. Kỳ công bố:</w:t>
            </w:r>
            <w:r w:rsidRPr="0060637D">
              <w:rPr>
                <w:rFonts w:ascii="Times New Roman" w:hAnsi="Times New Roman" w:cs="Times New Roman"/>
                <w:b/>
                <w:i/>
                <w:sz w:val="28"/>
                <w:szCs w:val="28"/>
              </w:rPr>
              <w:t xml:space="preserve"> </w:t>
            </w:r>
            <w:r w:rsidRPr="0078422B">
              <w:rPr>
                <w:rFonts w:ascii="Times New Roman" w:hAnsi="Times New Roman" w:cs="Times New Roman"/>
                <w:i/>
                <w:sz w:val="28"/>
                <w:szCs w:val="28"/>
              </w:rPr>
              <w:t>n</w:t>
            </w:r>
            <w:r w:rsidRPr="00387B2D">
              <w:rPr>
                <w:rFonts w:ascii="Times New Roman" w:hAnsi="Times New Roman" w:cs="Times New Roman"/>
                <w:sz w:val="28"/>
                <w:szCs w:val="28"/>
              </w:rPr>
              <w:t>ăm</w:t>
            </w:r>
            <w:r w:rsidRPr="0060637D">
              <w:rPr>
                <w:rFonts w:ascii="Times New Roman" w:hAnsi="Times New Roman" w:cs="Times New Roman"/>
                <w:sz w:val="28"/>
                <w:szCs w:val="28"/>
              </w:rPr>
              <w:t>.</w:t>
            </w:r>
          </w:p>
          <w:p w:rsidR="00387B2D" w:rsidRPr="0060637D" w:rsidRDefault="00387B2D"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t>4. Nguồn số liệu:</w:t>
            </w:r>
            <w:r w:rsidRPr="0060637D">
              <w:rPr>
                <w:rFonts w:ascii="Times New Roman" w:hAnsi="Times New Roman" w:cs="Times New Roman"/>
                <w:b/>
                <w:i/>
                <w:sz w:val="28"/>
                <w:szCs w:val="28"/>
              </w:rPr>
              <w:t xml:space="preserve"> </w:t>
            </w:r>
            <w:r w:rsidRPr="0078422B">
              <w:rPr>
                <w:rFonts w:ascii="Times New Roman" w:hAnsi="Times New Roman" w:cs="Times New Roman"/>
                <w:i/>
                <w:sz w:val="28"/>
                <w:szCs w:val="28"/>
              </w:rPr>
              <w:t>c</w:t>
            </w:r>
            <w:r w:rsidRPr="00387B2D">
              <w:rPr>
                <w:rFonts w:ascii="Times New Roman" w:hAnsi="Times New Roman" w:cs="Times New Roman"/>
                <w:sz w:val="28"/>
                <w:szCs w:val="28"/>
              </w:rPr>
              <w:t>hế</w:t>
            </w:r>
            <w:r w:rsidRPr="0060637D">
              <w:rPr>
                <w:rFonts w:ascii="Times New Roman" w:hAnsi="Times New Roman" w:cs="Times New Roman"/>
                <w:sz w:val="28"/>
                <w:szCs w:val="28"/>
              </w:rPr>
              <w:t xml:space="preserve"> độ báo cáo thống kê ngành Tư pháp.</w:t>
            </w:r>
          </w:p>
          <w:p w:rsidR="00387B2D" w:rsidRPr="0060637D" w:rsidRDefault="00387B2D"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t>5. Đơn vị (thuộc Bộ Tư pháp) chịu trách nhiệm thu thập, tổng hợp</w:t>
            </w:r>
          </w:p>
          <w:p w:rsidR="00387B2D" w:rsidRPr="0060637D" w:rsidRDefault="00387B2D"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t xml:space="preserve">- </w:t>
            </w:r>
            <w:r w:rsidRPr="0060637D">
              <w:rPr>
                <w:rFonts w:ascii="Times New Roman" w:hAnsi="Times New Roman" w:cs="Times New Roman"/>
                <w:sz w:val="28"/>
                <w:szCs w:val="28"/>
              </w:rPr>
              <w:t>Chủ trì: Cục Quản lý xử lý vi phạm hành chính và theo dõi thi hành pháp luật;</w:t>
            </w:r>
          </w:p>
          <w:p w:rsidR="00387B2D" w:rsidRPr="00387B2D" w:rsidRDefault="00387B2D" w:rsidP="00387B2D">
            <w:pPr>
              <w:pStyle w:val="NormalWeb"/>
              <w:spacing w:before="0" w:beforeAutospacing="0" w:after="0" w:afterAutospacing="0" w:line="288" w:lineRule="auto"/>
              <w:ind w:firstLine="720"/>
              <w:jc w:val="both"/>
              <w:rPr>
                <w:sz w:val="28"/>
                <w:szCs w:val="28"/>
              </w:rPr>
            </w:pPr>
            <w:r w:rsidRPr="0060637D">
              <w:rPr>
                <w:b/>
                <w:sz w:val="28"/>
                <w:szCs w:val="28"/>
              </w:rPr>
              <w:lastRenderedPageBreak/>
              <w:t xml:space="preserve">- </w:t>
            </w:r>
            <w:r w:rsidRPr="0060637D">
              <w:rPr>
                <w:sz w:val="28"/>
                <w:szCs w:val="28"/>
              </w:rPr>
              <w:t>Phối hợp: Vụ Pháp luật hình sự - hành chính, Cục Kiểm tra văn bản QPPL, Văn phòng Bộ, Cục Kế hoạch - Tài chính.</w:t>
            </w:r>
          </w:p>
          <w:p w:rsidR="00387B2D" w:rsidRPr="0060637D" w:rsidRDefault="00387B2D" w:rsidP="00387B2D">
            <w:pPr>
              <w:spacing w:line="288" w:lineRule="auto"/>
              <w:ind w:firstLine="720"/>
              <w:jc w:val="both"/>
              <w:rPr>
                <w:rFonts w:cs="Times New Roman"/>
                <w:b/>
                <w:spacing w:val="-4"/>
                <w:szCs w:val="28"/>
              </w:rPr>
            </w:pPr>
          </w:p>
        </w:tc>
      </w:tr>
      <w:tr w:rsidR="00E21667" w:rsidTr="00CA75EB">
        <w:tc>
          <w:tcPr>
            <w:tcW w:w="7283" w:type="dxa"/>
            <w:gridSpan w:val="2"/>
          </w:tcPr>
          <w:p w:rsidR="00404BE8" w:rsidRPr="001114C2" w:rsidRDefault="00404BE8" w:rsidP="00A46DF2">
            <w:pPr>
              <w:spacing w:line="288" w:lineRule="auto"/>
              <w:ind w:firstLine="720"/>
              <w:jc w:val="both"/>
              <w:rPr>
                <w:szCs w:val="28"/>
              </w:rPr>
            </w:pPr>
            <w:r w:rsidRPr="00310EA5">
              <w:rPr>
                <w:b/>
                <w:strike/>
                <w:szCs w:val="28"/>
              </w:rPr>
              <w:lastRenderedPageBreak/>
              <w:t>2009.</w:t>
            </w:r>
            <w:r w:rsidRPr="001114C2">
              <w:rPr>
                <w:b/>
                <w:szCs w:val="28"/>
              </w:rPr>
              <w:t xml:space="preserve"> Số đối tượng bị áp dụng các biện pháp xử lý hành chính</w:t>
            </w:r>
          </w:p>
          <w:p w:rsidR="00404BE8" w:rsidRPr="00751A48" w:rsidRDefault="00404BE8" w:rsidP="00A46DF2">
            <w:pPr>
              <w:spacing w:line="288" w:lineRule="auto"/>
              <w:ind w:firstLine="720"/>
              <w:jc w:val="both"/>
              <w:rPr>
                <w:szCs w:val="28"/>
              </w:rPr>
            </w:pPr>
            <w:r w:rsidRPr="00751A48">
              <w:rPr>
                <w:b/>
                <w:szCs w:val="28"/>
              </w:rPr>
              <w:t>1. Khái niệm, phương pháp tính</w:t>
            </w:r>
          </w:p>
          <w:p w:rsidR="00404BE8" w:rsidRPr="00751A48" w:rsidRDefault="00404BE8" w:rsidP="00A46DF2">
            <w:pPr>
              <w:spacing w:line="288" w:lineRule="auto"/>
              <w:ind w:firstLine="720"/>
              <w:jc w:val="both"/>
              <w:rPr>
                <w:szCs w:val="28"/>
              </w:rPr>
            </w:pPr>
            <w:r w:rsidRPr="00751A48">
              <w:rPr>
                <w:szCs w:val="28"/>
              </w:rPr>
              <w:t>1.1. Khái niệm</w:t>
            </w:r>
          </w:p>
          <w:p w:rsidR="00404BE8" w:rsidRPr="001114C2" w:rsidRDefault="00404BE8" w:rsidP="00A46DF2">
            <w:pPr>
              <w:spacing w:line="288" w:lineRule="auto"/>
              <w:ind w:firstLine="720"/>
              <w:jc w:val="both"/>
              <w:rPr>
                <w:szCs w:val="28"/>
              </w:rPr>
            </w:pPr>
            <w:r w:rsidRPr="001114C2">
              <w:rPr>
                <w:b/>
                <w:szCs w:val="28"/>
              </w:rPr>
              <w:t>-</w:t>
            </w:r>
            <w:r w:rsidRPr="001114C2">
              <w:rPr>
                <w:szCs w:val="28"/>
              </w:rPr>
              <w:t xml:space="preserve"> Đối tượng bị áp dụng các biện pháp xử lý hành chính là các cá nhân đã bị cơ quan/người có thẩm quyền ra quyết định áp dụng các biện pháp xử lý hành chính.</w:t>
            </w:r>
          </w:p>
          <w:p w:rsidR="00404BE8" w:rsidRPr="001114C2" w:rsidRDefault="00404BE8" w:rsidP="00A46DF2">
            <w:pPr>
              <w:spacing w:line="288" w:lineRule="auto"/>
              <w:ind w:firstLine="720"/>
              <w:jc w:val="both"/>
              <w:rPr>
                <w:szCs w:val="28"/>
              </w:rPr>
            </w:pPr>
            <w:r w:rsidRPr="001114C2">
              <w:rPr>
                <w:b/>
                <w:szCs w:val="28"/>
              </w:rPr>
              <w:t xml:space="preserve">- </w:t>
            </w:r>
            <w:r w:rsidRPr="00751A48">
              <w:rPr>
                <w:strike/>
                <w:szCs w:val="28"/>
              </w:rPr>
              <w:t>Loại</w:t>
            </w:r>
            <w:r w:rsidRPr="001114C2">
              <w:rPr>
                <w:szCs w:val="28"/>
              </w:rPr>
              <w:t xml:space="preserve"> </w:t>
            </w:r>
            <w:r w:rsidRPr="00751A48">
              <w:rPr>
                <w:i/>
                <w:szCs w:val="28"/>
              </w:rPr>
              <w:t>b</w:t>
            </w:r>
            <w:r w:rsidRPr="001114C2">
              <w:rPr>
                <w:szCs w:val="28"/>
              </w:rPr>
              <w:t xml:space="preserve">iện pháp xử lý hành chính: theo khái niệm đã nêu tại chỉ tiêu </w:t>
            </w:r>
            <w:r w:rsidRPr="00751A48">
              <w:rPr>
                <w:i/>
                <w:szCs w:val="28"/>
              </w:rPr>
              <w:t>2009.</w:t>
            </w:r>
          </w:p>
          <w:p w:rsidR="00740CE8" w:rsidRDefault="00740CE8" w:rsidP="00A46DF2">
            <w:pPr>
              <w:spacing w:line="288" w:lineRule="auto"/>
              <w:ind w:firstLine="720"/>
              <w:jc w:val="both"/>
              <w:rPr>
                <w:i/>
                <w:szCs w:val="28"/>
              </w:rPr>
            </w:pPr>
          </w:p>
          <w:p w:rsidR="00740CE8" w:rsidRDefault="00740CE8" w:rsidP="00A46DF2">
            <w:pPr>
              <w:spacing w:line="288" w:lineRule="auto"/>
              <w:ind w:firstLine="720"/>
              <w:jc w:val="both"/>
              <w:rPr>
                <w:i/>
                <w:szCs w:val="28"/>
              </w:rPr>
            </w:pPr>
          </w:p>
          <w:p w:rsidR="00740CE8" w:rsidRDefault="00740CE8" w:rsidP="00A46DF2">
            <w:pPr>
              <w:spacing w:line="288" w:lineRule="auto"/>
              <w:ind w:firstLine="720"/>
              <w:jc w:val="both"/>
              <w:rPr>
                <w:i/>
                <w:szCs w:val="28"/>
              </w:rPr>
            </w:pPr>
          </w:p>
          <w:p w:rsidR="00740CE8" w:rsidRDefault="00740CE8" w:rsidP="00A46DF2">
            <w:pPr>
              <w:spacing w:line="288" w:lineRule="auto"/>
              <w:ind w:firstLine="720"/>
              <w:jc w:val="both"/>
              <w:rPr>
                <w:i/>
                <w:szCs w:val="28"/>
              </w:rPr>
            </w:pPr>
          </w:p>
          <w:p w:rsidR="00740CE8" w:rsidRDefault="00740CE8" w:rsidP="00A46DF2">
            <w:pPr>
              <w:spacing w:line="288" w:lineRule="auto"/>
              <w:ind w:firstLine="720"/>
              <w:jc w:val="both"/>
              <w:rPr>
                <w:i/>
                <w:szCs w:val="28"/>
              </w:rPr>
            </w:pPr>
          </w:p>
          <w:p w:rsidR="00740CE8" w:rsidRDefault="00740CE8" w:rsidP="00A46DF2">
            <w:pPr>
              <w:spacing w:line="288" w:lineRule="auto"/>
              <w:ind w:firstLine="720"/>
              <w:jc w:val="both"/>
              <w:rPr>
                <w:i/>
                <w:szCs w:val="28"/>
              </w:rPr>
            </w:pPr>
          </w:p>
          <w:p w:rsidR="00740CE8" w:rsidRDefault="00740CE8" w:rsidP="00A46DF2">
            <w:pPr>
              <w:spacing w:line="288" w:lineRule="auto"/>
              <w:ind w:firstLine="720"/>
              <w:jc w:val="both"/>
              <w:rPr>
                <w:i/>
                <w:szCs w:val="28"/>
              </w:rPr>
            </w:pPr>
          </w:p>
          <w:p w:rsidR="00404BE8" w:rsidRPr="00740CE8" w:rsidRDefault="00404BE8" w:rsidP="00A46DF2">
            <w:pPr>
              <w:spacing w:line="288" w:lineRule="auto"/>
              <w:ind w:firstLine="720"/>
              <w:jc w:val="both"/>
              <w:rPr>
                <w:szCs w:val="28"/>
              </w:rPr>
            </w:pPr>
            <w:r w:rsidRPr="00740CE8">
              <w:rPr>
                <w:szCs w:val="28"/>
              </w:rPr>
              <w:t>1.2. Phương pháp tính</w:t>
            </w:r>
          </w:p>
          <w:p w:rsidR="00404BE8" w:rsidRPr="001114C2" w:rsidRDefault="00404BE8" w:rsidP="00A46DF2">
            <w:pPr>
              <w:spacing w:line="288" w:lineRule="auto"/>
              <w:ind w:firstLine="720"/>
              <w:jc w:val="both"/>
              <w:rPr>
                <w:szCs w:val="28"/>
              </w:rPr>
            </w:pPr>
            <w:r w:rsidRPr="001114C2">
              <w:rPr>
                <w:szCs w:val="28"/>
              </w:rPr>
              <w:t xml:space="preserve">Đối tượng bị áp dụng biện pháp đưa vào trường giáo dưỡng chỉ là người chưa thành niên; đối tượng bị áp dụng biện pháp đưa vào cơ sở giáo dục bắt buộc và cơ sở cai nghiện bắt </w:t>
            </w:r>
            <w:r w:rsidRPr="001114C2">
              <w:rPr>
                <w:szCs w:val="28"/>
              </w:rPr>
              <w:lastRenderedPageBreak/>
              <w:t>buộc chỉ là người đã thành niên; đối tượng bị áp dụng biện pháp giáo dục tại xã, phường, thị trấn có thể là người chưa thành niên và người đã thành niên.</w:t>
            </w:r>
          </w:p>
          <w:p w:rsidR="00404BE8" w:rsidRPr="001114C2" w:rsidRDefault="00404BE8" w:rsidP="00A46DF2">
            <w:pPr>
              <w:spacing w:line="288" w:lineRule="auto"/>
              <w:ind w:firstLine="720"/>
              <w:jc w:val="both"/>
              <w:rPr>
                <w:szCs w:val="28"/>
              </w:rPr>
            </w:pPr>
            <w:r w:rsidRPr="001114C2">
              <w:rPr>
                <w:szCs w:val="28"/>
              </w:rPr>
              <w:t>Số đối tượng đã bị áp dụng các biện pháp xử lý hành chính phải nhỏ hơn hoặc bằng số đối tượng bị lập hồ sơ đề nghị áp dụng các biện pháp xử lý hành chính.</w:t>
            </w:r>
          </w:p>
          <w:p w:rsidR="00404BE8" w:rsidRPr="00740CE8" w:rsidRDefault="00404BE8" w:rsidP="00A46DF2">
            <w:pPr>
              <w:spacing w:line="288" w:lineRule="auto"/>
              <w:ind w:firstLine="720"/>
              <w:jc w:val="both"/>
              <w:rPr>
                <w:szCs w:val="28"/>
              </w:rPr>
            </w:pPr>
            <w:r w:rsidRPr="00740CE8">
              <w:rPr>
                <w:b/>
                <w:szCs w:val="28"/>
              </w:rPr>
              <w:t>2. Phân tổ chủ yếu</w:t>
            </w:r>
          </w:p>
          <w:p w:rsidR="00404BE8" w:rsidRPr="00751A48" w:rsidRDefault="00404BE8" w:rsidP="00A46DF2">
            <w:pPr>
              <w:spacing w:line="288" w:lineRule="auto"/>
              <w:ind w:firstLine="720"/>
              <w:jc w:val="both"/>
              <w:rPr>
                <w:strike/>
                <w:szCs w:val="28"/>
              </w:rPr>
            </w:pPr>
            <w:r w:rsidRPr="00751A48">
              <w:rPr>
                <w:b/>
                <w:strike/>
                <w:szCs w:val="28"/>
              </w:rPr>
              <w:t xml:space="preserve">- </w:t>
            </w:r>
            <w:r w:rsidRPr="00751A48">
              <w:rPr>
                <w:strike/>
                <w:szCs w:val="28"/>
              </w:rPr>
              <w:t>Giới tính (nam, nữ);</w:t>
            </w:r>
          </w:p>
          <w:p w:rsidR="00404BE8" w:rsidRPr="001114C2" w:rsidRDefault="00404BE8" w:rsidP="00A46DF2">
            <w:pPr>
              <w:spacing w:line="288" w:lineRule="auto"/>
              <w:ind w:firstLine="720"/>
              <w:jc w:val="both"/>
              <w:rPr>
                <w:szCs w:val="28"/>
              </w:rPr>
            </w:pPr>
            <w:r w:rsidRPr="001114C2">
              <w:rPr>
                <w:szCs w:val="28"/>
              </w:rPr>
              <w:t>- Độ tuổi (người thành niên, người chưa thành niên);</w:t>
            </w:r>
          </w:p>
          <w:p w:rsidR="00404BE8" w:rsidRPr="001114C2" w:rsidRDefault="00404BE8" w:rsidP="00A46DF2">
            <w:pPr>
              <w:spacing w:line="288" w:lineRule="auto"/>
              <w:ind w:firstLine="720"/>
              <w:jc w:val="both"/>
              <w:rPr>
                <w:szCs w:val="28"/>
              </w:rPr>
            </w:pPr>
            <w:r w:rsidRPr="001114C2">
              <w:rPr>
                <w:b/>
                <w:szCs w:val="28"/>
              </w:rPr>
              <w:t xml:space="preserve">- </w:t>
            </w:r>
            <w:r w:rsidRPr="001114C2">
              <w:rPr>
                <w:szCs w:val="28"/>
              </w:rPr>
              <w:t>Loại biện pháp xử lý hành chính;</w:t>
            </w:r>
          </w:p>
          <w:p w:rsidR="00740CE8" w:rsidRDefault="00740CE8" w:rsidP="00A46DF2">
            <w:pPr>
              <w:spacing w:line="288" w:lineRule="auto"/>
              <w:ind w:firstLine="720"/>
              <w:jc w:val="both"/>
              <w:rPr>
                <w:b/>
                <w:szCs w:val="28"/>
              </w:rPr>
            </w:pPr>
          </w:p>
          <w:p w:rsidR="00740CE8" w:rsidRDefault="00740CE8" w:rsidP="00A46DF2">
            <w:pPr>
              <w:spacing w:line="288" w:lineRule="auto"/>
              <w:ind w:firstLine="720"/>
              <w:jc w:val="both"/>
              <w:rPr>
                <w:b/>
                <w:szCs w:val="28"/>
              </w:rPr>
            </w:pPr>
          </w:p>
          <w:p w:rsidR="00740CE8" w:rsidRDefault="00740CE8" w:rsidP="00A46DF2">
            <w:pPr>
              <w:spacing w:line="288" w:lineRule="auto"/>
              <w:ind w:firstLine="720"/>
              <w:jc w:val="both"/>
              <w:rPr>
                <w:b/>
                <w:szCs w:val="28"/>
              </w:rPr>
            </w:pPr>
          </w:p>
          <w:p w:rsidR="00404BE8" w:rsidRPr="001114C2" w:rsidRDefault="00404BE8" w:rsidP="00A46DF2">
            <w:pPr>
              <w:spacing w:line="288" w:lineRule="auto"/>
              <w:ind w:firstLine="720"/>
              <w:jc w:val="both"/>
              <w:rPr>
                <w:szCs w:val="28"/>
              </w:rPr>
            </w:pPr>
            <w:r w:rsidRPr="001114C2">
              <w:rPr>
                <w:b/>
                <w:szCs w:val="28"/>
              </w:rPr>
              <w:t xml:space="preserve">- </w:t>
            </w:r>
            <w:r w:rsidRPr="00751A48">
              <w:rPr>
                <w:strike/>
                <w:szCs w:val="28"/>
              </w:rPr>
              <w:t>Bộ, cơ quan ngang Bộ</w:t>
            </w:r>
            <w:r w:rsidRPr="001114C2">
              <w:rPr>
                <w:szCs w:val="28"/>
              </w:rPr>
              <w:t>, tỉnh/thành phố trực thuộc trung ương.</w:t>
            </w:r>
          </w:p>
          <w:p w:rsidR="00404BE8" w:rsidRPr="00CD2A5D" w:rsidRDefault="00404BE8" w:rsidP="00CD2A5D">
            <w:pPr>
              <w:ind w:firstLine="731"/>
            </w:pPr>
            <w:r w:rsidRPr="00CD2A5D">
              <w:rPr>
                <w:b/>
              </w:rPr>
              <w:t xml:space="preserve">3. Kỳ công bố: </w:t>
            </w:r>
            <w:r w:rsidRPr="00CD2A5D">
              <w:t>Năm.</w:t>
            </w:r>
          </w:p>
          <w:p w:rsidR="00404BE8" w:rsidRPr="00CD2A5D" w:rsidRDefault="00404BE8" w:rsidP="00CD2A5D">
            <w:pPr>
              <w:ind w:firstLine="731"/>
            </w:pPr>
            <w:r w:rsidRPr="00CD2A5D">
              <w:rPr>
                <w:b/>
              </w:rPr>
              <w:t>4. Nguồn số liệu:</w:t>
            </w:r>
            <w:r w:rsidRPr="00CD2A5D">
              <w:t xml:space="preserve"> Chế độ báo cáo thống kê ngành Tư pháp.</w:t>
            </w:r>
          </w:p>
          <w:p w:rsidR="00404BE8" w:rsidRPr="00CD2A5D" w:rsidRDefault="00404BE8" w:rsidP="00CD2A5D">
            <w:pPr>
              <w:ind w:firstLine="731"/>
              <w:rPr>
                <w:b/>
              </w:rPr>
            </w:pPr>
            <w:r w:rsidRPr="00CD2A5D">
              <w:rPr>
                <w:b/>
              </w:rPr>
              <w:t>5. Đơn vị (thuộc Bộ Tư pháp) chịu trách nhiệm thu thập, tổng hợp</w:t>
            </w:r>
          </w:p>
          <w:p w:rsidR="00404BE8" w:rsidRPr="001114C2" w:rsidRDefault="00404BE8" w:rsidP="00A46DF2">
            <w:pPr>
              <w:spacing w:line="288" w:lineRule="auto"/>
              <w:ind w:firstLine="720"/>
              <w:jc w:val="both"/>
              <w:rPr>
                <w:szCs w:val="28"/>
              </w:rPr>
            </w:pPr>
            <w:r w:rsidRPr="001114C2">
              <w:rPr>
                <w:b/>
                <w:szCs w:val="28"/>
              </w:rPr>
              <w:t xml:space="preserve">- </w:t>
            </w:r>
            <w:r w:rsidRPr="001114C2">
              <w:rPr>
                <w:szCs w:val="28"/>
              </w:rPr>
              <w:t>Chủ trì: Cục Quản lý xử lý vi phạm hành chính và theo dõi thi hành pháp luật;</w:t>
            </w:r>
          </w:p>
          <w:p w:rsidR="00E21667" w:rsidRPr="001114C2" w:rsidRDefault="00404BE8" w:rsidP="00A46DF2">
            <w:pPr>
              <w:spacing w:line="288" w:lineRule="auto"/>
              <w:ind w:firstLine="720"/>
              <w:jc w:val="both"/>
              <w:rPr>
                <w:b/>
                <w:szCs w:val="28"/>
              </w:rPr>
            </w:pPr>
            <w:r w:rsidRPr="001114C2">
              <w:rPr>
                <w:b/>
                <w:szCs w:val="28"/>
              </w:rPr>
              <w:t xml:space="preserve">- </w:t>
            </w:r>
            <w:r w:rsidRPr="001114C2">
              <w:rPr>
                <w:szCs w:val="28"/>
              </w:rPr>
              <w:t>Phối hợp: Vụ Pháp luật hình sự - hành chính, Cục Kiểm tra văn bản QPPL, Văn phòng Bộ, Cục Kế hoạch - Tài chính.</w:t>
            </w:r>
          </w:p>
        </w:tc>
        <w:tc>
          <w:tcPr>
            <w:tcW w:w="7282" w:type="dxa"/>
            <w:gridSpan w:val="2"/>
          </w:tcPr>
          <w:p w:rsidR="00981749" w:rsidRPr="0060637D" w:rsidRDefault="00981749" w:rsidP="0060637D">
            <w:pPr>
              <w:pStyle w:val="BalloonText"/>
              <w:spacing w:line="288" w:lineRule="auto"/>
              <w:ind w:firstLine="720"/>
              <w:jc w:val="both"/>
              <w:rPr>
                <w:rFonts w:ascii="Times New Roman" w:hAnsi="Times New Roman" w:cs="Times New Roman"/>
                <w:sz w:val="28"/>
                <w:szCs w:val="28"/>
              </w:rPr>
            </w:pPr>
            <w:r w:rsidRPr="00751A48">
              <w:rPr>
                <w:rFonts w:ascii="Times New Roman" w:hAnsi="Times New Roman" w:cs="Times New Roman"/>
                <w:b/>
                <w:bCs/>
                <w:i/>
                <w:sz w:val="28"/>
                <w:szCs w:val="28"/>
              </w:rPr>
              <w:lastRenderedPageBreak/>
              <w:t>2006</w:t>
            </w:r>
            <w:r w:rsidRPr="0060637D">
              <w:rPr>
                <w:rFonts w:ascii="Times New Roman" w:hAnsi="Times New Roman" w:cs="Times New Roman"/>
                <w:b/>
                <w:i/>
                <w:sz w:val="28"/>
                <w:szCs w:val="28"/>
              </w:rPr>
              <w:t>.</w:t>
            </w:r>
            <w:r w:rsidRPr="0060637D">
              <w:rPr>
                <w:rFonts w:ascii="Times New Roman" w:hAnsi="Times New Roman" w:cs="Times New Roman"/>
                <w:b/>
                <w:sz w:val="28"/>
                <w:szCs w:val="28"/>
              </w:rPr>
              <w:t xml:space="preserve"> Số đối tượng bị áp dụng các biện pháp xử lý hành chính</w:t>
            </w:r>
          </w:p>
          <w:p w:rsidR="00981749" w:rsidRPr="0060637D" w:rsidRDefault="00981749"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t>1. Khái niệm, phương pháp tính</w:t>
            </w:r>
          </w:p>
          <w:p w:rsidR="00981749" w:rsidRPr="0060637D" w:rsidRDefault="00981749"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sz w:val="28"/>
                <w:szCs w:val="28"/>
              </w:rPr>
              <w:t>1.1. Khái niệm</w:t>
            </w:r>
          </w:p>
          <w:p w:rsidR="00981749" w:rsidRPr="0060637D" w:rsidRDefault="00981749"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t>-</w:t>
            </w:r>
            <w:r w:rsidRPr="0060637D">
              <w:rPr>
                <w:rFonts w:ascii="Times New Roman" w:hAnsi="Times New Roman" w:cs="Times New Roman"/>
                <w:sz w:val="28"/>
                <w:szCs w:val="28"/>
              </w:rPr>
              <w:t xml:space="preserve"> Đối tượng bị áp dụng các biện pháp xử lý hành chính là các cá nhân đã bị cơ quan/người có thẩm quyền ra quyết định áp dụng các biện pháp xử lý hành chính.</w:t>
            </w:r>
          </w:p>
          <w:p w:rsidR="00981749" w:rsidRPr="00981749" w:rsidRDefault="00981749" w:rsidP="00981749">
            <w:pPr>
              <w:pStyle w:val="NormalWeb"/>
              <w:spacing w:before="0" w:beforeAutospacing="0" w:after="0" w:afterAutospacing="0" w:line="288" w:lineRule="auto"/>
              <w:ind w:firstLine="720"/>
              <w:jc w:val="both"/>
              <w:rPr>
                <w:sz w:val="28"/>
                <w:szCs w:val="28"/>
              </w:rPr>
            </w:pPr>
            <w:r w:rsidRPr="0060637D">
              <w:rPr>
                <w:b/>
                <w:sz w:val="28"/>
                <w:szCs w:val="28"/>
              </w:rPr>
              <w:t xml:space="preserve">- </w:t>
            </w:r>
            <w:r w:rsidRPr="00751A48">
              <w:rPr>
                <w:i/>
                <w:sz w:val="28"/>
                <w:szCs w:val="28"/>
              </w:rPr>
              <w:t>B</w:t>
            </w:r>
            <w:r w:rsidRPr="00981749">
              <w:rPr>
                <w:sz w:val="28"/>
                <w:szCs w:val="28"/>
              </w:rPr>
              <w:t>iện</w:t>
            </w:r>
            <w:r w:rsidRPr="0060637D">
              <w:rPr>
                <w:sz w:val="28"/>
                <w:szCs w:val="28"/>
              </w:rPr>
              <w:t xml:space="preserve"> pháp xử lý hành chính: theo khái niệm đã nêu tại chỉ tiêu </w:t>
            </w:r>
            <w:r w:rsidRPr="00751A48">
              <w:rPr>
                <w:i/>
                <w:sz w:val="28"/>
                <w:szCs w:val="28"/>
              </w:rPr>
              <w:t>2005.</w:t>
            </w:r>
          </w:p>
          <w:p w:rsidR="00981749" w:rsidRPr="00751A48" w:rsidRDefault="00981749" w:rsidP="00981749">
            <w:pPr>
              <w:pStyle w:val="NormalWeb"/>
              <w:spacing w:before="0" w:beforeAutospacing="0" w:after="0" w:afterAutospacing="0" w:line="288" w:lineRule="auto"/>
              <w:ind w:firstLine="720"/>
              <w:jc w:val="both"/>
              <w:rPr>
                <w:i/>
                <w:sz w:val="28"/>
                <w:szCs w:val="28"/>
              </w:rPr>
            </w:pPr>
            <w:r w:rsidRPr="00751A48">
              <w:rPr>
                <w:i/>
                <w:sz w:val="28"/>
                <w:szCs w:val="28"/>
              </w:rPr>
              <w:t>- Đối tượng được áp dụng biện pháp thay thế quản lý tại gia đình là người chưa thành niên thuộc trường hợp quy định tại khoản 1 Điều 140 Luật Xử lý vi phạm hành chính năm 2012.</w:t>
            </w:r>
          </w:p>
          <w:p w:rsidR="00981749" w:rsidRPr="0060637D" w:rsidRDefault="00981749" w:rsidP="0060637D">
            <w:pPr>
              <w:pStyle w:val="BalloonText"/>
              <w:spacing w:line="288" w:lineRule="auto"/>
              <w:ind w:firstLine="720"/>
              <w:jc w:val="both"/>
              <w:rPr>
                <w:rFonts w:ascii="Times New Roman" w:hAnsi="Times New Roman" w:cs="Times New Roman"/>
                <w:i/>
                <w:sz w:val="28"/>
                <w:szCs w:val="28"/>
              </w:rPr>
            </w:pPr>
            <w:r w:rsidRPr="00751A48">
              <w:rPr>
                <w:rFonts w:ascii="Times New Roman" w:hAnsi="Times New Roman" w:cs="Times New Roman"/>
                <w:i/>
                <w:sz w:val="28"/>
                <w:szCs w:val="28"/>
              </w:rPr>
              <w:t>- Đối tượng được áp dụng biện pháp thay thế giáo dục dựa vào cộng đồng là người chưa thành niên thuộc trường hợp quy định tại khoản 1 Điều 140a Luật Xử lý vi phạm hành chính năm 2012</w:t>
            </w:r>
            <w:r w:rsidRPr="0060637D">
              <w:rPr>
                <w:rFonts w:ascii="Times New Roman" w:hAnsi="Times New Roman" w:cs="Times New Roman"/>
                <w:i/>
                <w:sz w:val="28"/>
                <w:szCs w:val="28"/>
              </w:rPr>
              <w:t>.</w:t>
            </w:r>
          </w:p>
          <w:p w:rsidR="00981749" w:rsidRPr="0060637D" w:rsidRDefault="00981749"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sz w:val="28"/>
                <w:szCs w:val="28"/>
              </w:rPr>
              <w:t>1.2. Phương pháp tính</w:t>
            </w:r>
          </w:p>
          <w:p w:rsidR="00981749" w:rsidRPr="0060637D" w:rsidRDefault="00981749"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sz w:val="28"/>
                <w:szCs w:val="28"/>
              </w:rPr>
              <w:t xml:space="preserve">Đối tượng bị áp dụng biện pháp đưa vào trường giáo dưỡng chỉ là người chưa thành niên; đối tượng bị áp dụng biện pháp đưa vào cơ sở giáo dục bắt buộc và cơ sở cai nghiện bắt </w:t>
            </w:r>
            <w:r w:rsidRPr="0060637D">
              <w:rPr>
                <w:rFonts w:ascii="Times New Roman" w:hAnsi="Times New Roman" w:cs="Times New Roman"/>
                <w:sz w:val="28"/>
                <w:szCs w:val="28"/>
              </w:rPr>
              <w:lastRenderedPageBreak/>
              <w:t>buộc chỉ là người đã thành niên; đối tượng bị áp dụng biện pháp giáo dục tại xã, phường, thị trấn có thể là người chưa thành niên và người đã thành niên.</w:t>
            </w:r>
          </w:p>
          <w:p w:rsidR="00981749" w:rsidRPr="0060637D" w:rsidRDefault="00981749"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sz w:val="28"/>
                <w:szCs w:val="28"/>
              </w:rPr>
              <w:t>Số đối tượng đã bị áp dụng các biện pháp xử lý hành chính phải nhỏ hơn hoặc bằng số đối tượng bị lập hồ sơ đề nghị áp dụng các biện pháp xử lý hành chính.</w:t>
            </w:r>
          </w:p>
          <w:p w:rsidR="00981749" w:rsidRPr="0060637D" w:rsidRDefault="00981749"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t>2. Phân tổ chủ yếu</w:t>
            </w:r>
          </w:p>
          <w:p w:rsidR="00740CE8" w:rsidRDefault="00740CE8" w:rsidP="00740CE8">
            <w:pPr>
              <w:pStyle w:val="BalloonText"/>
              <w:spacing w:line="288" w:lineRule="auto"/>
              <w:ind w:firstLine="720"/>
              <w:jc w:val="both"/>
              <w:rPr>
                <w:rFonts w:ascii="Times New Roman" w:hAnsi="Times New Roman" w:cs="Times New Roman"/>
                <w:b/>
                <w:sz w:val="28"/>
                <w:szCs w:val="28"/>
              </w:rPr>
            </w:pPr>
          </w:p>
          <w:p w:rsidR="00981749" w:rsidRPr="0060637D" w:rsidRDefault="00981749"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sz w:val="28"/>
                <w:szCs w:val="28"/>
              </w:rPr>
              <w:t>- Độ tuổi (người thành niên, người chưa thành niên);</w:t>
            </w:r>
          </w:p>
          <w:p w:rsidR="00981749" w:rsidRPr="0060637D" w:rsidRDefault="00981749"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i/>
                <w:sz w:val="28"/>
                <w:szCs w:val="28"/>
              </w:rPr>
              <w:t>-</w:t>
            </w:r>
            <w:r w:rsidRPr="0060637D">
              <w:rPr>
                <w:rFonts w:ascii="Times New Roman" w:hAnsi="Times New Roman" w:cs="Times New Roman"/>
                <w:b/>
                <w:sz w:val="28"/>
                <w:szCs w:val="28"/>
              </w:rPr>
              <w:t xml:space="preserve"> </w:t>
            </w:r>
            <w:r w:rsidRPr="0060637D">
              <w:rPr>
                <w:rFonts w:ascii="Times New Roman" w:hAnsi="Times New Roman" w:cs="Times New Roman"/>
                <w:sz w:val="28"/>
                <w:szCs w:val="28"/>
              </w:rPr>
              <w:t>Loại biện pháp xử lý hành chính</w:t>
            </w:r>
            <w:r w:rsidRPr="00981749">
              <w:rPr>
                <w:rFonts w:ascii="Times New Roman" w:hAnsi="Times New Roman" w:cs="Times New Roman"/>
                <w:sz w:val="28"/>
                <w:szCs w:val="28"/>
              </w:rPr>
              <w:t xml:space="preserve"> </w:t>
            </w:r>
            <w:r w:rsidRPr="00751A48">
              <w:rPr>
                <w:rFonts w:ascii="Times New Roman" w:hAnsi="Times New Roman" w:cs="Times New Roman"/>
                <w:i/>
                <w:sz w:val="28"/>
                <w:szCs w:val="28"/>
              </w:rPr>
              <w:t>được áp dung (giáo dục tại xã, phường, thị trấn; đưa vào trường giáo dưỡng; đưa vào cơ sở giáo dục bắt buộc; đưa vào cơ sở cai nghiện bắt buộc);</w:t>
            </w:r>
          </w:p>
          <w:p w:rsidR="00981749" w:rsidRPr="0060637D" w:rsidRDefault="00981749"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t xml:space="preserve">- </w:t>
            </w:r>
            <w:r w:rsidRPr="0060637D">
              <w:rPr>
                <w:rFonts w:ascii="Times New Roman" w:hAnsi="Times New Roman" w:cs="Times New Roman"/>
                <w:i/>
                <w:sz w:val="28"/>
                <w:szCs w:val="28"/>
              </w:rPr>
              <w:t>Bộ</w:t>
            </w:r>
            <w:r w:rsidRPr="00751A48">
              <w:rPr>
                <w:rFonts w:ascii="Times New Roman" w:hAnsi="Times New Roman" w:cs="Times New Roman"/>
                <w:i/>
                <w:sz w:val="28"/>
                <w:szCs w:val="28"/>
              </w:rPr>
              <w:t xml:space="preserve"> Công an,</w:t>
            </w:r>
            <w:r w:rsidRPr="0060637D">
              <w:rPr>
                <w:rFonts w:ascii="Times New Roman" w:hAnsi="Times New Roman" w:cs="Times New Roman"/>
                <w:i/>
                <w:sz w:val="28"/>
                <w:szCs w:val="28"/>
              </w:rPr>
              <w:t xml:space="preserve"> Bộ</w:t>
            </w:r>
            <w:r w:rsidRPr="00751A48">
              <w:rPr>
                <w:rFonts w:ascii="Times New Roman" w:hAnsi="Times New Roman" w:cs="Times New Roman"/>
                <w:i/>
                <w:sz w:val="28"/>
                <w:szCs w:val="28"/>
              </w:rPr>
              <w:t xml:space="preserve"> Lao động - Thương binh và xã hội, Tòa án nhân dân tối cao</w:t>
            </w:r>
            <w:r w:rsidRPr="0060637D">
              <w:rPr>
                <w:rFonts w:ascii="Times New Roman" w:hAnsi="Times New Roman" w:cs="Times New Roman"/>
                <w:sz w:val="28"/>
                <w:szCs w:val="28"/>
              </w:rPr>
              <w:t>, tỉnh/thành phố trực thuộc trung ương.</w:t>
            </w:r>
          </w:p>
          <w:p w:rsidR="00981749" w:rsidRPr="00CD2A5D" w:rsidRDefault="00981749" w:rsidP="00CD2A5D">
            <w:pPr>
              <w:ind w:firstLine="686"/>
            </w:pPr>
            <w:r w:rsidRPr="00CD2A5D">
              <w:rPr>
                <w:b/>
              </w:rPr>
              <w:t>3. Kỳ công bố:</w:t>
            </w:r>
            <w:r w:rsidRPr="00CD2A5D">
              <w:t xml:space="preserve"> năm.</w:t>
            </w:r>
          </w:p>
          <w:p w:rsidR="00981749" w:rsidRPr="00CD2A5D" w:rsidRDefault="00981749" w:rsidP="00CD2A5D">
            <w:pPr>
              <w:ind w:firstLine="686"/>
            </w:pPr>
            <w:r w:rsidRPr="00CD2A5D">
              <w:rPr>
                <w:b/>
              </w:rPr>
              <w:t>4. Nguồn số liệu:</w:t>
            </w:r>
            <w:r w:rsidRPr="00CD2A5D">
              <w:t xml:space="preserve"> chế độ báo cáo thống kê ngành Tư pháp.</w:t>
            </w:r>
          </w:p>
          <w:p w:rsidR="00981749" w:rsidRPr="00CD2A5D" w:rsidRDefault="00981749" w:rsidP="00CD2A5D">
            <w:pPr>
              <w:ind w:firstLine="686"/>
              <w:rPr>
                <w:b/>
              </w:rPr>
            </w:pPr>
            <w:r w:rsidRPr="00CD2A5D">
              <w:rPr>
                <w:b/>
              </w:rPr>
              <w:t>5. Đơn vị (thuộc Bộ Tư pháp) chịu trách nhiệm thu thập, tổng hợp</w:t>
            </w:r>
          </w:p>
          <w:p w:rsidR="00981749" w:rsidRPr="0060637D" w:rsidRDefault="00981749"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t xml:space="preserve">- </w:t>
            </w:r>
            <w:r w:rsidRPr="0060637D">
              <w:rPr>
                <w:rFonts w:ascii="Times New Roman" w:hAnsi="Times New Roman" w:cs="Times New Roman"/>
                <w:sz w:val="28"/>
                <w:szCs w:val="28"/>
              </w:rPr>
              <w:t>Chủ trì: Cục Quản lý xử lý vi phạm hành chính và theo dõi thi hành pháp luật;</w:t>
            </w:r>
          </w:p>
          <w:p w:rsidR="00981749" w:rsidRPr="00981749" w:rsidRDefault="00981749" w:rsidP="00981749">
            <w:pPr>
              <w:pStyle w:val="NormalWeb"/>
              <w:spacing w:before="0" w:beforeAutospacing="0" w:after="0" w:afterAutospacing="0" w:line="288" w:lineRule="auto"/>
              <w:ind w:firstLine="720"/>
              <w:jc w:val="both"/>
              <w:rPr>
                <w:sz w:val="28"/>
                <w:szCs w:val="28"/>
              </w:rPr>
            </w:pPr>
            <w:r w:rsidRPr="0060637D">
              <w:rPr>
                <w:b/>
                <w:sz w:val="28"/>
                <w:szCs w:val="28"/>
              </w:rPr>
              <w:t xml:space="preserve">- </w:t>
            </w:r>
            <w:r w:rsidRPr="0060637D">
              <w:rPr>
                <w:sz w:val="28"/>
                <w:szCs w:val="28"/>
              </w:rPr>
              <w:t>Phối hợp: Vụ Pháp luật hình sự - hành chính, Cục Kiểm tra văn bản QPPL, Văn phòng Bộ, Cục Kế hoạch - Tài chính.</w:t>
            </w:r>
          </w:p>
          <w:p w:rsidR="00D91ED7" w:rsidRPr="00981749" w:rsidRDefault="00D91ED7" w:rsidP="0060637D">
            <w:pPr>
              <w:pStyle w:val="NormalWeb"/>
              <w:spacing w:before="0" w:beforeAutospacing="0" w:after="0" w:afterAutospacing="0" w:line="288" w:lineRule="auto"/>
              <w:ind w:firstLine="720"/>
              <w:jc w:val="both"/>
              <w:rPr>
                <w:sz w:val="28"/>
                <w:szCs w:val="28"/>
              </w:rPr>
            </w:pPr>
          </w:p>
        </w:tc>
      </w:tr>
      <w:tr w:rsidR="00E21667" w:rsidTr="00CA75EB">
        <w:tc>
          <w:tcPr>
            <w:tcW w:w="7283" w:type="dxa"/>
            <w:gridSpan w:val="2"/>
          </w:tcPr>
          <w:p w:rsidR="00D91ED7" w:rsidRPr="001114C2" w:rsidRDefault="00D91ED7" w:rsidP="00A46DF2">
            <w:pPr>
              <w:spacing w:line="288" w:lineRule="auto"/>
              <w:ind w:firstLine="720"/>
              <w:jc w:val="both"/>
              <w:rPr>
                <w:szCs w:val="28"/>
              </w:rPr>
            </w:pPr>
            <w:r w:rsidRPr="0001218B">
              <w:rPr>
                <w:b/>
                <w:i/>
                <w:szCs w:val="28"/>
              </w:rPr>
              <w:lastRenderedPageBreak/>
              <w:t>2010.</w:t>
            </w:r>
            <w:r w:rsidRPr="001114C2">
              <w:rPr>
                <w:b/>
                <w:szCs w:val="28"/>
              </w:rPr>
              <w:t xml:space="preserve"> </w:t>
            </w:r>
            <w:r w:rsidRPr="0001218B">
              <w:rPr>
                <w:b/>
                <w:i/>
                <w:szCs w:val="28"/>
              </w:rPr>
              <w:t>T</w:t>
            </w:r>
            <w:r w:rsidRPr="001114C2">
              <w:rPr>
                <w:b/>
                <w:szCs w:val="28"/>
              </w:rPr>
              <w:t>hi hành các quyết định áp dụng biện pháp xử lý hành chính</w:t>
            </w:r>
          </w:p>
          <w:p w:rsidR="00D91ED7" w:rsidRPr="0001218B" w:rsidRDefault="00D91ED7" w:rsidP="00A46DF2">
            <w:pPr>
              <w:spacing w:line="288" w:lineRule="auto"/>
              <w:ind w:firstLine="700"/>
              <w:jc w:val="both"/>
              <w:rPr>
                <w:szCs w:val="28"/>
              </w:rPr>
            </w:pPr>
            <w:r w:rsidRPr="0001218B">
              <w:rPr>
                <w:b/>
                <w:szCs w:val="28"/>
              </w:rPr>
              <w:t>1. Khái niệm</w:t>
            </w:r>
          </w:p>
          <w:p w:rsidR="00D91ED7" w:rsidRPr="0001218B" w:rsidRDefault="00D91ED7" w:rsidP="00A46DF2">
            <w:pPr>
              <w:spacing w:line="288" w:lineRule="auto"/>
              <w:ind w:firstLine="720"/>
              <w:jc w:val="both"/>
              <w:rPr>
                <w:strike/>
                <w:szCs w:val="28"/>
              </w:rPr>
            </w:pPr>
            <w:r w:rsidRPr="0001218B">
              <w:rPr>
                <w:strike/>
                <w:szCs w:val="28"/>
              </w:rPr>
              <w:t xml:space="preserve">- Chỉ tiêu này nhằm tổng hợp số liệu thống kê phản ánh tình trạng việc thực hiện các </w:t>
            </w:r>
            <w:r w:rsidRPr="005D706E">
              <w:rPr>
                <w:strike/>
                <w:szCs w:val="28"/>
              </w:rPr>
              <w:t>quyết định áp dụng các biện pháp xử lý hành chính áp dụng với c</w:t>
            </w:r>
            <w:r w:rsidRPr="0001218B">
              <w:rPr>
                <w:strike/>
                <w:szCs w:val="28"/>
              </w:rPr>
              <w:t>ác đối tượng khác nhau theo Luật Xử lý vi phạm hành chính (như đối tượng đang chấp hành quyết định, đối tượng được hoãn, miễn chấp hành quyết định; đối tượng được giảm thời hạn chấp hành quyết định, tạm đình chỉ chấp hành quyết định, miễn chấp hành phần thời gian còn lại;..) và phản ánh tình trạng số lượng các quyết định áp dụng biện pháp xử lý hành chính bị khiếu nại, khởi kiện từ cá nhân bị áp dụng biện pháp nói trên.</w:t>
            </w:r>
          </w:p>
          <w:p w:rsidR="00D91ED7" w:rsidRPr="001114C2" w:rsidRDefault="00D91ED7" w:rsidP="00A46DF2">
            <w:pPr>
              <w:spacing w:line="288" w:lineRule="auto"/>
              <w:ind w:firstLine="700"/>
              <w:jc w:val="both"/>
              <w:rPr>
                <w:szCs w:val="28"/>
              </w:rPr>
            </w:pPr>
            <w:r w:rsidRPr="0001218B">
              <w:rPr>
                <w:b/>
                <w:i/>
                <w:strike/>
                <w:szCs w:val="28"/>
              </w:rPr>
              <w:t xml:space="preserve">- </w:t>
            </w:r>
            <w:r w:rsidRPr="0001218B">
              <w:rPr>
                <w:strike/>
                <w:szCs w:val="28"/>
              </w:rPr>
              <w:t>Biện pháp xử lý hành chính là biện pháp được áp dụng</w:t>
            </w:r>
            <w:r w:rsidRPr="001114C2">
              <w:rPr>
                <w:szCs w:val="28"/>
              </w:rPr>
              <w:t xml:space="preserve"> đối với cá nhân vi phạm pháp luật về an ninh, trật tự, an toàn xã hội mà không phải là tội phạm</w:t>
            </w:r>
            <w:r w:rsidRPr="0001218B">
              <w:rPr>
                <w:strike/>
                <w:szCs w:val="28"/>
              </w:rPr>
              <w:t>, bao gồm biện pháp giáo dục tại xã, phường, thị trấn; đưa vào trường giáo dưỡng; đưa vào cơ sở giáo dục bắt buộc và đưa vào cơ sở cai nghiện bắt buộc.</w:t>
            </w:r>
          </w:p>
          <w:p w:rsidR="00D91ED7" w:rsidRPr="001114C2" w:rsidRDefault="00D91ED7" w:rsidP="00A46DF2">
            <w:pPr>
              <w:spacing w:line="288" w:lineRule="auto"/>
              <w:ind w:firstLine="720"/>
              <w:jc w:val="both"/>
              <w:rPr>
                <w:szCs w:val="28"/>
              </w:rPr>
            </w:pPr>
            <w:r w:rsidRPr="005D706E">
              <w:rPr>
                <w:strike/>
                <w:szCs w:val="28"/>
              </w:rPr>
              <w:t>+</w:t>
            </w:r>
            <w:r w:rsidRPr="001114C2">
              <w:rPr>
                <w:szCs w:val="28"/>
              </w:rPr>
              <w:t xml:space="preserve"> Số đối tượng được hoãn chấp hành quyết định là số người phải chấp hành quyết định nhưng chưa đưa vào trường giáo dưỡng, cơ sở giáo dục bắt buộc, cơ sở cai nghiện bắt buộc được hoãn chấp hành quyết định thuộc </w:t>
            </w:r>
            <w:r w:rsidRPr="006F5DE2">
              <w:rPr>
                <w:i/>
                <w:szCs w:val="28"/>
              </w:rPr>
              <w:t xml:space="preserve">01 </w:t>
            </w:r>
            <w:r w:rsidRPr="001114C2">
              <w:rPr>
                <w:szCs w:val="28"/>
              </w:rPr>
              <w:t xml:space="preserve">trong các trường hợp </w:t>
            </w:r>
            <w:r w:rsidRPr="001114C2">
              <w:rPr>
                <w:szCs w:val="28"/>
              </w:rPr>
              <w:lastRenderedPageBreak/>
              <w:t>sau đây theo quy định tại khoản 1 Điều 111 Luật Xử lý vi phạm hành chính:</w:t>
            </w:r>
          </w:p>
          <w:p w:rsidR="00D91ED7" w:rsidRPr="001114C2" w:rsidRDefault="00D91ED7" w:rsidP="005D706E">
            <w:pPr>
              <w:spacing w:line="288" w:lineRule="auto"/>
              <w:ind w:firstLine="731"/>
              <w:jc w:val="both"/>
              <w:rPr>
                <w:szCs w:val="28"/>
              </w:rPr>
            </w:pPr>
            <w:r w:rsidRPr="005D706E">
              <w:rPr>
                <w:strike/>
                <w:szCs w:val="28"/>
              </w:rPr>
              <w:t>(i)</w:t>
            </w:r>
            <w:r w:rsidRPr="001114C2">
              <w:rPr>
                <w:szCs w:val="28"/>
              </w:rPr>
              <w:t xml:space="preserve"> Đang ốm nặng có chứng nhận của </w:t>
            </w:r>
            <w:r w:rsidRPr="006F5DE2">
              <w:rPr>
                <w:strike/>
                <w:szCs w:val="28"/>
              </w:rPr>
              <w:t>bệnh viện</w:t>
            </w:r>
            <w:r w:rsidRPr="001114C2">
              <w:rPr>
                <w:szCs w:val="28"/>
              </w:rPr>
              <w:t>;</w:t>
            </w:r>
          </w:p>
          <w:p w:rsidR="005D706E" w:rsidRDefault="005D706E" w:rsidP="00A46DF2">
            <w:pPr>
              <w:spacing w:line="288" w:lineRule="auto"/>
              <w:ind w:firstLine="720"/>
              <w:jc w:val="both"/>
              <w:rPr>
                <w:strike/>
                <w:szCs w:val="28"/>
              </w:rPr>
            </w:pPr>
          </w:p>
          <w:p w:rsidR="00D91ED7" w:rsidRPr="001114C2" w:rsidRDefault="00D91ED7" w:rsidP="00A46DF2">
            <w:pPr>
              <w:spacing w:line="288" w:lineRule="auto"/>
              <w:ind w:firstLine="720"/>
              <w:jc w:val="both"/>
              <w:rPr>
                <w:szCs w:val="28"/>
              </w:rPr>
            </w:pPr>
            <w:r w:rsidRPr="005D706E">
              <w:rPr>
                <w:strike/>
                <w:szCs w:val="28"/>
              </w:rPr>
              <w:t>(ii)</w:t>
            </w:r>
            <w:r w:rsidRPr="001114C2">
              <w:rPr>
                <w:szCs w:val="28"/>
              </w:rPr>
              <w:t xml:space="preserve"> Gia đình đang có khó khăn đặc biệt được Chủ tịch UBND cấp xã nơi người đó cư trú xác nhận;</w:t>
            </w:r>
          </w:p>
          <w:p w:rsidR="00D91ED7" w:rsidRPr="001114C2" w:rsidRDefault="00D91ED7" w:rsidP="00A46DF2">
            <w:pPr>
              <w:spacing w:line="288" w:lineRule="auto"/>
              <w:ind w:firstLine="720"/>
              <w:jc w:val="both"/>
              <w:rPr>
                <w:szCs w:val="28"/>
              </w:rPr>
            </w:pPr>
            <w:r w:rsidRPr="005D706E">
              <w:rPr>
                <w:strike/>
                <w:szCs w:val="28"/>
              </w:rPr>
              <w:t>+</w:t>
            </w:r>
            <w:r w:rsidRPr="001114C2">
              <w:rPr>
                <w:szCs w:val="28"/>
              </w:rPr>
              <w:t xml:space="preserve"> Số đối tượng được miễn chấp hành quyết định là số người phải chấp hành quyết định nhưng chưa đưa vào trường giáo dưỡng, cơ sở giáo dục bắt buộc, cơ sở cai nghiện bắt buộc được miễn chấp hành quyết định thuộc </w:t>
            </w:r>
            <w:r w:rsidRPr="006F5DE2">
              <w:rPr>
                <w:i/>
                <w:szCs w:val="28"/>
              </w:rPr>
              <w:t>01</w:t>
            </w:r>
            <w:r w:rsidRPr="001114C2">
              <w:rPr>
                <w:szCs w:val="28"/>
              </w:rPr>
              <w:t xml:space="preserve"> trong các trường hợp sau đây theo quy định tại khoản 2 Điều 111 Luật Xử lý vi phạm hành chính:</w:t>
            </w:r>
          </w:p>
          <w:p w:rsidR="00D91ED7" w:rsidRPr="001114C2" w:rsidRDefault="00D91ED7" w:rsidP="00A46DF2">
            <w:pPr>
              <w:spacing w:line="288" w:lineRule="auto"/>
              <w:ind w:firstLine="720"/>
              <w:jc w:val="both"/>
              <w:rPr>
                <w:szCs w:val="28"/>
              </w:rPr>
            </w:pPr>
            <w:r w:rsidRPr="005D706E">
              <w:rPr>
                <w:strike/>
                <w:szCs w:val="28"/>
              </w:rPr>
              <w:t>(i)</w:t>
            </w:r>
            <w:r w:rsidRPr="001114C2">
              <w:rPr>
                <w:szCs w:val="28"/>
              </w:rPr>
              <w:t xml:space="preserve"> Mắc bệnh hiểm nghèo có chứng nhận của </w:t>
            </w:r>
            <w:r w:rsidRPr="006F5DE2">
              <w:rPr>
                <w:strike/>
                <w:szCs w:val="28"/>
              </w:rPr>
              <w:t>bệnh viện</w:t>
            </w:r>
            <w:r w:rsidRPr="001114C2">
              <w:rPr>
                <w:szCs w:val="28"/>
              </w:rPr>
              <w:t>;</w:t>
            </w:r>
          </w:p>
          <w:p w:rsidR="002B7D02" w:rsidRDefault="002B7D02" w:rsidP="00A46DF2">
            <w:pPr>
              <w:spacing w:line="288" w:lineRule="auto"/>
              <w:ind w:firstLine="720"/>
              <w:jc w:val="both"/>
              <w:rPr>
                <w:strike/>
                <w:szCs w:val="28"/>
              </w:rPr>
            </w:pPr>
          </w:p>
          <w:p w:rsidR="00D91ED7" w:rsidRPr="001114C2" w:rsidRDefault="00D91ED7" w:rsidP="00A46DF2">
            <w:pPr>
              <w:spacing w:line="288" w:lineRule="auto"/>
              <w:ind w:firstLine="720"/>
              <w:jc w:val="both"/>
              <w:rPr>
                <w:szCs w:val="28"/>
              </w:rPr>
            </w:pPr>
            <w:r w:rsidRPr="005D706E">
              <w:rPr>
                <w:strike/>
                <w:szCs w:val="28"/>
              </w:rPr>
              <w:t>(ii)</w:t>
            </w:r>
            <w:r w:rsidRPr="001114C2">
              <w:rPr>
                <w:szCs w:val="28"/>
              </w:rPr>
              <w:t xml:space="preserve"> Trong thời gian hoãn chấp hành quyết định mà người đó có tiến bộ rõ rệt trong việc chấp hành pháp luật hoặc lập công hoặc không còn nghiện ma túy;</w:t>
            </w:r>
          </w:p>
          <w:p w:rsidR="00D91ED7" w:rsidRPr="001114C2" w:rsidRDefault="00D91ED7" w:rsidP="00A46DF2">
            <w:pPr>
              <w:spacing w:line="288" w:lineRule="auto"/>
              <w:ind w:firstLine="720"/>
              <w:jc w:val="both"/>
              <w:rPr>
                <w:szCs w:val="28"/>
              </w:rPr>
            </w:pPr>
            <w:r w:rsidRPr="001114C2">
              <w:rPr>
                <w:szCs w:val="28"/>
              </w:rPr>
              <w:t xml:space="preserve"> </w:t>
            </w:r>
            <w:r w:rsidRPr="00657D9B">
              <w:rPr>
                <w:strike/>
                <w:szCs w:val="28"/>
              </w:rPr>
              <w:t>(iii)</w:t>
            </w:r>
            <w:r w:rsidRPr="001114C2">
              <w:rPr>
                <w:szCs w:val="28"/>
              </w:rPr>
              <w:t xml:space="preserve"> Đang mang thai có chứng nhận của </w:t>
            </w:r>
            <w:r w:rsidRPr="006F5DE2">
              <w:rPr>
                <w:strike/>
                <w:szCs w:val="28"/>
              </w:rPr>
              <w:t>bệnh vi</w:t>
            </w:r>
            <w:r w:rsidRPr="001114C2">
              <w:rPr>
                <w:szCs w:val="28"/>
              </w:rPr>
              <w:t>ện.</w:t>
            </w:r>
          </w:p>
          <w:p w:rsidR="00657D9B" w:rsidRDefault="00657D9B" w:rsidP="00A46DF2">
            <w:pPr>
              <w:spacing w:line="288" w:lineRule="auto"/>
              <w:ind w:firstLine="720"/>
              <w:jc w:val="both"/>
              <w:rPr>
                <w:szCs w:val="28"/>
              </w:rPr>
            </w:pPr>
          </w:p>
          <w:p w:rsidR="00D91ED7" w:rsidRPr="001114C2" w:rsidRDefault="00D91ED7" w:rsidP="00A46DF2">
            <w:pPr>
              <w:spacing w:line="288" w:lineRule="auto"/>
              <w:ind w:firstLine="720"/>
              <w:jc w:val="both"/>
              <w:rPr>
                <w:szCs w:val="28"/>
              </w:rPr>
            </w:pPr>
            <w:r w:rsidRPr="00657D9B">
              <w:rPr>
                <w:strike/>
                <w:szCs w:val="28"/>
              </w:rPr>
              <w:t>+</w:t>
            </w:r>
            <w:r w:rsidRPr="001114C2">
              <w:rPr>
                <w:szCs w:val="28"/>
              </w:rPr>
              <w:t xml:space="preserve"> Số đối tượng được giảm thời hạn chấp hành quyết định là số người </w:t>
            </w:r>
            <w:r w:rsidRPr="006F5DE2">
              <w:rPr>
                <w:strike/>
                <w:szCs w:val="28"/>
              </w:rPr>
              <w:t>đã</w:t>
            </w:r>
            <w:r w:rsidRPr="001114C2">
              <w:rPr>
                <w:szCs w:val="28"/>
              </w:rPr>
              <w:t xml:space="preserve"> chấp hành </w:t>
            </w:r>
            <w:r w:rsidRPr="006F5DE2">
              <w:rPr>
                <w:strike/>
                <w:szCs w:val="28"/>
              </w:rPr>
              <w:t>một nửa thời hạn</w:t>
            </w:r>
            <w:r w:rsidRPr="001114C2">
              <w:rPr>
                <w:szCs w:val="28"/>
              </w:rPr>
              <w:t xml:space="preserve"> tại trường giáo dưỡng, cơ sở giáo dục bắt buộc, cơ sở cai nghiện bắt buộc </w:t>
            </w:r>
            <w:r w:rsidRPr="006F5DE2">
              <w:rPr>
                <w:strike/>
                <w:szCs w:val="28"/>
              </w:rPr>
              <w:t>mà</w:t>
            </w:r>
            <w:r w:rsidRPr="001114C2">
              <w:rPr>
                <w:szCs w:val="28"/>
              </w:rPr>
              <w:t xml:space="preserve"> có tiến bộ rõ rệt hoặc lập công </w:t>
            </w:r>
            <w:r w:rsidRPr="006F5DE2">
              <w:rPr>
                <w:strike/>
                <w:szCs w:val="28"/>
              </w:rPr>
              <w:t xml:space="preserve">được giảm một phần thời gian </w:t>
            </w:r>
            <w:r w:rsidRPr="006F5DE2">
              <w:rPr>
                <w:strike/>
                <w:szCs w:val="28"/>
              </w:rPr>
              <w:lastRenderedPageBreak/>
              <w:t>chấp hành quyết định tại trường giáo dưỡng, đưa vào cơ sở giáo dục bắt buộc, đưa vào cơ sở cai nghiện bắt buộ</w:t>
            </w:r>
            <w:r w:rsidRPr="001114C2">
              <w:rPr>
                <w:szCs w:val="28"/>
              </w:rPr>
              <w:t>c theo quy định tại khoản 1 Điều 112 Luật Xử lý vi phạm hành chính.</w:t>
            </w:r>
          </w:p>
          <w:p w:rsidR="00D91ED7" w:rsidRPr="006F5DE2" w:rsidRDefault="00D91ED7" w:rsidP="00A46DF2">
            <w:pPr>
              <w:spacing w:line="288" w:lineRule="auto"/>
              <w:ind w:firstLine="720"/>
              <w:jc w:val="both"/>
              <w:rPr>
                <w:strike/>
                <w:szCs w:val="28"/>
              </w:rPr>
            </w:pPr>
            <w:r w:rsidRPr="006F5DE2">
              <w:rPr>
                <w:b/>
                <w:strike/>
                <w:szCs w:val="28"/>
              </w:rPr>
              <w:t xml:space="preserve">+ </w:t>
            </w:r>
            <w:r w:rsidRPr="006F5DE2">
              <w:rPr>
                <w:strike/>
                <w:szCs w:val="28"/>
              </w:rPr>
              <w:t>Số đối tượng được miễn chấp hành phần thời gian còn lại là:</w:t>
            </w:r>
          </w:p>
          <w:p w:rsidR="006F5DE2" w:rsidRDefault="006F5DE2" w:rsidP="00A46DF2">
            <w:pPr>
              <w:spacing w:line="288" w:lineRule="auto"/>
              <w:ind w:firstLine="720"/>
              <w:jc w:val="both"/>
              <w:rPr>
                <w:strike/>
                <w:szCs w:val="28"/>
              </w:rPr>
            </w:pPr>
          </w:p>
          <w:p w:rsidR="006F5DE2" w:rsidRDefault="006F5DE2" w:rsidP="00A46DF2">
            <w:pPr>
              <w:spacing w:line="288" w:lineRule="auto"/>
              <w:ind w:firstLine="720"/>
              <w:jc w:val="both"/>
              <w:rPr>
                <w:strike/>
                <w:szCs w:val="28"/>
              </w:rPr>
            </w:pPr>
          </w:p>
          <w:p w:rsidR="006F5DE2" w:rsidRDefault="006F5DE2" w:rsidP="00A46DF2">
            <w:pPr>
              <w:spacing w:line="288" w:lineRule="auto"/>
              <w:ind w:firstLine="720"/>
              <w:jc w:val="both"/>
              <w:rPr>
                <w:strike/>
                <w:szCs w:val="28"/>
              </w:rPr>
            </w:pPr>
          </w:p>
          <w:p w:rsidR="006F5DE2" w:rsidRDefault="006F5DE2" w:rsidP="00A46DF2">
            <w:pPr>
              <w:spacing w:line="288" w:lineRule="auto"/>
              <w:ind w:firstLine="720"/>
              <w:jc w:val="both"/>
              <w:rPr>
                <w:strike/>
                <w:szCs w:val="28"/>
              </w:rPr>
            </w:pPr>
          </w:p>
          <w:p w:rsidR="006F5DE2" w:rsidRDefault="006F5DE2" w:rsidP="00A46DF2">
            <w:pPr>
              <w:spacing w:line="288" w:lineRule="auto"/>
              <w:ind w:firstLine="720"/>
              <w:jc w:val="both"/>
              <w:rPr>
                <w:strike/>
                <w:szCs w:val="28"/>
              </w:rPr>
            </w:pPr>
          </w:p>
          <w:p w:rsidR="006F5DE2" w:rsidRDefault="006F5DE2" w:rsidP="00A46DF2">
            <w:pPr>
              <w:spacing w:line="288" w:lineRule="auto"/>
              <w:ind w:firstLine="720"/>
              <w:jc w:val="both"/>
              <w:rPr>
                <w:strike/>
                <w:szCs w:val="28"/>
              </w:rPr>
            </w:pPr>
          </w:p>
          <w:p w:rsidR="006F5DE2" w:rsidRDefault="006F5DE2" w:rsidP="00A46DF2">
            <w:pPr>
              <w:spacing w:line="288" w:lineRule="auto"/>
              <w:ind w:firstLine="720"/>
              <w:jc w:val="both"/>
              <w:rPr>
                <w:strike/>
                <w:szCs w:val="28"/>
              </w:rPr>
            </w:pPr>
          </w:p>
          <w:p w:rsidR="006F5DE2" w:rsidRDefault="006F5DE2" w:rsidP="00A46DF2">
            <w:pPr>
              <w:spacing w:line="288" w:lineRule="auto"/>
              <w:ind w:firstLine="720"/>
              <w:jc w:val="both"/>
              <w:rPr>
                <w:strike/>
                <w:szCs w:val="28"/>
              </w:rPr>
            </w:pPr>
          </w:p>
          <w:p w:rsidR="006F5DE2" w:rsidRDefault="006F5DE2" w:rsidP="00A46DF2">
            <w:pPr>
              <w:spacing w:line="288" w:lineRule="auto"/>
              <w:ind w:firstLine="720"/>
              <w:jc w:val="both"/>
              <w:rPr>
                <w:strike/>
                <w:szCs w:val="28"/>
              </w:rPr>
            </w:pPr>
          </w:p>
          <w:p w:rsidR="006F5DE2" w:rsidRDefault="006F5DE2" w:rsidP="00A46DF2">
            <w:pPr>
              <w:spacing w:line="288" w:lineRule="auto"/>
              <w:ind w:firstLine="720"/>
              <w:jc w:val="both"/>
              <w:rPr>
                <w:strike/>
                <w:szCs w:val="28"/>
              </w:rPr>
            </w:pPr>
          </w:p>
          <w:p w:rsidR="006F5DE2" w:rsidRDefault="006F5DE2" w:rsidP="00A46DF2">
            <w:pPr>
              <w:spacing w:line="288" w:lineRule="auto"/>
              <w:ind w:firstLine="720"/>
              <w:jc w:val="both"/>
              <w:rPr>
                <w:strike/>
                <w:szCs w:val="28"/>
              </w:rPr>
            </w:pPr>
          </w:p>
          <w:p w:rsidR="006F5DE2" w:rsidRDefault="006F5DE2" w:rsidP="00A46DF2">
            <w:pPr>
              <w:spacing w:line="288" w:lineRule="auto"/>
              <w:ind w:firstLine="720"/>
              <w:jc w:val="both"/>
              <w:rPr>
                <w:strike/>
                <w:szCs w:val="28"/>
              </w:rPr>
            </w:pPr>
          </w:p>
          <w:p w:rsidR="006F5DE2" w:rsidRDefault="006F5DE2" w:rsidP="00A46DF2">
            <w:pPr>
              <w:spacing w:line="288" w:lineRule="auto"/>
              <w:ind w:firstLine="720"/>
              <w:jc w:val="both"/>
              <w:rPr>
                <w:strike/>
                <w:szCs w:val="28"/>
              </w:rPr>
            </w:pPr>
          </w:p>
          <w:p w:rsidR="00D91ED7" w:rsidRPr="001114C2" w:rsidRDefault="00D91ED7" w:rsidP="00A46DF2">
            <w:pPr>
              <w:spacing w:line="288" w:lineRule="auto"/>
              <w:ind w:firstLine="720"/>
              <w:jc w:val="both"/>
              <w:rPr>
                <w:szCs w:val="28"/>
              </w:rPr>
            </w:pPr>
            <w:r w:rsidRPr="006F5DE2">
              <w:rPr>
                <w:strike/>
                <w:szCs w:val="28"/>
              </w:rPr>
              <w:t>(1)</w:t>
            </w:r>
            <w:r w:rsidRPr="001114C2">
              <w:rPr>
                <w:szCs w:val="28"/>
              </w:rPr>
              <w:t xml:space="preserve"> Số đối tượng</w:t>
            </w:r>
            <w:r w:rsidRPr="001114C2">
              <w:rPr>
                <w:b/>
                <w:szCs w:val="28"/>
              </w:rPr>
              <w:t xml:space="preserve"> </w:t>
            </w:r>
            <w:r w:rsidRPr="001114C2">
              <w:rPr>
                <w:szCs w:val="28"/>
              </w:rPr>
              <w:t>được</w:t>
            </w:r>
            <w:r w:rsidRPr="001114C2">
              <w:rPr>
                <w:b/>
                <w:szCs w:val="28"/>
              </w:rPr>
              <w:t xml:space="preserve"> </w:t>
            </w:r>
            <w:r w:rsidRPr="001114C2">
              <w:rPr>
                <w:szCs w:val="28"/>
              </w:rPr>
              <w:t>miễn chấp hành phần thời gian còn lại tại trường giáo dưỡng, cơ sở giáo dục bắt buộc, cơ sở cai nghiện bắt buộc thuộc 01 trong 03 trường hợp sau đây:</w:t>
            </w:r>
          </w:p>
          <w:p w:rsidR="00657D9B" w:rsidRDefault="00657D9B" w:rsidP="00A46DF2">
            <w:pPr>
              <w:spacing w:line="288" w:lineRule="auto"/>
              <w:ind w:firstLine="720"/>
              <w:jc w:val="both"/>
              <w:rPr>
                <w:strike/>
                <w:szCs w:val="28"/>
              </w:rPr>
            </w:pPr>
          </w:p>
          <w:p w:rsidR="00657D9B" w:rsidRDefault="00657D9B" w:rsidP="00A46DF2">
            <w:pPr>
              <w:spacing w:line="288" w:lineRule="auto"/>
              <w:ind w:firstLine="720"/>
              <w:jc w:val="both"/>
              <w:rPr>
                <w:strike/>
                <w:szCs w:val="28"/>
              </w:rPr>
            </w:pPr>
          </w:p>
          <w:p w:rsidR="00D91ED7" w:rsidRPr="001114C2" w:rsidRDefault="00D91ED7" w:rsidP="00A46DF2">
            <w:pPr>
              <w:spacing w:line="288" w:lineRule="auto"/>
              <w:ind w:firstLine="720"/>
              <w:jc w:val="both"/>
              <w:rPr>
                <w:szCs w:val="28"/>
              </w:rPr>
            </w:pPr>
            <w:r w:rsidRPr="006F5DE2">
              <w:rPr>
                <w:strike/>
                <w:szCs w:val="28"/>
              </w:rPr>
              <w:lastRenderedPageBreak/>
              <w:t>(i</w:t>
            </w:r>
            <w:r w:rsidRPr="001114C2">
              <w:rPr>
                <w:szCs w:val="28"/>
              </w:rPr>
              <w:t>) Đã chấp hành một nửa thời hạn tại trường giáo dưỡng, cơ sở giáo dục bắt buộc, cơ sở cai nghiện bắt buộc có tiến bộ rõ rệt hoặc lập công theo quy định tại khoản 1 Điều 112 Luật Xử lý vi phạm hành chính;</w:t>
            </w:r>
          </w:p>
          <w:p w:rsidR="00D91ED7" w:rsidRPr="001114C2" w:rsidRDefault="00D91ED7" w:rsidP="00A46DF2">
            <w:pPr>
              <w:spacing w:line="288" w:lineRule="auto"/>
              <w:ind w:firstLine="720"/>
              <w:jc w:val="both"/>
              <w:rPr>
                <w:szCs w:val="28"/>
              </w:rPr>
            </w:pPr>
            <w:r w:rsidRPr="006F5DE2">
              <w:rPr>
                <w:strike/>
                <w:szCs w:val="28"/>
              </w:rPr>
              <w:t>(ii)</w:t>
            </w:r>
            <w:r w:rsidRPr="001114C2">
              <w:rPr>
                <w:szCs w:val="28"/>
              </w:rPr>
              <w:t xml:space="preserve"> </w:t>
            </w:r>
            <w:r w:rsidRPr="006F5DE2">
              <w:rPr>
                <w:strike/>
                <w:szCs w:val="28"/>
              </w:rPr>
              <w:t>Lập công hoặc</w:t>
            </w:r>
            <w:r w:rsidRPr="001114C2">
              <w:rPr>
                <w:szCs w:val="28"/>
              </w:rPr>
              <w:t xml:space="preserve"> có tiến bộ rõ rệt trong thời gian tạm đình chỉ thi hành quyết định áp dụng biện pháp đưa vào trường giáo dưỡng, đưa vào cơ sở giáo dục bắt buộc, đưa vào cơ sở cai nghiện bắt buộc theo quy định tại khoản 2 Điều 112 Luật Xử lý vi phạm hành chính;</w:t>
            </w:r>
          </w:p>
          <w:p w:rsidR="00D91ED7" w:rsidRPr="001114C2" w:rsidRDefault="00D91ED7" w:rsidP="00A46DF2">
            <w:pPr>
              <w:spacing w:line="288" w:lineRule="auto"/>
              <w:ind w:firstLine="720"/>
              <w:jc w:val="both"/>
              <w:rPr>
                <w:szCs w:val="28"/>
              </w:rPr>
            </w:pPr>
            <w:r w:rsidRPr="006F5DE2">
              <w:rPr>
                <w:strike/>
                <w:szCs w:val="28"/>
              </w:rPr>
              <w:t>(iii)</w:t>
            </w:r>
            <w:r w:rsidRPr="001114C2">
              <w:rPr>
                <w:szCs w:val="28"/>
              </w:rPr>
              <w:t xml:space="preserve"> Người mắc bệnh hiểm nghèo, phụ nữ mang thai trong thời gian chấp hành quyết định áp dụng biện pháp xử lý hành chính theo quy định tại khoản 2 Điều 112 Luật Xử lý vi phạm hành chính.</w:t>
            </w:r>
          </w:p>
          <w:p w:rsidR="00D91ED7" w:rsidRPr="006F5DE2" w:rsidRDefault="00657D9B" w:rsidP="00657D9B">
            <w:pPr>
              <w:spacing w:line="288" w:lineRule="auto"/>
              <w:ind w:firstLine="731"/>
              <w:jc w:val="both"/>
              <w:rPr>
                <w:strike/>
                <w:szCs w:val="28"/>
              </w:rPr>
            </w:pPr>
            <w:r w:rsidRPr="00D036C8">
              <w:rPr>
                <w:strike/>
                <w:szCs w:val="28"/>
              </w:rPr>
              <w:t>(</w:t>
            </w:r>
            <w:r w:rsidR="00D91ED7" w:rsidRPr="00D036C8">
              <w:rPr>
                <w:strike/>
                <w:szCs w:val="28"/>
              </w:rPr>
              <w:t>2)</w:t>
            </w:r>
            <w:r w:rsidR="00D91ED7" w:rsidRPr="001114C2">
              <w:rPr>
                <w:szCs w:val="28"/>
              </w:rPr>
              <w:t xml:space="preserve"> Số đối tượng được miễn chấp hành phần thời gian còn lại của quyết định giáo dục tại xã, phường, thị trấn </w:t>
            </w:r>
            <w:r w:rsidR="00D91ED7" w:rsidRPr="006F5DE2">
              <w:rPr>
                <w:strike/>
                <w:szCs w:val="28"/>
              </w:rPr>
              <w:t>trong</w:t>
            </w:r>
            <w:r w:rsidR="00D91ED7" w:rsidRPr="001114C2">
              <w:rPr>
                <w:szCs w:val="28"/>
              </w:rPr>
              <w:t xml:space="preserve"> trường hợp </w:t>
            </w:r>
            <w:r w:rsidR="00D91ED7" w:rsidRPr="006F5DE2">
              <w:rPr>
                <w:strike/>
                <w:szCs w:val="28"/>
              </w:rPr>
              <w:t>đã chấp hành một nửa thời gian</w:t>
            </w:r>
            <w:r w:rsidR="00D91ED7" w:rsidRPr="001114C2">
              <w:rPr>
                <w:szCs w:val="28"/>
              </w:rPr>
              <w:t xml:space="preserve"> giáo dục tại xã, phường, thị trấn, </w:t>
            </w:r>
            <w:r w:rsidR="00D91ED7" w:rsidRPr="006F5DE2">
              <w:rPr>
                <w:strike/>
                <w:szCs w:val="28"/>
              </w:rPr>
              <w:t>nếu có tiến bộ rõ rệt</w:t>
            </w:r>
            <w:r w:rsidR="00D91ED7" w:rsidRPr="001114C2">
              <w:rPr>
                <w:szCs w:val="28"/>
              </w:rPr>
              <w:t xml:space="preserve"> theo quy định tại </w:t>
            </w:r>
            <w:r w:rsidR="00D91ED7" w:rsidRPr="006F5DE2">
              <w:rPr>
                <w:strike/>
                <w:szCs w:val="28"/>
              </w:rPr>
              <w:t>Điều 36 Nghị định số 111/2013/NĐ-CP.</w:t>
            </w:r>
          </w:p>
          <w:p w:rsidR="00D91ED7" w:rsidRPr="006F5DE2" w:rsidRDefault="00D91ED7" w:rsidP="00A46DF2">
            <w:pPr>
              <w:spacing w:line="288" w:lineRule="auto"/>
              <w:ind w:firstLine="720"/>
              <w:jc w:val="both"/>
              <w:rPr>
                <w:strike/>
                <w:szCs w:val="28"/>
              </w:rPr>
            </w:pPr>
            <w:r w:rsidRPr="006F5DE2">
              <w:rPr>
                <w:b/>
                <w:strike/>
                <w:szCs w:val="28"/>
              </w:rPr>
              <w:t xml:space="preserve">+ </w:t>
            </w:r>
            <w:r w:rsidRPr="006F5DE2">
              <w:rPr>
                <w:strike/>
                <w:szCs w:val="28"/>
              </w:rPr>
              <w:t>Số đối tượng được tạm đình chỉ chấp hành quyết định là số đối tượng đang chấp hành quyết định tại trường giáo dưỡng, cơ sở giáo dục bắt buộc, cơ sở cai nghiện bắt buộc bị ốm nặng mà được đưa về gia đình điều trị theo khoản 2 Điều 112 Luật Xử lý vi phạm hành chính.</w:t>
            </w:r>
          </w:p>
          <w:p w:rsidR="00D91ED7" w:rsidRPr="006F5DE2" w:rsidRDefault="00D91ED7" w:rsidP="00A46DF2">
            <w:pPr>
              <w:spacing w:line="288" w:lineRule="auto"/>
              <w:ind w:firstLine="720"/>
              <w:jc w:val="both"/>
              <w:rPr>
                <w:strike/>
                <w:szCs w:val="28"/>
              </w:rPr>
            </w:pPr>
            <w:r w:rsidRPr="006F5DE2">
              <w:rPr>
                <w:strike/>
                <w:szCs w:val="28"/>
              </w:rPr>
              <w:lastRenderedPageBreak/>
              <w:t>- Số quyết định áp dụng biện pháp xử lý hành chính bị khiếu nại, khởi kiện là số quyết định áp dụng các biện pháp xử lý hành chính đã được ban hành nhưng cá nhân bị áp dụng biện pháp xử lý hành chính khiếu nại, khởi kiện đối với quyết định áp dụng biện pháp xử lý hành chính đó theo quy định của pháp luật.</w:t>
            </w:r>
          </w:p>
          <w:p w:rsidR="00D91ED7" w:rsidRPr="006D185F" w:rsidRDefault="00D91ED7" w:rsidP="006D185F">
            <w:pPr>
              <w:ind w:firstLine="731"/>
              <w:rPr>
                <w:b/>
              </w:rPr>
            </w:pPr>
            <w:r w:rsidRPr="006D185F">
              <w:rPr>
                <w:b/>
              </w:rPr>
              <w:t>2. Phân tổ chủ yếu</w:t>
            </w:r>
          </w:p>
          <w:p w:rsidR="00D91ED7" w:rsidRPr="001114C2" w:rsidRDefault="00D91ED7" w:rsidP="00A46DF2">
            <w:pPr>
              <w:spacing w:line="288" w:lineRule="auto"/>
              <w:ind w:firstLine="720"/>
              <w:jc w:val="both"/>
              <w:rPr>
                <w:szCs w:val="28"/>
              </w:rPr>
            </w:pPr>
            <w:r w:rsidRPr="001114C2">
              <w:rPr>
                <w:szCs w:val="28"/>
              </w:rPr>
              <w:t xml:space="preserve">- </w:t>
            </w:r>
            <w:r w:rsidRPr="006F5DE2">
              <w:rPr>
                <w:strike/>
                <w:szCs w:val="28"/>
              </w:rPr>
              <w:t>Tình trạng</w:t>
            </w:r>
            <w:r w:rsidRPr="001114C2">
              <w:rPr>
                <w:szCs w:val="28"/>
              </w:rPr>
              <w:t xml:space="preserve"> thi hành (đang chấp hành quyết định; được hoãn</w:t>
            </w:r>
            <w:r w:rsidRPr="006F5DE2">
              <w:rPr>
                <w:strike/>
                <w:szCs w:val="28"/>
              </w:rPr>
              <w:t>/</w:t>
            </w:r>
            <w:r w:rsidRPr="001114C2">
              <w:rPr>
                <w:szCs w:val="28"/>
              </w:rPr>
              <w:t>miễn chấp hành quyết định; được giảm thời hạn chấp hành quyết định; được tạm đình chỉ chấp hành quyết định; được miễn chấp hành phần thời gian còn lại</w:t>
            </w:r>
            <w:r w:rsidRPr="006F5DE2">
              <w:rPr>
                <w:strike/>
                <w:szCs w:val="28"/>
              </w:rPr>
              <w:t>; bị khiếu nại; bị khởi kiện</w:t>
            </w:r>
            <w:r w:rsidRPr="001114C2">
              <w:rPr>
                <w:szCs w:val="28"/>
              </w:rPr>
              <w:t>);</w:t>
            </w:r>
          </w:p>
          <w:p w:rsidR="00D91ED7" w:rsidRPr="001114C2" w:rsidRDefault="00D91ED7" w:rsidP="00A46DF2">
            <w:pPr>
              <w:spacing w:line="288" w:lineRule="auto"/>
              <w:ind w:firstLine="720"/>
              <w:jc w:val="both"/>
              <w:rPr>
                <w:szCs w:val="28"/>
              </w:rPr>
            </w:pPr>
            <w:r w:rsidRPr="001114C2">
              <w:rPr>
                <w:szCs w:val="28"/>
              </w:rPr>
              <w:t>- Loại biện pháp xử lý hành chính được áp dụng (giáo dục tại xã, phường, thị trấn; đưa vào trường giáo dưỡng; đưa vào cơ sở giáo dục bắt buộc; đưa vào cơ sở cai nghiện bắt buộc);</w:t>
            </w:r>
          </w:p>
          <w:p w:rsidR="00D91ED7" w:rsidRPr="001114C2" w:rsidRDefault="00D91ED7" w:rsidP="00A46DF2">
            <w:pPr>
              <w:spacing w:line="288" w:lineRule="auto"/>
              <w:ind w:firstLine="720"/>
              <w:jc w:val="both"/>
              <w:rPr>
                <w:szCs w:val="28"/>
              </w:rPr>
            </w:pPr>
            <w:r w:rsidRPr="001114C2">
              <w:rPr>
                <w:szCs w:val="28"/>
              </w:rPr>
              <w:t xml:space="preserve">- </w:t>
            </w:r>
            <w:r w:rsidRPr="005472F9">
              <w:rPr>
                <w:i/>
                <w:szCs w:val="28"/>
              </w:rPr>
              <w:t>T</w:t>
            </w:r>
            <w:r w:rsidRPr="001114C2">
              <w:rPr>
                <w:szCs w:val="28"/>
              </w:rPr>
              <w:t>ỉnh/thành phố trực thuộc trung ương.</w:t>
            </w:r>
          </w:p>
          <w:p w:rsidR="001916F3" w:rsidRDefault="001916F3" w:rsidP="00A46DF2">
            <w:pPr>
              <w:spacing w:line="288" w:lineRule="auto"/>
              <w:ind w:firstLine="720"/>
              <w:jc w:val="both"/>
              <w:rPr>
                <w:b/>
                <w:szCs w:val="28"/>
              </w:rPr>
            </w:pPr>
          </w:p>
          <w:p w:rsidR="00D91ED7" w:rsidRPr="001114C2" w:rsidRDefault="00D91ED7" w:rsidP="00A46DF2">
            <w:pPr>
              <w:spacing w:line="288" w:lineRule="auto"/>
              <w:ind w:firstLine="720"/>
              <w:jc w:val="both"/>
              <w:rPr>
                <w:szCs w:val="28"/>
              </w:rPr>
            </w:pPr>
            <w:r w:rsidRPr="005472F9">
              <w:rPr>
                <w:b/>
                <w:szCs w:val="28"/>
              </w:rPr>
              <w:t>3. Kỳ công bố</w:t>
            </w:r>
            <w:r w:rsidRPr="005472F9">
              <w:rPr>
                <w:szCs w:val="28"/>
              </w:rPr>
              <w:t>:</w:t>
            </w:r>
            <w:r w:rsidRPr="001114C2">
              <w:rPr>
                <w:szCs w:val="28"/>
              </w:rPr>
              <w:t xml:space="preserve"> </w:t>
            </w:r>
            <w:r w:rsidRPr="005472F9">
              <w:rPr>
                <w:i/>
                <w:szCs w:val="28"/>
              </w:rPr>
              <w:t>N</w:t>
            </w:r>
            <w:r w:rsidRPr="001114C2">
              <w:rPr>
                <w:szCs w:val="28"/>
              </w:rPr>
              <w:t>ăm.</w:t>
            </w:r>
          </w:p>
          <w:p w:rsidR="00D91ED7" w:rsidRPr="001114C2" w:rsidRDefault="00D91ED7" w:rsidP="00A46DF2">
            <w:pPr>
              <w:spacing w:line="288" w:lineRule="auto"/>
              <w:ind w:firstLine="720"/>
              <w:jc w:val="both"/>
              <w:rPr>
                <w:szCs w:val="28"/>
              </w:rPr>
            </w:pPr>
            <w:r w:rsidRPr="005472F9">
              <w:rPr>
                <w:b/>
                <w:szCs w:val="28"/>
              </w:rPr>
              <w:t>4. Nguồn số liệu</w:t>
            </w:r>
            <w:r w:rsidRPr="005472F9">
              <w:rPr>
                <w:szCs w:val="28"/>
              </w:rPr>
              <w:t>:</w:t>
            </w:r>
            <w:r w:rsidRPr="001114C2">
              <w:rPr>
                <w:szCs w:val="28"/>
              </w:rPr>
              <w:t xml:space="preserve"> </w:t>
            </w:r>
            <w:r w:rsidRPr="001916F3">
              <w:rPr>
                <w:i/>
                <w:szCs w:val="28"/>
              </w:rPr>
              <w:t>C</w:t>
            </w:r>
            <w:r w:rsidRPr="001114C2">
              <w:rPr>
                <w:szCs w:val="28"/>
              </w:rPr>
              <w:t>hế độ báo cáo thống kê Ngành Tư pháp.</w:t>
            </w:r>
          </w:p>
          <w:p w:rsidR="00D91ED7" w:rsidRPr="005472F9" w:rsidRDefault="00D91ED7" w:rsidP="00A46DF2">
            <w:pPr>
              <w:spacing w:line="288" w:lineRule="auto"/>
              <w:ind w:firstLine="720"/>
              <w:jc w:val="both"/>
              <w:rPr>
                <w:szCs w:val="28"/>
              </w:rPr>
            </w:pPr>
            <w:r w:rsidRPr="005472F9">
              <w:rPr>
                <w:b/>
                <w:szCs w:val="28"/>
              </w:rPr>
              <w:t>5. Đơn vị (thuộc Bộ Tư pháp) chịu trách nhiệm thu thập, tổng hợp</w:t>
            </w:r>
          </w:p>
          <w:p w:rsidR="00D91ED7" w:rsidRPr="001114C2" w:rsidRDefault="00D91ED7" w:rsidP="00A46DF2">
            <w:pPr>
              <w:spacing w:line="288" w:lineRule="auto"/>
              <w:ind w:firstLine="720"/>
              <w:jc w:val="both"/>
              <w:rPr>
                <w:szCs w:val="28"/>
              </w:rPr>
            </w:pPr>
            <w:r w:rsidRPr="001114C2">
              <w:rPr>
                <w:szCs w:val="28"/>
              </w:rPr>
              <w:t>- Chủ trì: Cục Quản lý xử lý vi phạm hành chính và theo dõi thi hành pháp luật;</w:t>
            </w:r>
          </w:p>
          <w:p w:rsidR="00D91ED7" w:rsidRPr="001114C2" w:rsidRDefault="00D91ED7" w:rsidP="00A46DF2">
            <w:pPr>
              <w:spacing w:line="288" w:lineRule="auto"/>
              <w:ind w:firstLine="720"/>
              <w:jc w:val="both"/>
              <w:rPr>
                <w:szCs w:val="28"/>
              </w:rPr>
            </w:pPr>
            <w:r w:rsidRPr="001114C2">
              <w:rPr>
                <w:szCs w:val="28"/>
              </w:rPr>
              <w:lastRenderedPageBreak/>
              <w:t>- Phối hợp: Cục Kế hoạch – Tài chính, Vụ pháp luật Hình sự - hành chính, Cục Kiểm tra văn bản quy phạm pháp luật, Văn phòng Bộ, Tổng cục thi hành án dân sự, Thanh tra Bộ.</w:t>
            </w:r>
          </w:p>
          <w:p w:rsidR="00E21667" w:rsidRPr="001114C2" w:rsidRDefault="00E21667" w:rsidP="00A46DF2">
            <w:pPr>
              <w:spacing w:line="288" w:lineRule="auto"/>
              <w:ind w:firstLine="720"/>
              <w:jc w:val="both"/>
              <w:rPr>
                <w:b/>
                <w:szCs w:val="28"/>
              </w:rPr>
            </w:pPr>
          </w:p>
        </w:tc>
        <w:tc>
          <w:tcPr>
            <w:tcW w:w="7282" w:type="dxa"/>
            <w:gridSpan w:val="2"/>
          </w:tcPr>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i/>
                <w:sz w:val="28"/>
                <w:szCs w:val="28"/>
              </w:rPr>
              <w:lastRenderedPageBreak/>
              <w:t>2007.</w:t>
            </w:r>
            <w:r w:rsidRPr="0060637D">
              <w:rPr>
                <w:rFonts w:ascii="Times New Roman" w:hAnsi="Times New Roman" w:cs="Times New Roman"/>
                <w:b/>
                <w:sz w:val="28"/>
                <w:szCs w:val="28"/>
              </w:rPr>
              <w:t xml:space="preserve"> </w:t>
            </w:r>
            <w:r w:rsidRPr="0001218B">
              <w:rPr>
                <w:rFonts w:ascii="Times New Roman" w:hAnsi="Times New Roman" w:cs="Times New Roman"/>
                <w:b/>
                <w:bCs/>
                <w:i/>
                <w:sz w:val="28"/>
                <w:szCs w:val="28"/>
              </w:rPr>
              <w:t>Kết quả t</w:t>
            </w:r>
            <w:r w:rsidRPr="003023AE">
              <w:rPr>
                <w:rFonts w:ascii="Times New Roman" w:hAnsi="Times New Roman" w:cs="Times New Roman"/>
                <w:b/>
                <w:bCs/>
                <w:sz w:val="28"/>
                <w:szCs w:val="28"/>
              </w:rPr>
              <w:t>hi</w:t>
            </w:r>
            <w:r w:rsidRPr="0060637D">
              <w:rPr>
                <w:rFonts w:ascii="Times New Roman" w:hAnsi="Times New Roman" w:cs="Times New Roman"/>
                <w:b/>
                <w:sz w:val="28"/>
                <w:szCs w:val="28"/>
              </w:rPr>
              <w:t xml:space="preserve"> hành các quyết định áp dụng biện pháp xử lý hành chính</w:t>
            </w:r>
          </w:p>
          <w:p w:rsidR="003023AE" w:rsidRPr="0060637D" w:rsidRDefault="003023AE" w:rsidP="0060637D">
            <w:pPr>
              <w:pStyle w:val="BalloonText"/>
              <w:spacing w:line="288" w:lineRule="auto"/>
              <w:ind w:firstLine="700"/>
              <w:jc w:val="both"/>
              <w:rPr>
                <w:rFonts w:ascii="Times New Roman" w:hAnsi="Times New Roman" w:cs="Times New Roman"/>
                <w:sz w:val="28"/>
                <w:szCs w:val="28"/>
              </w:rPr>
            </w:pPr>
            <w:r w:rsidRPr="0060637D">
              <w:rPr>
                <w:rFonts w:ascii="Times New Roman" w:hAnsi="Times New Roman" w:cs="Times New Roman"/>
                <w:b/>
                <w:sz w:val="28"/>
                <w:szCs w:val="28"/>
              </w:rPr>
              <w:t>1. Khái niệm</w:t>
            </w:r>
          </w:p>
          <w:p w:rsidR="003023AE" w:rsidRPr="0060637D" w:rsidRDefault="003023AE" w:rsidP="0060637D">
            <w:pPr>
              <w:pStyle w:val="BalloonText"/>
              <w:spacing w:line="288" w:lineRule="auto"/>
              <w:ind w:firstLine="700"/>
              <w:jc w:val="both"/>
              <w:rPr>
                <w:rFonts w:ascii="Times New Roman" w:hAnsi="Times New Roman" w:cs="Times New Roman"/>
                <w:sz w:val="28"/>
                <w:szCs w:val="28"/>
              </w:rPr>
            </w:pPr>
            <w:r w:rsidRPr="005D706E">
              <w:rPr>
                <w:rFonts w:ascii="Times New Roman" w:hAnsi="Times New Roman" w:cs="Times New Roman"/>
                <w:i/>
                <w:sz w:val="28"/>
                <w:szCs w:val="28"/>
              </w:rPr>
              <w:t>Q</w:t>
            </w:r>
            <w:r w:rsidRPr="005D706E">
              <w:rPr>
                <w:rFonts w:ascii="Times New Roman" w:hAnsi="Times New Roman" w:cs="Times New Roman"/>
                <w:sz w:val="28"/>
                <w:szCs w:val="28"/>
              </w:rPr>
              <w:t xml:space="preserve">uyết định áp dụng biện pháp xử lý hành chính </w:t>
            </w:r>
            <w:r w:rsidRPr="005D706E">
              <w:rPr>
                <w:rFonts w:ascii="Times New Roman" w:hAnsi="Times New Roman" w:cs="Times New Roman"/>
                <w:i/>
                <w:sz w:val="28"/>
                <w:szCs w:val="28"/>
              </w:rPr>
              <w:t xml:space="preserve">là Quyết định do cơ quan/người có thẩm quyền ban hành quyết định áp dụng biện pháp xử lý hành chính </w:t>
            </w:r>
            <w:r w:rsidRPr="0060637D">
              <w:rPr>
                <w:rFonts w:ascii="Times New Roman" w:hAnsi="Times New Roman" w:cs="Times New Roman"/>
                <w:sz w:val="28"/>
                <w:szCs w:val="28"/>
              </w:rPr>
              <w:t>đối với cá nhân vi phạm pháp luật về an ninh, trật tự, an toàn xã hội mà không phải là tội phạm.</w:t>
            </w:r>
          </w:p>
          <w:p w:rsidR="005D706E" w:rsidRDefault="005D706E" w:rsidP="005D706E">
            <w:pPr>
              <w:pStyle w:val="BalloonText"/>
              <w:spacing w:line="288" w:lineRule="auto"/>
              <w:ind w:firstLine="720"/>
              <w:jc w:val="both"/>
              <w:rPr>
                <w:rFonts w:ascii="Times New Roman" w:hAnsi="Times New Roman" w:cs="Times New Roman"/>
                <w:sz w:val="28"/>
                <w:szCs w:val="28"/>
              </w:rPr>
            </w:pPr>
          </w:p>
          <w:p w:rsidR="005D706E" w:rsidRDefault="005D706E" w:rsidP="005D706E">
            <w:pPr>
              <w:pStyle w:val="BalloonText"/>
              <w:spacing w:line="288" w:lineRule="auto"/>
              <w:ind w:firstLine="720"/>
              <w:jc w:val="both"/>
              <w:rPr>
                <w:rFonts w:ascii="Times New Roman" w:hAnsi="Times New Roman" w:cs="Times New Roman"/>
                <w:sz w:val="28"/>
                <w:szCs w:val="28"/>
              </w:rPr>
            </w:pPr>
          </w:p>
          <w:p w:rsidR="005D706E" w:rsidRDefault="005D706E" w:rsidP="005D706E">
            <w:pPr>
              <w:pStyle w:val="BalloonText"/>
              <w:spacing w:line="288" w:lineRule="auto"/>
              <w:ind w:firstLine="720"/>
              <w:jc w:val="both"/>
              <w:rPr>
                <w:rFonts w:ascii="Times New Roman" w:hAnsi="Times New Roman" w:cs="Times New Roman"/>
                <w:sz w:val="28"/>
                <w:szCs w:val="28"/>
              </w:rPr>
            </w:pPr>
          </w:p>
          <w:p w:rsidR="005D706E" w:rsidRDefault="005D706E" w:rsidP="005D706E">
            <w:pPr>
              <w:pStyle w:val="BalloonText"/>
              <w:spacing w:line="288" w:lineRule="auto"/>
              <w:ind w:firstLine="720"/>
              <w:jc w:val="both"/>
              <w:rPr>
                <w:rFonts w:ascii="Times New Roman" w:hAnsi="Times New Roman" w:cs="Times New Roman"/>
                <w:sz w:val="28"/>
                <w:szCs w:val="28"/>
              </w:rPr>
            </w:pPr>
          </w:p>
          <w:p w:rsidR="005D706E" w:rsidRDefault="005D706E" w:rsidP="005D706E">
            <w:pPr>
              <w:pStyle w:val="BalloonText"/>
              <w:spacing w:line="288" w:lineRule="auto"/>
              <w:ind w:firstLine="720"/>
              <w:jc w:val="both"/>
              <w:rPr>
                <w:rFonts w:ascii="Times New Roman" w:hAnsi="Times New Roman" w:cs="Times New Roman"/>
                <w:sz w:val="28"/>
                <w:szCs w:val="28"/>
              </w:rPr>
            </w:pPr>
          </w:p>
          <w:p w:rsidR="005D706E" w:rsidRDefault="005D706E" w:rsidP="005D706E">
            <w:pPr>
              <w:pStyle w:val="BalloonText"/>
              <w:spacing w:line="288" w:lineRule="auto"/>
              <w:ind w:firstLine="720"/>
              <w:jc w:val="both"/>
              <w:rPr>
                <w:rFonts w:ascii="Times New Roman" w:hAnsi="Times New Roman" w:cs="Times New Roman"/>
                <w:sz w:val="28"/>
                <w:szCs w:val="28"/>
              </w:rPr>
            </w:pPr>
          </w:p>
          <w:p w:rsidR="005D706E" w:rsidRDefault="005D706E" w:rsidP="005D706E">
            <w:pPr>
              <w:pStyle w:val="BalloonText"/>
              <w:spacing w:line="288" w:lineRule="auto"/>
              <w:ind w:firstLine="720"/>
              <w:jc w:val="both"/>
              <w:rPr>
                <w:rFonts w:ascii="Times New Roman" w:hAnsi="Times New Roman" w:cs="Times New Roman"/>
                <w:sz w:val="28"/>
                <w:szCs w:val="28"/>
              </w:rPr>
            </w:pPr>
          </w:p>
          <w:p w:rsidR="005D706E" w:rsidRDefault="005D706E" w:rsidP="005D706E">
            <w:pPr>
              <w:pStyle w:val="BalloonText"/>
              <w:spacing w:line="288" w:lineRule="auto"/>
              <w:ind w:firstLine="720"/>
              <w:jc w:val="both"/>
              <w:rPr>
                <w:rFonts w:ascii="Times New Roman" w:hAnsi="Times New Roman" w:cs="Times New Roman"/>
                <w:sz w:val="28"/>
                <w:szCs w:val="28"/>
              </w:rPr>
            </w:pPr>
          </w:p>
          <w:p w:rsidR="005D706E" w:rsidRDefault="005D706E" w:rsidP="005D706E">
            <w:pPr>
              <w:pStyle w:val="BalloonText"/>
              <w:spacing w:line="288" w:lineRule="auto"/>
              <w:ind w:firstLine="720"/>
              <w:jc w:val="both"/>
              <w:rPr>
                <w:rFonts w:ascii="Times New Roman" w:hAnsi="Times New Roman" w:cs="Times New Roman"/>
                <w:sz w:val="28"/>
                <w:szCs w:val="28"/>
              </w:rPr>
            </w:pPr>
          </w:p>
          <w:p w:rsidR="005D706E" w:rsidRDefault="005D706E" w:rsidP="005D706E">
            <w:pPr>
              <w:pStyle w:val="BalloonText"/>
              <w:spacing w:line="288" w:lineRule="auto"/>
              <w:ind w:firstLine="720"/>
              <w:jc w:val="both"/>
              <w:rPr>
                <w:rFonts w:ascii="Times New Roman" w:hAnsi="Times New Roman" w:cs="Times New Roman"/>
                <w:sz w:val="28"/>
                <w:szCs w:val="28"/>
              </w:rPr>
            </w:pPr>
          </w:p>
          <w:p w:rsidR="005D706E" w:rsidRDefault="005D706E" w:rsidP="005D706E">
            <w:pPr>
              <w:pStyle w:val="BalloonText"/>
              <w:spacing w:line="288" w:lineRule="auto"/>
              <w:ind w:firstLine="720"/>
              <w:jc w:val="both"/>
              <w:rPr>
                <w:rFonts w:ascii="Times New Roman" w:hAnsi="Times New Roman" w:cs="Times New Roman"/>
                <w:sz w:val="28"/>
                <w:szCs w:val="28"/>
              </w:rPr>
            </w:pP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5D706E">
              <w:rPr>
                <w:rFonts w:ascii="Times New Roman" w:hAnsi="Times New Roman" w:cs="Times New Roman"/>
                <w:i/>
                <w:sz w:val="28"/>
                <w:szCs w:val="28"/>
              </w:rPr>
              <w:t>-</w:t>
            </w:r>
            <w:r w:rsidRPr="0060637D">
              <w:rPr>
                <w:rFonts w:ascii="Times New Roman" w:hAnsi="Times New Roman" w:cs="Times New Roman"/>
                <w:sz w:val="28"/>
                <w:szCs w:val="28"/>
              </w:rPr>
              <w:t xml:space="preserve"> Số đối tượng được hoãn chấp hành quyết định là số người phải chấp hành quyết định nhưng chưa đưa vào trường giáo dưỡng, cơ sở giáo dục bắt buộc, cơ sở cai nghiện bắt buộc được hoãn chấp hành quyết định thuộc </w:t>
            </w:r>
            <w:r w:rsidRPr="006F5DE2">
              <w:rPr>
                <w:rFonts w:ascii="Times New Roman" w:hAnsi="Times New Roman" w:cs="Times New Roman"/>
                <w:i/>
                <w:sz w:val="28"/>
                <w:szCs w:val="28"/>
              </w:rPr>
              <w:t>một</w:t>
            </w:r>
            <w:r w:rsidRPr="0060637D">
              <w:rPr>
                <w:rFonts w:ascii="Times New Roman" w:hAnsi="Times New Roman" w:cs="Times New Roman"/>
                <w:sz w:val="28"/>
                <w:szCs w:val="28"/>
              </w:rPr>
              <w:t xml:space="preserve"> trong các trường </w:t>
            </w:r>
            <w:r w:rsidRPr="0060637D">
              <w:rPr>
                <w:rFonts w:ascii="Times New Roman" w:hAnsi="Times New Roman" w:cs="Times New Roman"/>
                <w:sz w:val="28"/>
                <w:szCs w:val="28"/>
              </w:rPr>
              <w:lastRenderedPageBreak/>
              <w:t>hợp sau đây theo quy định tại khoản 1 Điều 111 Luật Xử lý vi phạm hành chính</w:t>
            </w:r>
            <w:r w:rsidRPr="003023AE">
              <w:rPr>
                <w:rFonts w:ascii="Times New Roman" w:hAnsi="Times New Roman" w:cs="Times New Roman"/>
                <w:sz w:val="28"/>
                <w:szCs w:val="28"/>
              </w:rPr>
              <w:t xml:space="preserve"> </w:t>
            </w:r>
            <w:r w:rsidRPr="006F5DE2">
              <w:rPr>
                <w:rFonts w:ascii="Times New Roman" w:hAnsi="Times New Roman" w:cs="Times New Roman"/>
                <w:i/>
                <w:sz w:val="28"/>
                <w:szCs w:val="28"/>
              </w:rPr>
              <w:t>năm 2012</w:t>
            </w:r>
            <w:r w:rsidRPr="0060637D">
              <w:rPr>
                <w:rFonts w:ascii="Times New Roman" w:hAnsi="Times New Roman" w:cs="Times New Roman"/>
                <w:sz w:val="28"/>
                <w:szCs w:val="28"/>
              </w:rPr>
              <w:t>:</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5D706E">
              <w:rPr>
                <w:rFonts w:ascii="Times New Roman" w:hAnsi="Times New Roman" w:cs="Times New Roman"/>
                <w:i/>
                <w:sz w:val="28"/>
                <w:szCs w:val="28"/>
              </w:rPr>
              <w:t>+</w:t>
            </w:r>
            <w:r w:rsidRPr="0060637D">
              <w:rPr>
                <w:rFonts w:ascii="Times New Roman" w:hAnsi="Times New Roman" w:cs="Times New Roman"/>
                <w:sz w:val="28"/>
                <w:szCs w:val="28"/>
              </w:rPr>
              <w:t xml:space="preserve"> Đang ốm nặng có chứng nhận của </w:t>
            </w:r>
            <w:r w:rsidRPr="006F5DE2">
              <w:rPr>
                <w:rFonts w:ascii="Times New Roman" w:hAnsi="Times New Roman" w:cs="Times New Roman"/>
                <w:i/>
                <w:sz w:val="28"/>
                <w:szCs w:val="28"/>
              </w:rPr>
              <w:t xml:space="preserve">cơ sở khám </w:t>
            </w:r>
            <w:r w:rsidRPr="0060637D">
              <w:rPr>
                <w:rFonts w:ascii="Times New Roman" w:hAnsi="Times New Roman" w:cs="Times New Roman"/>
                <w:i/>
                <w:sz w:val="28"/>
                <w:szCs w:val="28"/>
              </w:rPr>
              <w:t>bệnh</w:t>
            </w:r>
            <w:r w:rsidRPr="006F5DE2">
              <w:rPr>
                <w:rFonts w:ascii="Times New Roman" w:hAnsi="Times New Roman" w:cs="Times New Roman"/>
                <w:i/>
                <w:sz w:val="28"/>
                <w:szCs w:val="28"/>
              </w:rPr>
              <w:t>, chữa bệnh từ tuyến huyện trở lên</w:t>
            </w:r>
            <w:r w:rsidRPr="0060637D">
              <w:rPr>
                <w:rFonts w:ascii="Times New Roman" w:hAnsi="Times New Roman" w:cs="Times New Roman"/>
                <w:sz w:val="28"/>
                <w:szCs w:val="28"/>
              </w:rPr>
              <w:t>;</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5D706E">
              <w:rPr>
                <w:rFonts w:ascii="Times New Roman" w:hAnsi="Times New Roman" w:cs="Times New Roman"/>
                <w:i/>
                <w:sz w:val="28"/>
                <w:szCs w:val="28"/>
              </w:rPr>
              <w:t>+</w:t>
            </w:r>
            <w:r w:rsidRPr="003023AE">
              <w:rPr>
                <w:rFonts w:ascii="Times New Roman" w:hAnsi="Times New Roman" w:cs="Times New Roman"/>
                <w:sz w:val="28"/>
                <w:szCs w:val="28"/>
              </w:rPr>
              <w:t xml:space="preserve"> </w:t>
            </w:r>
            <w:r w:rsidRPr="0060637D">
              <w:rPr>
                <w:rFonts w:ascii="Times New Roman" w:hAnsi="Times New Roman" w:cs="Times New Roman"/>
                <w:sz w:val="28"/>
                <w:szCs w:val="28"/>
              </w:rPr>
              <w:t>Gia đình đang có khó khăn đặc biệt được Chủ tịch UBND cấp xã nơi người đó cư trú xác nhận;</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3023AE">
              <w:rPr>
                <w:rFonts w:ascii="Times New Roman" w:hAnsi="Times New Roman" w:cs="Times New Roman"/>
                <w:sz w:val="28"/>
                <w:szCs w:val="28"/>
              </w:rPr>
              <w:t>-</w:t>
            </w:r>
            <w:r w:rsidRPr="0060637D">
              <w:rPr>
                <w:rFonts w:ascii="Times New Roman" w:hAnsi="Times New Roman" w:cs="Times New Roman"/>
                <w:sz w:val="28"/>
                <w:szCs w:val="28"/>
              </w:rPr>
              <w:t xml:space="preserve"> Số đối tượng được miễn chấp hành quyết định là số người phải chấp hành quyết định nhưng chưa đưa vào trường giáo dưỡng, cơ sở giáo dục bắt buộc, cơ sở cai nghiện bắt buộc được miễn chấp hành quyết định thuộc </w:t>
            </w:r>
            <w:r w:rsidRPr="006F5DE2">
              <w:rPr>
                <w:rFonts w:ascii="Times New Roman" w:hAnsi="Times New Roman" w:cs="Times New Roman"/>
                <w:i/>
                <w:sz w:val="28"/>
                <w:szCs w:val="28"/>
              </w:rPr>
              <w:t>một</w:t>
            </w:r>
            <w:r w:rsidRPr="0060637D">
              <w:rPr>
                <w:rFonts w:ascii="Times New Roman" w:hAnsi="Times New Roman" w:cs="Times New Roman"/>
                <w:sz w:val="28"/>
                <w:szCs w:val="28"/>
              </w:rPr>
              <w:t xml:space="preserve"> trong các trường hợp sau đây theo quy định tại khoản 2 Điều 111 Luật Xử lý vi phạm hành chính</w:t>
            </w:r>
            <w:r w:rsidRPr="003023AE">
              <w:rPr>
                <w:rFonts w:ascii="Times New Roman" w:hAnsi="Times New Roman" w:cs="Times New Roman"/>
                <w:sz w:val="28"/>
                <w:szCs w:val="28"/>
              </w:rPr>
              <w:t xml:space="preserve"> </w:t>
            </w:r>
            <w:r w:rsidRPr="006F5DE2">
              <w:rPr>
                <w:rFonts w:ascii="Times New Roman" w:hAnsi="Times New Roman" w:cs="Times New Roman"/>
                <w:i/>
                <w:sz w:val="28"/>
                <w:szCs w:val="28"/>
              </w:rPr>
              <w:t>năm 2012</w:t>
            </w:r>
            <w:r w:rsidRPr="0060637D">
              <w:rPr>
                <w:rFonts w:ascii="Times New Roman" w:hAnsi="Times New Roman" w:cs="Times New Roman"/>
                <w:sz w:val="28"/>
                <w:szCs w:val="28"/>
              </w:rPr>
              <w:t>:</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3023AE">
              <w:rPr>
                <w:rFonts w:ascii="Times New Roman" w:hAnsi="Times New Roman" w:cs="Times New Roman"/>
                <w:sz w:val="28"/>
                <w:szCs w:val="28"/>
              </w:rPr>
              <w:t xml:space="preserve">+ </w:t>
            </w:r>
            <w:r w:rsidRPr="0060637D">
              <w:rPr>
                <w:rFonts w:ascii="Times New Roman" w:hAnsi="Times New Roman" w:cs="Times New Roman"/>
                <w:sz w:val="28"/>
                <w:szCs w:val="28"/>
              </w:rPr>
              <w:t xml:space="preserve"> Mắc bệnh hiểm nghèo có chứng nhận của </w:t>
            </w:r>
            <w:r w:rsidRPr="006F5DE2">
              <w:rPr>
                <w:rFonts w:ascii="Times New Roman" w:hAnsi="Times New Roman" w:cs="Times New Roman"/>
                <w:i/>
                <w:sz w:val="28"/>
                <w:szCs w:val="28"/>
              </w:rPr>
              <w:t xml:space="preserve">cơ sở khám </w:t>
            </w:r>
            <w:r w:rsidRPr="0060637D">
              <w:rPr>
                <w:rFonts w:ascii="Times New Roman" w:hAnsi="Times New Roman" w:cs="Times New Roman"/>
                <w:i/>
                <w:sz w:val="28"/>
                <w:szCs w:val="28"/>
              </w:rPr>
              <w:t>bệnh</w:t>
            </w:r>
            <w:r w:rsidRPr="006F5DE2">
              <w:rPr>
                <w:rFonts w:ascii="Times New Roman" w:hAnsi="Times New Roman" w:cs="Times New Roman"/>
                <w:i/>
                <w:sz w:val="28"/>
                <w:szCs w:val="28"/>
              </w:rPr>
              <w:t>, chữa bệnh từ tuyến huyện trở lên</w:t>
            </w:r>
            <w:r w:rsidRPr="0060637D">
              <w:rPr>
                <w:rFonts w:ascii="Times New Roman" w:hAnsi="Times New Roman" w:cs="Times New Roman"/>
                <w:sz w:val="28"/>
                <w:szCs w:val="28"/>
              </w:rPr>
              <w:t>;</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3023AE">
              <w:rPr>
                <w:rFonts w:ascii="Times New Roman" w:hAnsi="Times New Roman" w:cs="Times New Roman"/>
                <w:sz w:val="28"/>
                <w:szCs w:val="28"/>
              </w:rPr>
              <w:t>+</w:t>
            </w:r>
            <w:r w:rsidRPr="0060637D">
              <w:rPr>
                <w:rFonts w:ascii="Times New Roman" w:hAnsi="Times New Roman" w:cs="Times New Roman"/>
                <w:sz w:val="28"/>
                <w:szCs w:val="28"/>
              </w:rPr>
              <w:t xml:space="preserve"> Trong thời gian hoãn chấp hành quyết định mà người đó có tiến bộ rõ rệt trong việc chấp hành pháp luật hoặc lập công hoặc không còn nghiện ma túy;</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3023AE">
              <w:rPr>
                <w:rFonts w:ascii="Times New Roman" w:hAnsi="Times New Roman" w:cs="Times New Roman"/>
                <w:sz w:val="28"/>
                <w:szCs w:val="28"/>
              </w:rPr>
              <w:t> +</w:t>
            </w:r>
            <w:r w:rsidRPr="0060637D">
              <w:rPr>
                <w:rFonts w:ascii="Times New Roman" w:hAnsi="Times New Roman" w:cs="Times New Roman"/>
                <w:sz w:val="28"/>
                <w:szCs w:val="28"/>
              </w:rPr>
              <w:t xml:space="preserve"> Đang mang thai có chứng nhận của </w:t>
            </w:r>
            <w:r w:rsidRPr="006F5DE2">
              <w:rPr>
                <w:rFonts w:ascii="Times New Roman" w:hAnsi="Times New Roman" w:cs="Times New Roman"/>
                <w:i/>
                <w:sz w:val="28"/>
                <w:szCs w:val="28"/>
              </w:rPr>
              <w:t xml:space="preserve">cơ sở khám </w:t>
            </w:r>
            <w:r w:rsidRPr="0060637D">
              <w:rPr>
                <w:rFonts w:ascii="Times New Roman" w:hAnsi="Times New Roman" w:cs="Times New Roman"/>
                <w:i/>
                <w:sz w:val="28"/>
                <w:szCs w:val="28"/>
              </w:rPr>
              <w:t>bệnh</w:t>
            </w:r>
            <w:r w:rsidRPr="006F5DE2">
              <w:rPr>
                <w:rFonts w:ascii="Times New Roman" w:hAnsi="Times New Roman" w:cs="Times New Roman"/>
                <w:i/>
                <w:sz w:val="28"/>
                <w:szCs w:val="28"/>
              </w:rPr>
              <w:t>, chữa bệnh từ tuyến huyện trở lên</w:t>
            </w:r>
            <w:r w:rsidRPr="0060637D">
              <w:rPr>
                <w:rFonts w:ascii="Times New Roman" w:hAnsi="Times New Roman" w:cs="Times New Roman"/>
                <w:sz w:val="28"/>
                <w:szCs w:val="28"/>
              </w:rPr>
              <w:t>.</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3023AE">
              <w:rPr>
                <w:rFonts w:ascii="Times New Roman" w:hAnsi="Times New Roman" w:cs="Times New Roman"/>
                <w:sz w:val="28"/>
                <w:szCs w:val="28"/>
              </w:rPr>
              <w:t>-</w:t>
            </w:r>
            <w:r w:rsidRPr="0060637D">
              <w:rPr>
                <w:rFonts w:ascii="Times New Roman" w:hAnsi="Times New Roman" w:cs="Times New Roman"/>
                <w:sz w:val="28"/>
                <w:szCs w:val="28"/>
              </w:rPr>
              <w:t xml:space="preserve"> Số đối tượng được giảm </w:t>
            </w:r>
            <w:r w:rsidRPr="006F5DE2">
              <w:rPr>
                <w:rFonts w:ascii="Times New Roman" w:hAnsi="Times New Roman" w:cs="Times New Roman"/>
                <w:i/>
                <w:sz w:val="28"/>
                <w:szCs w:val="28"/>
              </w:rPr>
              <w:t>một phần</w:t>
            </w:r>
            <w:r w:rsidRPr="003023AE">
              <w:rPr>
                <w:rFonts w:ascii="Times New Roman" w:hAnsi="Times New Roman" w:cs="Times New Roman"/>
                <w:sz w:val="28"/>
                <w:szCs w:val="28"/>
              </w:rPr>
              <w:t xml:space="preserve"> </w:t>
            </w:r>
            <w:r w:rsidRPr="0060637D">
              <w:rPr>
                <w:rFonts w:ascii="Times New Roman" w:hAnsi="Times New Roman" w:cs="Times New Roman"/>
                <w:sz w:val="28"/>
                <w:szCs w:val="28"/>
              </w:rPr>
              <w:t xml:space="preserve">thời hạn chấp hành quyết định là số người </w:t>
            </w:r>
            <w:r w:rsidRPr="006F5DE2">
              <w:rPr>
                <w:rFonts w:ascii="Times New Roman" w:hAnsi="Times New Roman" w:cs="Times New Roman"/>
                <w:i/>
                <w:sz w:val="28"/>
                <w:szCs w:val="28"/>
              </w:rPr>
              <w:t>đang</w:t>
            </w:r>
            <w:r w:rsidRPr="0060637D">
              <w:rPr>
                <w:rFonts w:ascii="Times New Roman" w:hAnsi="Times New Roman" w:cs="Times New Roman"/>
                <w:sz w:val="28"/>
                <w:szCs w:val="28"/>
              </w:rPr>
              <w:t xml:space="preserve"> chấp hành </w:t>
            </w:r>
            <w:r w:rsidRPr="006F5DE2">
              <w:rPr>
                <w:rFonts w:ascii="Times New Roman" w:hAnsi="Times New Roman" w:cs="Times New Roman"/>
                <w:i/>
                <w:sz w:val="28"/>
                <w:szCs w:val="28"/>
              </w:rPr>
              <w:t>quyết định</w:t>
            </w:r>
            <w:r w:rsidRPr="0060637D">
              <w:rPr>
                <w:rFonts w:ascii="Times New Roman" w:hAnsi="Times New Roman" w:cs="Times New Roman"/>
                <w:sz w:val="28"/>
                <w:szCs w:val="28"/>
              </w:rPr>
              <w:t xml:space="preserve"> tại trường giáo dưỡng, cơ sở giáo dục bắt buộc, cơ sở cai nghiện bắt buộc</w:t>
            </w:r>
            <w:r w:rsidRPr="003023AE">
              <w:rPr>
                <w:rFonts w:ascii="Times New Roman" w:hAnsi="Times New Roman" w:cs="Times New Roman"/>
                <w:sz w:val="28"/>
                <w:szCs w:val="28"/>
              </w:rPr>
              <w:t xml:space="preserve">, </w:t>
            </w:r>
            <w:r w:rsidRPr="006F5DE2">
              <w:rPr>
                <w:rFonts w:ascii="Times New Roman" w:hAnsi="Times New Roman" w:cs="Times New Roman"/>
                <w:i/>
                <w:sz w:val="28"/>
                <w:szCs w:val="28"/>
              </w:rPr>
              <w:t>đã chấp hành một nửa thời hạn, nếu</w:t>
            </w:r>
            <w:r w:rsidRPr="003023AE">
              <w:rPr>
                <w:rFonts w:ascii="Times New Roman" w:hAnsi="Times New Roman" w:cs="Times New Roman"/>
                <w:sz w:val="28"/>
                <w:szCs w:val="28"/>
              </w:rPr>
              <w:t xml:space="preserve"> </w:t>
            </w:r>
            <w:r w:rsidRPr="0060637D">
              <w:rPr>
                <w:rFonts w:ascii="Times New Roman" w:hAnsi="Times New Roman" w:cs="Times New Roman"/>
                <w:sz w:val="28"/>
                <w:szCs w:val="28"/>
              </w:rPr>
              <w:t xml:space="preserve">có tiến bộ rõ rệt hoặc lập </w:t>
            </w:r>
            <w:r w:rsidRPr="0060637D">
              <w:rPr>
                <w:rFonts w:ascii="Times New Roman" w:hAnsi="Times New Roman" w:cs="Times New Roman"/>
                <w:sz w:val="28"/>
                <w:szCs w:val="28"/>
              </w:rPr>
              <w:lastRenderedPageBreak/>
              <w:t>công theo quy định tại khoản 1 Điều 112 Luật Xử lý vi phạm hành chính</w:t>
            </w:r>
            <w:r w:rsidRPr="003023AE">
              <w:rPr>
                <w:rFonts w:ascii="Times New Roman" w:hAnsi="Times New Roman" w:cs="Times New Roman"/>
                <w:sz w:val="28"/>
                <w:szCs w:val="28"/>
              </w:rPr>
              <w:t xml:space="preserve"> </w:t>
            </w:r>
            <w:r w:rsidRPr="006F5DE2">
              <w:rPr>
                <w:rFonts w:ascii="Times New Roman" w:hAnsi="Times New Roman" w:cs="Times New Roman"/>
                <w:i/>
                <w:sz w:val="28"/>
                <w:szCs w:val="28"/>
              </w:rPr>
              <w:t>năm 2012</w:t>
            </w:r>
            <w:r w:rsidRPr="0060637D">
              <w:rPr>
                <w:rFonts w:ascii="Times New Roman" w:hAnsi="Times New Roman" w:cs="Times New Roman"/>
                <w:sz w:val="28"/>
                <w:szCs w:val="28"/>
              </w:rPr>
              <w:t>.</w:t>
            </w:r>
          </w:p>
          <w:p w:rsidR="003023AE" w:rsidRPr="006F5DE2" w:rsidRDefault="003023AE" w:rsidP="003023AE">
            <w:pPr>
              <w:pStyle w:val="NormalWeb"/>
              <w:spacing w:before="0" w:beforeAutospacing="0" w:after="0" w:afterAutospacing="0" w:line="288" w:lineRule="auto"/>
              <w:ind w:firstLine="720"/>
              <w:jc w:val="both"/>
              <w:rPr>
                <w:i/>
                <w:sz w:val="28"/>
                <w:szCs w:val="28"/>
              </w:rPr>
            </w:pPr>
            <w:r w:rsidRPr="006F5DE2">
              <w:rPr>
                <w:i/>
                <w:sz w:val="28"/>
                <w:szCs w:val="28"/>
              </w:rPr>
              <w:t>- Số đối tượng được tạm đình chỉ chấp hành quyết định tại trường giáo dưỡng, cơ sở giáo dục bắt buộc, cơ sở cai nghiện bắt buộc là số đối tượng đang chấp hành quyết đinh tại trường giáo dưỡng, cơ sở giáo dục bắt buộc, cơ sở cai nghiện bắt buộc bị ốm nặng mà được đưa về gia đình điều trị theo khoản 2 Điều 112 Luật Xử lý vi phạm hành chính.</w:t>
            </w:r>
          </w:p>
          <w:p w:rsidR="003023AE" w:rsidRPr="006F5DE2" w:rsidRDefault="003023AE" w:rsidP="003023AE">
            <w:pPr>
              <w:pStyle w:val="NormalWeb"/>
              <w:spacing w:before="0" w:beforeAutospacing="0" w:after="0" w:afterAutospacing="0" w:line="288" w:lineRule="auto"/>
              <w:ind w:firstLine="720"/>
              <w:jc w:val="both"/>
              <w:rPr>
                <w:i/>
                <w:sz w:val="28"/>
                <w:szCs w:val="28"/>
              </w:rPr>
            </w:pPr>
            <w:r w:rsidRPr="006F5DE2">
              <w:rPr>
                <w:i/>
                <w:sz w:val="28"/>
                <w:szCs w:val="28"/>
              </w:rPr>
              <w:t>- Số đối tượng được tạm đình thi hành quyết định giáo dục tại xã, phường, thị trấn là số đối tượng thuộc trường hợp đã thực hiện hành vi phạm tội trước hoặc trong thời gian chấp hành quyết định áp dụng biện pháp, theo yêu cầu của cơ quan tiến hành tố tụng hình sự có thẩm quyền, Chủ tịch Ủy ban nhân dân cấp xã nơi đang thi hành biện pháp giáo dục tại xã, phường, thị trấn phải ra quyết định tạm đình chỉ thi hành quyết định đối với người đó và chuyển hồ sơ  áp dụng biện pháp đến cơ quan tiến hành tố tụng hình sự có thẩm quyền theo quy định tại khoản 1  Điều  40 Nghị định số 120/2021/NĐ-CP.</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3023AE">
              <w:rPr>
                <w:rFonts w:ascii="Times New Roman" w:hAnsi="Times New Roman" w:cs="Times New Roman"/>
                <w:b/>
                <w:bCs/>
                <w:sz w:val="28"/>
                <w:szCs w:val="28"/>
              </w:rPr>
              <w:t>-</w:t>
            </w:r>
            <w:r w:rsidRPr="0060637D">
              <w:rPr>
                <w:rFonts w:ascii="Times New Roman" w:hAnsi="Times New Roman" w:cs="Times New Roman"/>
                <w:b/>
                <w:sz w:val="28"/>
                <w:szCs w:val="28"/>
              </w:rPr>
              <w:t xml:space="preserve"> </w:t>
            </w:r>
            <w:r w:rsidRPr="0060637D">
              <w:rPr>
                <w:rFonts w:ascii="Times New Roman" w:hAnsi="Times New Roman" w:cs="Times New Roman"/>
                <w:sz w:val="28"/>
                <w:szCs w:val="28"/>
              </w:rPr>
              <w:t xml:space="preserve">Số đối tượng được miễn chấp hành phần thời gian còn lại tại trường giáo dưỡng, cơ sở giáo dục bắt buộc, cơ sở cai nghiện bắt buộc </w:t>
            </w:r>
            <w:r w:rsidRPr="006F5DE2">
              <w:rPr>
                <w:rFonts w:ascii="Times New Roman" w:hAnsi="Times New Roman" w:cs="Times New Roman"/>
                <w:i/>
                <w:sz w:val="28"/>
                <w:szCs w:val="28"/>
              </w:rPr>
              <w:t xml:space="preserve">là số đối tượng đang chấp hành quyết định tại trường giáo dưỡng, cơ sở giáo dục bắt buộc, cơ sở cai nghiện bắt buộc </w:t>
            </w:r>
            <w:r w:rsidRPr="0060637D">
              <w:rPr>
                <w:rFonts w:ascii="Times New Roman" w:hAnsi="Times New Roman" w:cs="Times New Roman"/>
                <w:sz w:val="28"/>
                <w:szCs w:val="28"/>
              </w:rPr>
              <w:t>thuộc 01 trong 03 trường hợp sau đây:</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3023AE">
              <w:rPr>
                <w:rFonts w:ascii="Times New Roman" w:hAnsi="Times New Roman" w:cs="Times New Roman"/>
                <w:sz w:val="28"/>
                <w:szCs w:val="28"/>
              </w:rPr>
              <w:lastRenderedPageBreak/>
              <w:t>+</w:t>
            </w:r>
            <w:r w:rsidRPr="0060637D">
              <w:rPr>
                <w:rFonts w:ascii="Times New Roman" w:hAnsi="Times New Roman" w:cs="Times New Roman"/>
                <w:sz w:val="28"/>
                <w:szCs w:val="28"/>
              </w:rPr>
              <w:t xml:space="preserve"> Đã chấp hành một nửa thời hạn tại trường giáo dưỡng, cơ sở giáo dục bắt buộc, cơ sở cai nghiện bắt buộc có tiến bộ rõ rệt hoặc lập công theo quy định tại khoản 1 Điều 112 Luật Xử lý vi phạm hành chính;</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3023AE">
              <w:rPr>
                <w:rFonts w:ascii="Times New Roman" w:hAnsi="Times New Roman" w:cs="Times New Roman"/>
                <w:sz w:val="28"/>
                <w:szCs w:val="28"/>
              </w:rPr>
              <w:t xml:space="preserve">+ </w:t>
            </w:r>
            <w:r w:rsidRPr="006F5DE2">
              <w:rPr>
                <w:rFonts w:ascii="Times New Roman" w:hAnsi="Times New Roman" w:cs="Times New Roman"/>
                <w:i/>
                <w:sz w:val="28"/>
                <w:szCs w:val="28"/>
              </w:rPr>
              <w:t xml:space="preserve">Nếu </w:t>
            </w:r>
            <w:r w:rsidRPr="0060637D">
              <w:rPr>
                <w:rFonts w:ascii="Times New Roman" w:hAnsi="Times New Roman" w:cs="Times New Roman"/>
                <w:sz w:val="28"/>
                <w:szCs w:val="28"/>
              </w:rPr>
              <w:t>có tiến bộ rõ rệt</w:t>
            </w:r>
            <w:r w:rsidRPr="003023AE">
              <w:rPr>
                <w:rFonts w:ascii="Times New Roman" w:hAnsi="Times New Roman" w:cs="Times New Roman"/>
                <w:sz w:val="28"/>
                <w:szCs w:val="28"/>
              </w:rPr>
              <w:t xml:space="preserve"> </w:t>
            </w:r>
            <w:r w:rsidRPr="006F5DE2">
              <w:rPr>
                <w:rFonts w:ascii="Times New Roman" w:hAnsi="Times New Roman" w:cs="Times New Roman"/>
                <w:i/>
                <w:sz w:val="28"/>
                <w:szCs w:val="28"/>
              </w:rPr>
              <w:t>hoặc lập công</w:t>
            </w:r>
            <w:r w:rsidRPr="0060637D">
              <w:rPr>
                <w:rFonts w:ascii="Times New Roman" w:hAnsi="Times New Roman" w:cs="Times New Roman"/>
                <w:sz w:val="28"/>
                <w:szCs w:val="28"/>
              </w:rPr>
              <w:t xml:space="preserve"> trong thời gian tạm đình chỉ thi hành quyết định áp dụng biện pháp đưa vào trường giáo dưỡng, đưa vào cơ sở giáo dục bắt buộc, đưa vào cơ sở cai nghiện bắt buộc theo quy định tại khoản 2 Điều 112 Luật Xử lý vi phạm hành chính</w:t>
            </w:r>
            <w:r w:rsidRPr="003023AE">
              <w:rPr>
                <w:rFonts w:ascii="Times New Roman" w:hAnsi="Times New Roman" w:cs="Times New Roman"/>
                <w:sz w:val="28"/>
                <w:szCs w:val="28"/>
              </w:rPr>
              <w:t xml:space="preserve"> </w:t>
            </w:r>
            <w:r w:rsidRPr="006F5DE2">
              <w:rPr>
                <w:rFonts w:ascii="Times New Roman" w:hAnsi="Times New Roman" w:cs="Times New Roman"/>
                <w:i/>
                <w:sz w:val="28"/>
                <w:szCs w:val="28"/>
              </w:rPr>
              <w:t>năm 2012</w:t>
            </w:r>
            <w:r w:rsidRPr="0060637D">
              <w:rPr>
                <w:rFonts w:ascii="Times New Roman" w:hAnsi="Times New Roman" w:cs="Times New Roman"/>
                <w:sz w:val="28"/>
                <w:szCs w:val="28"/>
              </w:rPr>
              <w:t>;</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3023AE">
              <w:rPr>
                <w:rFonts w:ascii="Times New Roman" w:hAnsi="Times New Roman" w:cs="Times New Roman"/>
                <w:sz w:val="28"/>
                <w:szCs w:val="28"/>
              </w:rPr>
              <w:t>+</w:t>
            </w:r>
            <w:r w:rsidRPr="0060637D">
              <w:rPr>
                <w:rFonts w:ascii="Times New Roman" w:hAnsi="Times New Roman" w:cs="Times New Roman"/>
                <w:sz w:val="28"/>
                <w:szCs w:val="28"/>
              </w:rPr>
              <w:t xml:space="preserve"> Người mắc bệnh hiểm nghèo, phụ nữ mang thai trong thời gian chấp hành quyết định áp dụng biện pháp xử lý hành chính theo quy định tại khoản 2 Điều 112 Luật Xử lý vi phạm hành chính</w:t>
            </w:r>
            <w:r w:rsidRPr="003023AE">
              <w:rPr>
                <w:rFonts w:ascii="Times New Roman" w:hAnsi="Times New Roman" w:cs="Times New Roman"/>
                <w:sz w:val="28"/>
                <w:szCs w:val="28"/>
              </w:rPr>
              <w:t xml:space="preserve"> </w:t>
            </w:r>
            <w:r w:rsidRPr="006F5DE2">
              <w:rPr>
                <w:rFonts w:ascii="Times New Roman" w:hAnsi="Times New Roman" w:cs="Times New Roman"/>
                <w:i/>
                <w:sz w:val="28"/>
                <w:szCs w:val="28"/>
              </w:rPr>
              <w:t>năm 2012</w:t>
            </w:r>
            <w:r w:rsidRPr="0060637D">
              <w:rPr>
                <w:rFonts w:ascii="Times New Roman" w:hAnsi="Times New Roman" w:cs="Times New Roman"/>
                <w:sz w:val="28"/>
                <w:szCs w:val="28"/>
              </w:rPr>
              <w:t>.</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3023AE">
              <w:rPr>
                <w:rFonts w:ascii="Times New Roman" w:hAnsi="Times New Roman" w:cs="Times New Roman"/>
                <w:sz w:val="28"/>
                <w:szCs w:val="28"/>
              </w:rPr>
              <w:t>-</w:t>
            </w:r>
            <w:r w:rsidRPr="0060637D">
              <w:rPr>
                <w:rFonts w:ascii="Times New Roman" w:hAnsi="Times New Roman" w:cs="Times New Roman"/>
                <w:sz w:val="28"/>
                <w:szCs w:val="28"/>
              </w:rPr>
              <w:t xml:space="preserve"> Số đối tượng được miễn chấp hành phần thời gian còn lại của quyết định giáo dục tại xã, phường, thị trấn </w:t>
            </w:r>
            <w:r w:rsidRPr="006F5DE2">
              <w:rPr>
                <w:rFonts w:ascii="Times New Roman" w:hAnsi="Times New Roman" w:cs="Times New Roman"/>
                <w:i/>
                <w:sz w:val="28"/>
                <w:szCs w:val="28"/>
              </w:rPr>
              <w:t>là số đối tượng thuộc</w:t>
            </w:r>
            <w:r w:rsidRPr="0060637D">
              <w:rPr>
                <w:rFonts w:ascii="Times New Roman" w:hAnsi="Times New Roman" w:cs="Times New Roman"/>
                <w:sz w:val="28"/>
                <w:szCs w:val="28"/>
              </w:rPr>
              <w:t xml:space="preserve"> trường hợp </w:t>
            </w:r>
            <w:r w:rsidRPr="006F5DE2">
              <w:rPr>
                <w:rFonts w:ascii="Times New Roman" w:hAnsi="Times New Roman" w:cs="Times New Roman"/>
                <w:i/>
                <w:sz w:val="28"/>
                <w:szCs w:val="28"/>
              </w:rPr>
              <w:t>được tạm đình chỉ thi</w:t>
            </w:r>
            <w:r w:rsidRPr="0060637D">
              <w:rPr>
                <w:rFonts w:ascii="Times New Roman" w:hAnsi="Times New Roman" w:cs="Times New Roman"/>
                <w:i/>
                <w:sz w:val="28"/>
                <w:szCs w:val="28"/>
              </w:rPr>
              <w:t xml:space="preserve"> hành</w:t>
            </w:r>
            <w:r w:rsidRPr="0060637D">
              <w:rPr>
                <w:rFonts w:ascii="Times New Roman" w:hAnsi="Times New Roman" w:cs="Times New Roman"/>
                <w:sz w:val="28"/>
                <w:szCs w:val="28"/>
              </w:rPr>
              <w:t xml:space="preserve"> </w:t>
            </w:r>
            <w:r w:rsidRPr="003023AE">
              <w:rPr>
                <w:rFonts w:ascii="Times New Roman" w:hAnsi="Times New Roman" w:cs="Times New Roman"/>
                <w:sz w:val="28"/>
                <w:szCs w:val="28"/>
              </w:rPr>
              <w:t>biện pháp</w:t>
            </w:r>
            <w:r w:rsidRPr="0060637D">
              <w:rPr>
                <w:rFonts w:ascii="Times New Roman" w:hAnsi="Times New Roman" w:cs="Times New Roman"/>
                <w:sz w:val="28"/>
                <w:szCs w:val="28"/>
              </w:rPr>
              <w:t xml:space="preserve"> giáo dục tại xã, phường, thị trấn</w:t>
            </w:r>
            <w:r w:rsidRPr="003023AE">
              <w:rPr>
                <w:rFonts w:ascii="Times New Roman" w:hAnsi="Times New Roman" w:cs="Times New Roman"/>
                <w:sz w:val="28"/>
                <w:szCs w:val="28"/>
              </w:rPr>
              <w:t xml:space="preserve"> </w:t>
            </w:r>
            <w:r w:rsidRPr="006F5DE2">
              <w:rPr>
                <w:rFonts w:ascii="Times New Roman" w:hAnsi="Times New Roman" w:cs="Times New Roman"/>
                <w:i/>
                <w:sz w:val="28"/>
                <w:szCs w:val="28"/>
              </w:rPr>
              <w:t>bị Tòa án xử phạt từ</w:t>
            </w:r>
            <w:r w:rsidRPr="0060637D">
              <w:rPr>
                <w:rFonts w:ascii="Times New Roman" w:hAnsi="Times New Roman" w:cs="Times New Roman"/>
                <w:sz w:val="28"/>
                <w:szCs w:val="28"/>
              </w:rPr>
              <w:t xml:space="preserve"> </w:t>
            </w:r>
            <w:r w:rsidRPr="0060637D">
              <w:rPr>
                <w:rFonts w:ascii="Times New Roman" w:hAnsi="Times New Roman" w:cs="Times New Roman"/>
                <w:i/>
                <w:sz w:val="28"/>
                <w:szCs w:val="28"/>
              </w:rPr>
              <w:t xml:space="preserve">theo quy định tại </w:t>
            </w:r>
            <w:r w:rsidRPr="006F5DE2">
              <w:rPr>
                <w:rFonts w:ascii="Times New Roman" w:hAnsi="Times New Roman" w:cs="Times New Roman"/>
                <w:i/>
                <w:sz w:val="28"/>
                <w:szCs w:val="28"/>
              </w:rPr>
              <w:t xml:space="preserve">khoản 3 </w:t>
            </w:r>
            <w:r w:rsidRPr="0060637D">
              <w:rPr>
                <w:rFonts w:ascii="Times New Roman" w:hAnsi="Times New Roman" w:cs="Times New Roman"/>
                <w:i/>
                <w:sz w:val="28"/>
                <w:szCs w:val="28"/>
              </w:rPr>
              <w:t xml:space="preserve">Điều </w:t>
            </w:r>
            <w:r w:rsidRPr="006F5DE2">
              <w:rPr>
                <w:rFonts w:ascii="Times New Roman" w:hAnsi="Times New Roman" w:cs="Times New Roman"/>
                <w:i/>
                <w:sz w:val="28"/>
                <w:szCs w:val="28"/>
              </w:rPr>
              <w:t>40</w:t>
            </w:r>
            <w:r w:rsidRPr="0060637D">
              <w:rPr>
                <w:rFonts w:ascii="Times New Roman" w:hAnsi="Times New Roman" w:cs="Times New Roman"/>
                <w:i/>
                <w:sz w:val="28"/>
                <w:szCs w:val="28"/>
              </w:rPr>
              <w:t xml:space="preserve"> Nghị định số </w:t>
            </w:r>
            <w:r w:rsidRPr="006F5DE2">
              <w:rPr>
                <w:rFonts w:ascii="Times New Roman" w:hAnsi="Times New Roman" w:cs="Times New Roman"/>
                <w:i/>
                <w:sz w:val="28"/>
                <w:szCs w:val="28"/>
              </w:rPr>
              <w:t>120/2021</w:t>
            </w:r>
            <w:r w:rsidRPr="0060637D">
              <w:rPr>
                <w:rFonts w:ascii="Times New Roman" w:hAnsi="Times New Roman" w:cs="Times New Roman"/>
                <w:i/>
                <w:sz w:val="28"/>
                <w:szCs w:val="28"/>
              </w:rPr>
              <w:t>/NĐ-CP.</w:t>
            </w:r>
          </w:p>
          <w:p w:rsidR="00657D9B" w:rsidRDefault="00657D9B" w:rsidP="00657D9B">
            <w:pPr>
              <w:pStyle w:val="BalloonText"/>
              <w:spacing w:line="288" w:lineRule="auto"/>
              <w:ind w:firstLine="720"/>
              <w:jc w:val="both"/>
              <w:rPr>
                <w:rFonts w:cs="Times New Roman"/>
                <w:b/>
                <w:szCs w:val="28"/>
              </w:rPr>
            </w:pPr>
          </w:p>
          <w:p w:rsidR="00657D9B" w:rsidRDefault="00657D9B" w:rsidP="00657D9B">
            <w:pPr>
              <w:pStyle w:val="BalloonText"/>
              <w:spacing w:line="288" w:lineRule="auto"/>
              <w:ind w:firstLine="720"/>
              <w:jc w:val="both"/>
              <w:rPr>
                <w:rFonts w:cs="Times New Roman"/>
                <w:b/>
                <w:szCs w:val="28"/>
              </w:rPr>
            </w:pPr>
          </w:p>
          <w:p w:rsidR="00657D9B" w:rsidRDefault="00657D9B" w:rsidP="00657D9B">
            <w:pPr>
              <w:pStyle w:val="BalloonText"/>
              <w:spacing w:line="288" w:lineRule="auto"/>
              <w:ind w:firstLine="720"/>
              <w:jc w:val="both"/>
              <w:rPr>
                <w:rFonts w:cs="Times New Roman"/>
                <w:b/>
                <w:szCs w:val="28"/>
              </w:rPr>
            </w:pPr>
          </w:p>
          <w:p w:rsidR="00657D9B" w:rsidRDefault="00657D9B" w:rsidP="00657D9B">
            <w:pPr>
              <w:pStyle w:val="BalloonText"/>
              <w:spacing w:line="288" w:lineRule="auto"/>
              <w:ind w:firstLine="720"/>
              <w:jc w:val="both"/>
              <w:rPr>
                <w:rFonts w:cs="Times New Roman"/>
                <w:b/>
                <w:szCs w:val="28"/>
              </w:rPr>
            </w:pPr>
          </w:p>
          <w:p w:rsidR="00657D9B" w:rsidRDefault="00657D9B" w:rsidP="00657D9B">
            <w:pPr>
              <w:pStyle w:val="BalloonText"/>
              <w:spacing w:line="288" w:lineRule="auto"/>
              <w:ind w:firstLine="720"/>
              <w:jc w:val="both"/>
              <w:rPr>
                <w:rFonts w:cs="Times New Roman"/>
                <w:b/>
                <w:szCs w:val="28"/>
              </w:rPr>
            </w:pPr>
          </w:p>
          <w:p w:rsidR="00657D9B" w:rsidRDefault="00657D9B" w:rsidP="00657D9B">
            <w:pPr>
              <w:pStyle w:val="BalloonText"/>
              <w:spacing w:line="288" w:lineRule="auto"/>
              <w:ind w:firstLine="720"/>
              <w:jc w:val="both"/>
              <w:rPr>
                <w:rFonts w:cs="Times New Roman"/>
                <w:b/>
                <w:szCs w:val="28"/>
              </w:rPr>
            </w:pPr>
          </w:p>
          <w:p w:rsidR="00657D9B" w:rsidRDefault="00657D9B" w:rsidP="00657D9B">
            <w:pPr>
              <w:pStyle w:val="BalloonText"/>
              <w:spacing w:line="288" w:lineRule="auto"/>
              <w:ind w:firstLine="720"/>
              <w:jc w:val="both"/>
              <w:rPr>
                <w:rFonts w:cs="Times New Roman"/>
                <w:b/>
                <w:szCs w:val="28"/>
              </w:rPr>
            </w:pPr>
          </w:p>
          <w:p w:rsidR="00657D9B" w:rsidRDefault="00657D9B" w:rsidP="00657D9B">
            <w:pPr>
              <w:pStyle w:val="BalloonText"/>
              <w:spacing w:line="288" w:lineRule="auto"/>
              <w:ind w:firstLine="720"/>
              <w:jc w:val="both"/>
              <w:rPr>
                <w:rFonts w:cs="Times New Roman"/>
                <w:b/>
                <w:szCs w:val="28"/>
              </w:rPr>
            </w:pPr>
          </w:p>
          <w:p w:rsidR="00657D9B" w:rsidRDefault="00657D9B" w:rsidP="00657D9B">
            <w:pPr>
              <w:pStyle w:val="BalloonText"/>
              <w:spacing w:line="288" w:lineRule="auto"/>
              <w:ind w:firstLine="720"/>
              <w:jc w:val="both"/>
              <w:rPr>
                <w:rFonts w:cs="Times New Roman"/>
                <w:b/>
                <w:szCs w:val="28"/>
              </w:rPr>
            </w:pPr>
          </w:p>
          <w:p w:rsidR="00657D9B" w:rsidRDefault="00657D9B" w:rsidP="00657D9B">
            <w:pPr>
              <w:pStyle w:val="BalloonText"/>
              <w:spacing w:line="288" w:lineRule="auto"/>
              <w:ind w:firstLine="720"/>
              <w:jc w:val="both"/>
              <w:rPr>
                <w:rFonts w:cs="Times New Roman"/>
                <w:b/>
                <w:szCs w:val="28"/>
              </w:rPr>
            </w:pPr>
          </w:p>
          <w:p w:rsidR="00657D9B" w:rsidRDefault="00657D9B" w:rsidP="00657D9B">
            <w:pPr>
              <w:pStyle w:val="BalloonText"/>
              <w:spacing w:line="288" w:lineRule="auto"/>
              <w:ind w:firstLine="720"/>
              <w:jc w:val="both"/>
              <w:rPr>
                <w:rFonts w:cs="Times New Roman"/>
                <w:b/>
                <w:szCs w:val="28"/>
              </w:rPr>
            </w:pPr>
          </w:p>
          <w:p w:rsidR="00657D9B" w:rsidRDefault="00657D9B" w:rsidP="00657D9B">
            <w:pPr>
              <w:pStyle w:val="BalloonText"/>
              <w:spacing w:line="288" w:lineRule="auto"/>
              <w:ind w:firstLine="720"/>
              <w:jc w:val="both"/>
              <w:rPr>
                <w:rFonts w:cs="Times New Roman"/>
                <w:b/>
                <w:szCs w:val="28"/>
              </w:rPr>
            </w:pPr>
          </w:p>
          <w:p w:rsidR="00657D9B" w:rsidRDefault="00657D9B" w:rsidP="00657D9B">
            <w:pPr>
              <w:pStyle w:val="BalloonText"/>
              <w:spacing w:line="288" w:lineRule="auto"/>
              <w:ind w:firstLine="720"/>
              <w:jc w:val="both"/>
              <w:rPr>
                <w:rFonts w:cs="Times New Roman"/>
                <w:b/>
                <w:szCs w:val="28"/>
              </w:rPr>
            </w:pPr>
          </w:p>
          <w:p w:rsidR="00657D9B" w:rsidRDefault="00657D9B" w:rsidP="00657D9B">
            <w:pPr>
              <w:pStyle w:val="BalloonText"/>
              <w:spacing w:line="288" w:lineRule="auto"/>
              <w:ind w:firstLine="720"/>
              <w:jc w:val="both"/>
              <w:rPr>
                <w:rFonts w:cs="Times New Roman"/>
                <w:b/>
                <w:szCs w:val="28"/>
              </w:rPr>
            </w:pPr>
          </w:p>
          <w:p w:rsidR="001916F3" w:rsidRDefault="001916F3" w:rsidP="001916F3">
            <w:pPr>
              <w:pStyle w:val="BalloonText"/>
              <w:spacing w:line="288" w:lineRule="auto"/>
              <w:ind w:firstLine="720"/>
              <w:jc w:val="both"/>
              <w:rPr>
                <w:rFonts w:cs="Times New Roman"/>
                <w:b/>
                <w:szCs w:val="28"/>
              </w:rPr>
            </w:pPr>
          </w:p>
          <w:p w:rsidR="003023AE" w:rsidRPr="006D185F" w:rsidRDefault="003023AE" w:rsidP="006D185F">
            <w:pPr>
              <w:ind w:firstLine="686"/>
              <w:rPr>
                <w:b/>
              </w:rPr>
            </w:pPr>
            <w:r w:rsidRPr="006D185F">
              <w:rPr>
                <w:b/>
              </w:rPr>
              <w:t>2. Phân tổ chủ yếu</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sz w:val="28"/>
                <w:szCs w:val="28"/>
              </w:rPr>
              <w:t xml:space="preserve">- </w:t>
            </w:r>
            <w:r w:rsidRPr="006F5DE2">
              <w:rPr>
                <w:rFonts w:ascii="Times New Roman" w:hAnsi="Times New Roman" w:cs="Times New Roman"/>
                <w:i/>
                <w:sz w:val="28"/>
                <w:szCs w:val="28"/>
              </w:rPr>
              <w:t>Kết quả</w:t>
            </w:r>
            <w:r w:rsidRPr="0060637D">
              <w:rPr>
                <w:rFonts w:ascii="Times New Roman" w:hAnsi="Times New Roman" w:cs="Times New Roman"/>
                <w:sz w:val="28"/>
                <w:szCs w:val="28"/>
              </w:rPr>
              <w:t xml:space="preserve"> thi hành (đang chấp hành quyết định; được hoãn</w:t>
            </w:r>
            <w:r w:rsidRPr="003023AE">
              <w:rPr>
                <w:rFonts w:ascii="Times New Roman" w:hAnsi="Times New Roman" w:cs="Times New Roman"/>
                <w:sz w:val="28"/>
                <w:szCs w:val="28"/>
              </w:rPr>
              <w:t xml:space="preserve"> </w:t>
            </w:r>
            <w:r w:rsidRPr="006F5DE2">
              <w:rPr>
                <w:rFonts w:ascii="Times New Roman" w:hAnsi="Times New Roman" w:cs="Times New Roman"/>
                <w:i/>
                <w:sz w:val="28"/>
                <w:szCs w:val="28"/>
              </w:rPr>
              <w:t>chấp hành quyết định; được</w:t>
            </w:r>
            <w:r w:rsidRPr="003023AE">
              <w:rPr>
                <w:rFonts w:ascii="Times New Roman" w:hAnsi="Times New Roman" w:cs="Times New Roman"/>
                <w:sz w:val="28"/>
                <w:szCs w:val="28"/>
              </w:rPr>
              <w:t xml:space="preserve"> </w:t>
            </w:r>
            <w:r w:rsidRPr="0060637D">
              <w:rPr>
                <w:rFonts w:ascii="Times New Roman" w:hAnsi="Times New Roman" w:cs="Times New Roman"/>
                <w:sz w:val="28"/>
                <w:szCs w:val="28"/>
              </w:rPr>
              <w:t>miễn chấp hành quyết định; được giảm thời hạn chấp hành quyết định; được tạm đình chỉ chấp hành quyết định; được miễn chấp hành phần thời gian còn lại);</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sz w:val="28"/>
                <w:szCs w:val="28"/>
              </w:rPr>
              <w:t>- Loại biện pháp xử lý hành chính được áp dụng (giáo dục tại xã, phường, thị trấn; đưa vào trường giáo dưỡng; đưa vào cơ sở giáo dục bắt buộc; đưa vào cơ sở cai nghiện bắt buộc);</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sz w:val="28"/>
                <w:szCs w:val="28"/>
              </w:rPr>
              <w:t xml:space="preserve">- </w:t>
            </w:r>
            <w:r w:rsidRPr="005472F9">
              <w:rPr>
                <w:rFonts w:ascii="Times New Roman" w:hAnsi="Times New Roman" w:cs="Times New Roman"/>
                <w:i/>
                <w:sz w:val="28"/>
                <w:szCs w:val="28"/>
              </w:rPr>
              <w:t>Bộ Công an, Bộ Lao động - Thương binh xã hội, Tòa án nhân dân tối cao, t</w:t>
            </w:r>
            <w:r w:rsidRPr="003023AE">
              <w:rPr>
                <w:rFonts w:ascii="Times New Roman" w:hAnsi="Times New Roman" w:cs="Times New Roman"/>
                <w:sz w:val="28"/>
                <w:szCs w:val="28"/>
              </w:rPr>
              <w:t>ỉnh</w:t>
            </w:r>
            <w:r w:rsidRPr="0060637D">
              <w:rPr>
                <w:rFonts w:ascii="Times New Roman" w:hAnsi="Times New Roman" w:cs="Times New Roman"/>
                <w:sz w:val="28"/>
                <w:szCs w:val="28"/>
              </w:rPr>
              <w:t>/thành phố trực thuộc trung ương.</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t>3. Kỳ công bố</w:t>
            </w:r>
            <w:r w:rsidRPr="0060637D">
              <w:rPr>
                <w:rFonts w:ascii="Times New Roman" w:hAnsi="Times New Roman" w:cs="Times New Roman"/>
                <w:sz w:val="28"/>
                <w:szCs w:val="28"/>
              </w:rPr>
              <w:t xml:space="preserve">: </w:t>
            </w:r>
            <w:r w:rsidRPr="001916F3">
              <w:rPr>
                <w:rFonts w:ascii="Times New Roman" w:hAnsi="Times New Roman" w:cs="Times New Roman"/>
                <w:i/>
                <w:sz w:val="28"/>
                <w:szCs w:val="28"/>
              </w:rPr>
              <w:t>n</w:t>
            </w:r>
            <w:r w:rsidRPr="003023AE">
              <w:rPr>
                <w:rFonts w:ascii="Times New Roman" w:hAnsi="Times New Roman" w:cs="Times New Roman"/>
                <w:sz w:val="28"/>
                <w:szCs w:val="28"/>
              </w:rPr>
              <w:t>ăm</w:t>
            </w:r>
            <w:r w:rsidRPr="0060637D">
              <w:rPr>
                <w:rFonts w:ascii="Times New Roman" w:hAnsi="Times New Roman" w:cs="Times New Roman"/>
                <w:sz w:val="28"/>
                <w:szCs w:val="28"/>
              </w:rPr>
              <w:t>.</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t>4. Nguồn số liệu</w:t>
            </w:r>
            <w:r w:rsidRPr="0060637D">
              <w:rPr>
                <w:rFonts w:ascii="Times New Roman" w:hAnsi="Times New Roman" w:cs="Times New Roman"/>
                <w:sz w:val="28"/>
                <w:szCs w:val="28"/>
              </w:rPr>
              <w:t xml:space="preserve">: </w:t>
            </w:r>
            <w:r w:rsidR="00B4654E" w:rsidRPr="00B4654E">
              <w:rPr>
                <w:rFonts w:ascii="Times New Roman" w:hAnsi="Times New Roman" w:cs="Times New Roman"/>
                <w:i/>
                <w:sz w:val="28"/>
                <w:szCs w:val="28"/>
              </w:rPr>
              <w:t>c</w:t>
            </w:r>
            <w:r w:rsidR="00B4654E">
              <w:rPr>
                <w:rFonts w:ascii="Times New Roman" w:hAnsi="Times New Roman" w:cs="Times New Roman"/>
                <w:sz w:val="28"/>
                <w:szCs w:val="28"/>
              </w:rPr>
              <w:t>h</w:t>
            </w:r>
            <w:r w:rsidRPr="003023AE">
              <w:rPr>
                <w:rFonts w:ascii="Times New Roman" w:hAnsi="Times New Roman" w:cs="Times New Roman"/>
                <w:sz w:val="28"/>
                <w:szCs w:val="28"/>
              </w:rPr>
              <w:t>ế</w:t>
            </w:r>
            <w:r w:rsidRPr="0060637D">
              <w:rPr>
                <w:rFonts w:ascii="Times New Roman" w:hAnsi="Times New Roman" w:cs="Times New Roman"/>
                <w:sz w:val="28"/>
                <w:szCs w:val="28"/>
              </w:rPr>
              <w:t xml:space="preserve"> độ báo cáo thố</w:t>
            </w:r>
            <w:r w:rsidR="00B4654E">
              <w:rPr>
                <w:rFonts w:ascii="Times New Roman" w:hAnsi="Times New Roman" w:cs="Times New Roman"/>
                <w:sz w:val="28"/>
                <w:szCs w:val="28"/>
              </w:rPr>
              <w:t xml:space="preserve">ng kê </w:t>
            </w:r>
            <w:r w:rsidR="00B4654E" w:rsidRPr="00B4654E">
              <w:rPr>
                <w:rFonts w:ascii="Times New Roman" w:hAnsi="Times New Roman" w:cs="Times New Roman"/>
                <w:i/>
                <w:sz w:val="28"/>
                <w:szCs w:val="28"/>
              </w:rPr>
              <w:t>n</w:t>
            </w:r>
            <w:r w:rsidRPr="0060637D">
              <w:rPr>
                <w:rFonts w:ascii="Times New Roman" w:hAnsi="Times New Roman" w:cs="Times New Roman"/>
                <w:sz w:val="28"/>
                <w:szCs w:val="28"/>
              </w:rPr>
              <w:t>gành Tư pháp.</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b/>
                <w:sz w:val="28"/>
                <w:szCs w:val="28"/>
              </w:rPr>
              <w:t>5. Đơn vị (thuộc Bộ Tư pháp) chịu trách nhiệm thu thập, tổng hợp</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sz w:val="28"/>
                <w:szCs w:val="28"/>
              </w:rPr>
              <w:t>- Chủ trì: Cục Quản lý xử lý vi phạm hành chính và theo dõi thi hành pháp luật;</w:t>
            </w:r>
          </w:p>
          <w:p w:rsidR="003023AE" w:rsidRPr="0060637D" w:rsidRDefault="003023AE" w:rsidP="0060637D">
            <w:pPr>
              <w:pStyle w:val="BalloonText"/>
              <w:spacing w:line="288" w:lineRule="auto"/>
              <w:ind w:firstLine="720"/>
              <w:jc w:val="both"/>
              <w:rPr>
                <w:rFonts w:ascii="Times New Roman" w:hAnsi="Times New Roman" w:cs="Times New Roman"/>
                <w:sz w:val="28"/>
                <w:szCs w:val="28"/>
              </w:rPr>
            </w:pPr>
            <w:r w:rsidRPr="0060637D">
              <w:rPr>
                <w:rFonts w:ascii="Times New Roman" w:hAnsi="Times New Roman" w:cs="Times New Roman"/>
                <w:sz w:val="28"/>
                <w:szCs w:val="28"/>
              </w:rPr>
              <w:lastRenderedPageBreak/>
              <w:t>- Phối hợp: Cục Kế hoạch – Tài chính, Vụ pháp luật Hình sự - hành chính, Cục Kiểm tra văn bản quy phạm pháp luật, Văn phòng Bộ, Tổng cục thi hành án dân sự, Thanh tra Bộ.</w:t>
            </w:r>
          </w:p>
          <w:p w:rsidR="005F03A5" w:rsidRPr="003023AE" w:rsidRDefault="005F03A5" w:rsidP="0060637D">
            <w:pPr>
              <w:pStyle w:val="NormalWeb"/>
              <w:spacing w:before="0" w:beforeAutospacing="0" w:after="0" w:afterAutospacing="0" w:line="288" w:lineRule="auto"/>
              <w:ind w:firstLine="720"/>
              <w:jc w:val="both"/>
              <w:rPr>
                <w:sz w:val="28"/>
                <w:szCs w:val="28"/>
              </w:rPr>
            </w:pPr>
          </w:p>
        </w:tc>
      </w:tr>
      <w:tr w:rsidR="00E21667" w:rsidTr="00CA75EB">
        <w:tc>
          <w:tcPr>
            <w:tcW w:w="7283" w:type="dxa"/>
            <w:gridSpan w:val="2"/>
          </w:tcPr>
          <w:p w:rsidR="005F03A5" w:rsidRPr="001114C2" w:rsidRDefault="005F03A5" w:rsidP="00A46DF2">
            <w:pPr>
              <w:spacing w:line="288" w:lineRule="auto"/>
              <w:ind w:firstLine="720"/>
              <w:jc w:val="both"/>
              <w:rPr>
                <w:szCs w:val="28"/>
              </w:rPr>
            </w:pPr>
            <w:r w:rsidRPr="001114C2">
              <w:rPr>
                <w:b/>
                <w:szCs w:val="28"/>
              </w:rPr>
              <w:lastRenderedPageBreak/>
              <w:t>2011. Số quyết định áp dụng biện pháp thay thế xử lý vi phạm hành chính đối với người chưa thành niên</w:t>
            </w:r>
          </w:p>
          <w:p w:rsidR="005F03A5" w:rsidRPr="005F0A65" w:rsidRDefault="005F03A5" w:rsidP="00A46DF2">
            <w:pPr>
              <w:spacing w:line="288" w:lineRule="auto"/>
              <w:ind w:firstLine="720"/>
              <w:jc w:val="both"/>
              <w:rPr>
                <w:szCs w:val="28"/>
              </w:rPr>
            </w:pPr>
            <w:r w:rsidRPr="005F0A65">
              <w:rPr>
                <w:b/>
                <w:szCs w:val="28"/>
              </w:rPr>
              <w:t>1. Khái niệm</w:t>
            </w:r>
          </w:p>
          <w:p w:rsidR="005F03A5" w:rsidRPr="001114C2" w:rsidRDefault="005F03A5" w:rsidP="00A46DF2">
            <w:pPr>
              <w:spacing w:line="288" w:lineRule="auto"/>
              <w:ind w:firstLine="720"/>
              <w:jc w:val="both"/>
              <w:rPr>
                <w:szCs w:val="28"/>
              </w:rPr>
            </w:pPr>
            <w:r w:rsidRPr="001114C2">
              <w:rPr>
                <w:b/>
                <w:szCs w:val="28"/>
              </w:rPr>
              <w:t xml:space="preserve">- </w:t>
            </w:r>
            <w:r w:rsidRPr="001114C2">
              <w:rPr>
                <w:szCs w:val="28"/>
              </w:rPr>
              <w:t>Người chưa thành niên vi phạm hành chính là người từ đủ 14 tuổi đến dưới 18 tuổi vi phạm hành chính.</w:t>
            </w:r>
          </w:p>
          <w:p w:rsidR="005F03A5" w:rsidRPr="001114C2" w:rsidRDefault="005F03A5" w:rsidP="00A46DF2">
            <w:pPr>
              <w:spacing w:line="288" w:lineRule="auto"/>
              <w:ind w:firstLine="720"/>
              <w:jc w:val="both"/>
              <w:rPr>
                <w:szCs w:val="28"/>
              </w:rPr>
            </w:pPr>
            <w:r w:rsidRPr="001114C2">
              <w:rPr>
                <w:szCs w:val="28"/>
              </w:rPr>
              <w:t>- Biện pháp thay thế xử lý vi phạm hành chính là biện pháp mang tính giáo dục được áp dụng để thay thế cho hình thức xử phạt vi phạm hành chính hoặc biện pháp xử lý hành chính đối với người chưa thành niên vi phạm hành chính, bao gồm biện pháp nhắc nhở và biện pháp quản lý tại gia đình. Trong đó:</w:t>
            </w:r>
          </w:p>
          <w:p w:rsidR="005F03A5" w:rsidRPr="001114C2" w:rsidRDefault="005F03A5" w:rsidP="00A46DF2">
            <w:pPr>
              <w:spacing w:line="288" w:lineRule="auto"/>
              <w:ind w:firstLine="720"/>
              <w:jc w:val="both"/>
              <w:rPr>
                <w:szCs w:val="28"/>
              </w:rPr>
            </w:pPr>
            <w:r w:rsidRPr="001114C2">
              <w:rPr>
                <w:szCs w:val="28"/>
              </w:rPr>
              <w:t>+ Biện pháp nhắc nhở được thực hiện đối với người chưa thành niên vi phạm hành chính mà theo quy định của pháp luật phải bị xử phạt vi phạm hành chính khi có đủ các điều kiện sau:</w:t>
            </w:r>
          </w:p>
          <w:p w:rsidR="005F03A5" w:rsidRPr="001114C2" w:rsidRDefault="005F03A5" w:rsidP="00A46DF2">
            <w:pPr>
              <w:spacing w:line="288" w:lineRule="auto"/>
              <w:ind w:firstLine="720"/>
              <w:jc w:val="both"/>
              <w:rPr>
                <w:szCs w:val="28"/>
              </w:rPr>
            </w:pPr>
            <w:r w:rsidRPr="001114C2">
              <w:rPr>
                <w:szCs w:val="28"/>
              </w:rPr>
              <w:t>i) Vi phạm hành chính theo quy định bị phạt cảnh cáo;</w:t>
            </w:r>
          </w:p>
          <w:p w:rsidR="005F03A5" w:rsidRPr="001114C2" w:rsidRDefault="005F03A5" w:rsidP="00A46DF2">
            <w:pPr>
              <w:spacing w:line="288" w:lineRule="auto"/>
              <w:ind w:firstLine="720"/>
              <w:jc w:val="both"/>
              <w:rPr>
                <w:szCs w:val="28"/>
              </w:rPr>
            </w:pPr>
            <w:r w:rsidRPr="001114C2">
              <w:rPr>
                <w:szCs w:val="28"/>
              </w:rPr>
              <w:t>ii) Người chưa thành niên vi phạm đã tự nguyện khai báo, thành thật hối lỗi về hành vi vi phạm của mình.</w:t>
            </w:r>
          </w:p>
          <w:p w:rsidR="005F03A5" w:rsidRPr="001114C2" w:rsidRDefault="005F03A5" w:rsidP="00A46DF2">
            <w:pPr>
              <w:spacing w:line="288" w:lineRule="auto"/>
              <w:ind w:firstLine="720"/>
              <w:jc w:val="both"/>
              <w:rPr>
                <w:szCs w:val="28"/>
              </w:rPr>
            </w:pPr>
            <w:r w:rsidRPr="001114C2">
              <w:rPr>
                <w:szCs w:val="28"/>
              </w:rPr>
              <w:t xml:space="preserve">+ Biện pháp quản lý tại gia đình áp dụng đối với người chưa thành niên thuộc đối tượng từ đủ 14 tuổi đến dưới 18 tuổi </w:t>
            </w:r>
            <w:r w:rsidRPr="001114C2">
              <w:rPr>
                <w:szCs w:val="28"/>
              </w:rPr>
              <w:lastRenderedPageBreak/>
              <w:t>02 lần trở lên trong 06 tháng có hành vi trộm cắp, lừa đảo, đánh bạc, gây rối trật tự công cộng mà chưa đến mức truy cứu trách nhiệm hình sự mà theo quy định của pháp luật phải bị xử phạt vi phạm hành chính khi có đủ các điều kiện sau:</w:t>
            </w:r>
          </w:p>
          <w:p w:rsidR="005F03A5" w:rsidRPr="001114C2" w:rsidRDefault="005F03A5" w:rsidP="00A46DF2">
            <w:pPr>
              <w:spacing w:line="288" w:lineRule="auto"/>
              <w:ind w:firstLine="720"/>
              <w:jc w:val="both"/>
              <w:rPr>
                <w:szCs w:val="28"/>
              </w:rPr>
            </w:pPr>
            <w:r w:rsidRPr="001114C2">
              <w:rPr>
                <w:szCs w:val="28"/>
              </w:rPr>
              <w:t>i) Người chưa thành niên vi phạm đã tự nguyện khai báo, thành thật hối lỗi về hành vi vi phạm của mình;</w:t>
            </w:r>
          </w:p>
          <w:p w:rsidR="005F03A5" w:rsidRPr="001114C2" w:rsidRDefault="005F03A5" w:rsidP="00A46DF2">
            <w:pPr>
              <w:spacing w:line="288" w:lineRule="auto"/>
              <w:ind w:firstLine="720"/>
              <w:jc w:val="both"/>
              <w:rPr>
                <w:szCs w:val="28"/>
              </w:rPr>
            </w:pPr>
            <w:r w:rsidRPr="001114C2">
              <w:rPr>
                <w:szCs w:val="28"/>
              </w:rPr>
              <w:t>ii) Có môi trường sống thuận lợi cho việc thực hiện biện pháp này;</w:t>
            </w:r>
          </w:p>
          <w:p w:rsidR="005F03A5" w:rsidRPr="001114C2" w:rsidRDefault="005F03A5" w:rsidP="00A46DF2">
            <w:pPr>
              <w:spacing w:line="288" w:lineRule="auto"/>
              <w:ind w:firstLine="720"/>
              <w:jc w:val="both"/>
              <w:rPr>
                <w:szCs w:val="28"/>
              </w:rPr>
            </w:pPr>
            <w:r w:rsidRPr="001114C2">
              <w:rPr>
                <w:szCs w:val="28"/>
              </w:rPr>
              <w:t>iii) Cha mẹ hoặc người giám hộ có đủ điều kiện thực hiện việc quản lý và tự nguyện nhận trách nhiệm quản lý tại gia đình.</w:t>
            </w:r>
          </w:p>
          <w:p w:rsidR="005F03A5" w:rsidRPr="005F0A65" w:rsidRDefault="005F03A5" w:rsidP="00A46DF2">
            <w:pPr>
              <w:spacing w:line="288" w:lineRule="auto"/>
              <w:ind w:firstLine="720"/>
              <w:jc w:val="both"/>
              <w:rPr>
                <w:szCs w:val="28"/>
              </w:rPr>
            </w:pPr>
            <w:r w:rsidRPr="005F0A65">
              <w:rPr>
                <w:b/>
                <w:szCs w:val="28"/>
              </w:rPr>
              <w:t>2. Phân tổ chủ yếu</w:t>
            </w:r>
          </w:p>
          <w:p w:rsidR="005F03A5" w:rsidRPr="001114C2" w:rsidRDefault="005F03A5" w:rsidP="00A46DF2">
            <w:pPr>
              <w:spacing w:line="288" w:lineRule="auto"/>
              <w:ind w:firstLine="720"/>
              <w:jc w:val="both"/>
              <w:rPr>
                <w:szCs w:val="28"/>
              </w:rPr>
            </w:pPr>
            <w:r w:rsidRPr="001114C2">
              <w:rPr>
                <w:szCs w:val="28"/>
              </w:rPr>
              <w:t>- Loại biện pháp thay thế bị áp dụng (nhắc nhở, quản lý tại gia đình);</w:t>
            </w:r>
          </w:p>
          <w:p w:rsidR="005F03A5" w:rsidRPr="001114C2" w:rsidRDefault="005F03A5" w:rsidP="00A46DF2">
            <w:pPr>
              <w:spacing w:line="288" w:lineRule="auto"/>
              <w:ind w:firstLine="720"/>
              <w:jc w:val="both"/>
              <w:rPr>
                <w:szCs w:val="28"/>
              </w:rPr>
            </w:pPr>
            <w:r w:rsidRPr="001114C2">
              <w:rPr>
                <w:szCs w:val="28"/>
              </w:rPr>
              <w:t>- Giới tính (nam, nữ);</w:t>
            </w:r>
          </w:p>
          <w:p w:rsidR="005F03A5" w:rsidRPr="001114C2" w:rsidRDefault="005F03A5" w:rsidP="00A46DF2">
            <w:pPr>
              <w:spacing w:line="288" w:lineRule="auto"/>
              <w:ind w:firstLine="720"/>
              <w:jc w:val="both"/>
              <w:rPr>
                <w:szCs w:val="28"/>
              </w:rPr>
            </w:pPr>
            <w:r w:rsidRPr="001114C2">
              <w:rPr>
                <w:szCs w:val="28"/>
              </w:rPr>
              <w:t>- Tỉnh, thành phố trực thuộc trung ương.</w:t>
            </w:r>
          </w:p>
          <w:p w:rsidR="005F03A5" w:rsidRPr="001114C2" w:rsidRDefault="005F03A5" w:rsidP="00A46DF2">
            <w:pPr>
              <w:spacing w:line="288" w:lineRule="auto"/>
              <w:ind w:firstLine="720"/>
              <w:jc w:val="both"/>
              <w:rPr>
                <w:szCs w:val="28"/>
              </w:rPr>
            </w:pPr>
            <w:r w:rsidRPr="005F0A65">
              <w:rPr>
                <w:b/>
                <w:szCs w:val="28"/>
              </w:rPr>
              <w:t>3. Kỳ công bố:</w:t>
            </w:r>
            <w:r w:rsidRPr="001114C2">
              <w:rPr>
                <w:b/>
                <w:i/>
                <w:szCs w:val="28"/>
              </w:rPr>
              <w:t xml:space="preserve"> </w:t>
            </w:r>
            <w:r w:rsidRPr="001114C2">
              <w:rPr>
                <w:szCs w:val="28"/>
              </w:rPr>
              <w:t>Năm.</w:t>
            </w:r>
          </w:p>
          <w:p w:rsidR="005F03A5" w:rsidRPr="001114C2" w:rsidRDefault="005F03A5" w:rsidP="00A46DF2">
            <w:pPr>
              <w:spacing w:line="288" w:lineRule="auto"/>
              <w:ind w:firstLine="720"/>
              <w:jc w:val="both"/>
              <w:rPr>
                <w:szCs w:val="28"/>
              </w:rPr>
            </w:pPr>
            <w:r w:rsidRPr="005F0A65">
              <w:rPr>
                <w:b/>
                <w:szCs w:val="28"/>
              </w:rPr>
              <w:t>4. Nguồn số liệu:</w:t>
            </w:r>
            <w:r w:rsidRPr="001114C2">
              <w:rPr>
                <w:b/>
                <w:i/>
                <w:szCs w:val="28"/>
              </w:rPr>
              <w:t xml:space="preserve"> </w:t>
            </w:r>
            <w:r w:rsidRPr="001114C2">
              <w:rPr>
                <w:szCs w:val="28"/>
              </w:rPr>
              <w:t>Chế độ báo cáo thống kê Ngành Tư pháp.</w:t>
            </w:r>
          </w:p>
          <w:p w:rsidR="005F03A5" w:rsidRPr="005F0A65" w:rsidRDefault="005F03A5" w:rsidP="00A46DF2">
            <w:pPr>
              <w:spacing w:line="288" w:lineRule="auto"/>
              <w:ind w:firstLine="720"/>
              <w:jc w:val="both"/>
              <w:rPr>
                <w:szCs w:val="28"/>
              </w:rPr>
            </w:pPr>
            <w:r w:rsidRPr="005F0A65">
              <w:rPr>
                <w:b/>
                <w:szCs w:val="28"/>
              </w:rPr>
              <w:t>5. Đơn vị (thuộc Bộ Tư pháp) chịu trách nhiệm thu thập, tổng hợp</w:t>
            </w:r>
          </w:p>
          <w:p w:rsidR="005F03A5" w:rsidRPr="001114C2" w:rsidRDefault="005F03A5" w:rsidP="00A46DF2">
            <w:pPr>
              <w:spacing w:line="288" w:lineRule="auto"/>
              <w:ind w:firstLine="720"/>
              <w:jc w:val="both"/>
              <w:rPr>
                <w:szCs w:val="28"/>
              </w:rPr>
            </w:pPr>
            <w:r w:rsidRPr="001114C2">
              <w:rPr>
                <w:b/>
                <w:szCs w:val="28"/>
              </w:rPr>
              <w:t xml:space="preserve">- </w:t>
            </w:r>
            <w:r w:rsidRPr="001114C2">
              <w:rPr>
                <w:szCs w:val="28"/>
              </w:rPr>
              <w:t>Chủ trì: Cục Quản lý xử lý vi phạm hành chính và theo dõi thi hành pháp luật;</w:t>
            </w:r>
          </w:p>
          <w:p w:rsidR="00E21667" w:rsidRPr="001114C2" w:rsidRDefault="005F03A5" w:rsidP="00A46DF2">
            <w:pPr>
              <w:spacing w:line="288" w:lineRule="auto"/>
              <w:ind w:firstLine="720"/>
              <w:jc w:val="both"/>
              <w:rPr>
                <w:b/>
                <w:szCs w:val="28"/>
              </w:rPr>
            </w:pPr>
            <w:r w:rsidRPr="001114C2">
              <w:rPr>
                <w:b/>
                <w:szCs w:val="28"/>
              </w:rPr>
              <w:lastRenderedPageBreak/>
              <w:t xml:space="preserve">- </w:t>
            </w:r>
            <w:r w:rsidRPr="001114C2">
              <w:rPr>
                <w:szCs w:val="28"/>
              </w:rPr>
              <w:t>Phối hợp: Cục Kế hoạch - Tài chính, Tổng cục Thi hành án dân sự, Thanh tra Bộ, Cục Bổ trợ tư pháp, Cục Hộ tịch, quốc tịch, chứng thực, Vụ pháp luật hình sự - hành chính, Cục Kiểm tra văn bản quy phạm pháp luật, Văn phòng Bộ</w:t>
            </w:r>
            <w:r>
              <w:rPr>
                <w:szCs w:val="28"/>
              </w:rPr>
              <w:t>./.</w:t>
            </w:r>
          </w:p>
        </w:tc>
        <w:tc>
          <w:tcPr>
            <w:tcW w:w="7282" w:type="dxa"/>
            <w:gridSpan w:val="2"/>
          </w:tcPr>
          <w:p w:rsidR="00E21667" w:rsidRPr="001114C2" w:rsidRDefault="00E113C7" w:rsidP="00A46DF2">
            <w:pPr>
              <w:pStyle w:val="NormalWeb"/>
              <w:spacing w:before="0" w:beforeAutospacing="0" w:after="0" w:afterAutospacing="0" w:line="288" w:lineRule="auto"/>
              <w:ind w:firstLine="720"/>
              <w:jc w:val="both"/>
              <w:rPr>
                <w:b/>
                <w:sz w:val="28"/>
                <w:szCs w:val="28"/>
              </w:rPr>
            </w:pPr>
            <w:r>
              <w:rPr>
                <w:b/>
                <w:sz w:val="28"/>
                <w:szCs w:val="28"/>
              </w:rPr>
              <w:lastRenderedPageBreak/>
              <w:t>Bỏ chỉ tiêu này</w:t>
            </w:r>
          </w:p>
        </w:tc>
      </w:tr>
    </w:tbl>
    <w:p w:rsidR="00E7116B" w:rsidRPr="00E7116B" w:rsidRDefault="006F7013" w:rsidP="00A46DF2">
      <w:pPr>
        <w:spacing w:after="0" w:line="288" w:lineRule="auto"/>
        <w:jc w:val="center"/>
        <w:rPr>
          <w:b/>
        </w:rPr>
      </w:pPr>
      <w:r>
        <w:rPr>
          <w:b/>
        </w:rPr>
        <w:lastRenderedPageBreak/>
        <w:tab/>
      </w:r>
    </w:p>
    <w:sectPr w:rsidR="00E7116B" w:rsidRPr="00E7116B" w:rsidSect="00962648">
      <w:headerReference w:type="default" r:id="rId8"/>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356" w:rsidRDefault="00FE5356" w:rsidP="00962648">
      <w:pPr>
        <w:spacing w:after="0" w:line="240" w:lineRule="auto"/>
      </w:pPr>
      <w:r>
        <w:separator/>
      </w:r>
    </w:p>
  </w:endnote>
  <w:endnote w:type="continuationSeparator" w:id="0">
    <w:p w:rsidR="00FE5356" w:rsidRDefault="00FE5356" w:rsidP="00962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356" w:rsidRDefault="00FE5356" w:rsidP="00962648">
      <w:pPr>
        <w:spacing w:after="0" w:line="240" w:lineRule="auto"/>
      </w:pPr>
      <w:r>
        <w:separator/>
      </w:r>
    </w:p>
  </w:footnote>
  <w:footnote w:type="continuationSeparator" w:id="0">
    <w:p w:rsidR="00FE5356" w:rsidRDefault="00FE5356" w:rsidP="00962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603560"/>
      <w:docPartObj>
        <w:docPartGallery w:val="Page Numbers (Top of Page)"/>
        <w:docPartUnique/>
      </w:docPartObj>
    </w:sdtPr>
    <w:sdtEndPr>
      <w:rPr>
        <w:noProof/>
      </w:rPr>
    </w:sdtEndPr>
    <w:sdtContent>
      <w:p w:rsidR="0033344B" w:rsidRDefault="0033344B">
        <w:pPr>
          <w:pStyle w:val="Header"/>
          <w:jc w:val="center"/>
        </w:pPr>
        <w:r w:rsidRPr="00962648">
          <w:rPr>
            <w:sz w:val="26"/>
            <w:szCs w:val="26"/>
          </w:rPr>
          <w:fldChar w:fldCharType="begin"/>
        </w:r>
        <w:r w:rsidRPr="00962648">
          <w:rPr>
            <w:sz w:val="26"/>
            <w:szCs w:val="26"/>
          </w:rPr>
          <w:instrText xml:space="preserve"> PAGE   \* MERGEFORMAT </w:instrText>
        </w:r>
        <w:r w:rsidRPr="00962648">
          <w:rPr>
            <w:sz w:val="26"/>
            <w:szCs w:val="26"/>
          </w:rPr>
          <w:fldChar w:fldCharType="separate"/>
        </w:r>
        <w:r w:rsidR="00D93C61">
          <w:rPr>
            <w:noProof/>
            <w:sz w:val="26"/>
            <w:szCs w:val="26"/>
          </w:rPr>
          <w:t>191</w:t>
        </w:r>
        <w:r w:rsidRPr="00962648">
          <w:rPr>
            <w:noProof/>
            <w:sz w:val="26"/>
            <w:szCs w:val="26"/>
          </w:rPr>
          <w:fldChar w:fldCharType="end"/>
        </w:r>
      </w:p>
    </w:sdtContent>
  </w:sdt>
  <w:p w:rsidR="0033344B" w:rsidRDefault="00333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C4F"/>
    <w:rsid w:val="0001218B"/>
    <w:rsid w:val="00016A6B"/>
    <w:rsid w:val="00027A45"/>
    <w:rsid w:val="00033EFC"/>
    <w:rsid w:val="00040AEA"/>
    <w:rsid w:val="00041D5A"/>
    <w:rsid w:val="0004614C"/>
    <w:rsid w:val="0007649E"/>
    <w:rsid w:val="00080C24"/>
    <w:rsid w:val="00084524"/>
    <w:rsid w:val="00091BB1"/>
    <w:rsid w:val="000A3144"/>
    <w:rsid w:val="000B7D8F"/>
    <w:rsid w:val="000C0C7A"/>
    <w:rsid w:val="000C4FED"/>
    <w:rsid w:val="000C652F"/>
    <w:rsid w:val="000D3A92"/>
    <w:rsid w:val="000E1E9C"/>
    <w:rsid w:val="000E430E"/>
    <w:rsid w:val="000F24E2"/>
    <w:rsid w:val="000F652C"/>
    <w:rsid w:val="0010609C"/>
    <w:rsid w:val="00114579"/>
    <w:rsid w:val="00117102"/>
    <w:rsid w:val="00117A18"/>
    <w:rsid w:val="00132C90"/>
    <w:rsid w:val="00134036"/>
    <w:rsid w:val="001409F6"/>
    <w:rsid w:val="00142470"/>
    <w:rsid w:val="00142A6E"/>
    <w:rsid w:val="00145C99"/>
    <w:rsid w:val="00167236"/>
    <w:rsid w:val="00171748"/>
    <w:rsid w:val="00186B5B"/>
    <w:rsid w:val="001916F3"/>
    <w:rsid w:val="0019574F"/>
    <w:rsid w:val="00196749"/>
    <w:rsid w:val="001A175E"/>
    <w:rsid w:val="001A5284"/>
    <w:rsid w:val="001E5BE8"/>
    <w:rsid w:val="001F2D2D"/>
    <w:rsid w:val="001F6D30"/>
    <w:rsid w:val="00201DD1"/>
    <w:rsid w:val="0021308E"/>
    <w:rsid w:val="00213229"/>
    <w:rsid w:val="002147B6"/>
    <w:rsid w:val="002152BE"/>
    <w:rsid w:val="0023128D"/>
    <w:rsid w:val="002569C3"/>
    <w:rsid w:val="00262824"/>
    <w:rsid w:val="0026350C"/>
    <w:rsid w:val="0026560D"/>
    <w:rsid w:val="00272A43"/>
    <w:rsid w:val="002A41A6"/>
    <w:rsid w:val="002B30E5"/>
    <w:rsid w:val="002B7D02"/>
    <w:rsid w:val="002D12A0"/>
    <w:rsid w:val="002D3236"/>
    <w:rsid w:val="002E1A60"/>
    <w:rsid w:val="002E3CAD"/>
    <w:rsid w:val="002E44FF"/>
    <w:rsid w:val="002E71B2"/>
    <w:rsid w:val="002F4B31"/>
    <w:rsid w:val="002F6DF8"/>
    <w:rsid w:val="002F77EB"/>
    <w:rsid w:val="003002DA"/>
    <w:rsid w:val="00300863"/>
    <w:rsid w:val="00300A20"/>
    <w:rsid w:val="003023AE"/>
    <w:rsid w:val="003034BB"/>
    <w:rsid w:val="0030387B"/>
    <w:rsid w:val="00310D88"/>
    <w:rsid w:val="00310EA5"/>
    <w:rsid w:val="003210F5"/>
    <w:rsid w:val="003258A8"/>
    <w:rsid w:val="00331191"/>
    <w:rsid w:val="0033344B"/>
    <w:rsid w:val="003336B9"/>
    <w:rsid w:val="003456C1"/>
    <w:rsid w:val="0035553F"/>
    <w:rsid w:val="00366FA2"/>
    <w:rsid w:val="00367EF6"/>
    <w:rsid w:val="003708DA"/>
    <w:rsid w:val="003869AB"/>
    <w:rsid w:val="00387B2D"/>
    <w:rsid w:val="003B7B02"/>
    <w:rsid w:val="003C55C5"/>
    <w:rsid w:val="003D3782"/>
    <w:rsid w:val="003E4F4D"/>
    <w:rsid w:val="003E70A8"/>
    <w:rsid w:val="003F430F"/>
    <w:rsid w:val="003F470B"/>
    <w:rsid w:val="003F4F88"/>
    <w:rsid w:val="003F57EA"/>
    <w:rsid w:val="0040237C"/>
    <w:rsid w:val="00403FC8"/>
    <w:rsid w:val="00404BE8"/>
    <w:rsid w:val="0040702D"/>
    <w:rsid w:val="0041156F"/>
    <w:rsid w:val="004216E8"/>
    <w:rsid w:val="00426113"/>
    <w:rsid w:val="00427497"/>
    <w:rsid w:val="004328A7"/>
    <w:rsid w:val="00435971"/>
    <w:rsid w:val="00441CC8"/>
    <w:rsid w:val="00442838"/>
    <w:rsid w:val="00442D24"/>
    <w:rsid w:val="004451C7"/>
    <w:rsid w:val="004522BF"/>
    <w:rsid w:val="00452561"/>
    <w:rsid w:val="00452683"/>
    <w:rsid w:val="004529D3"/>
    <w:rsid w:val="00452E87"/>
    <w:rsid w:val="00453F14"/>
    <w:rsid w:val="0046513C"/>
    <w:rsid w:val="00467F56"/>
    <w:rsid w:val="004715BD"/>
    <w:rsid w:val="00472C5E"/>
    <w:rsid w:val="00474AC7"/>
    <w:rsid w:val="00476AA5"/>
    <w:rsid w:val="004852AD"/>
    <w:rsid w:val="00485E23"/>
    <w:rsid w:val="004901EA"/>
    <w:rsid w:val="004A67AC"/>
    <w:rsid w:val="004B078F"/>
    <w:rsid w:val="004B79E7"/>
    <w:rsid w:val="004C3CAD"/>
    <w:rsid w:val="004C77F0"/>
    <w:rsid w:val="004D53EB"/>
    <w:rsid w:val="004D5C43"/>
    <w:rsid w:val="004E3468"/>
    <w:rsid w:val="004F4D0D"/>
    <w:rsid w:val="0050729B"/>
    <w:rsid w:val="005145DC"/>
    <w:rsid w:val="00537ED1"/>
    <w:rsid w:val="00545663"/>
    <w:rsid w:val="005472F9"/>
    <w:rsid w:val="00550DF7"/>
    <w:rsid w:val="0055391E"/>
    <w:rsid w:val="0056742F"/>
    <w:rsid w:val="00567796"/>
    <w:rsid w:val="00572C39"/>
    <w:rsid w:val="005939B9"/>
    <w:rsid w:val="005B13C0"/>
    <w:rsid w:val="005B2DC3"/>
    <w:rsid w:val="005B6E9C"/>
    <w:rsid w:val="005B7651"/>
    <w:rsid w:val="005C76C5"/>
    <w:rsid w:val="005D706E"/>
    <w:rsid w:val="005E096A"/>
    <w:rsid w:val="005E0986"/>
    <w:rsid w:val="005E580F"/>
    <w:rsid w:val="005F03A5"/>
    <w:rsid w:val="005F0A65"/>
    <w:rsid w:val="0060129A"/>
    <w:rsid w:val="0060637D"/>
    <w:rsid w:val="0061646F"/>
    <w:rsid w:val="00617803"/>
    <w:rsid w:val="00620AF9"/>
    <w:rsid w:val="006278B8"/>
    <w:rsid w:val="006376C6"/>
    <w:rsid w:val="00640645"/>
    <w:rsid w:val="006443C7"/>
    <w:rsid w:val="00651F1F"/>
    <w:rsid w:val="00654ED6"/>
    <w:rsid w:val="0065588F"/>
    <w:rsid w:val="00657D9B"/>
    <w:rsid w:val="00676812"/>
    <w:rsid w:val="006769AC"/>
    <w:rsid w:val="00677C6E"/>
    <w:rsid w:val="00687269"/>
    <w:rsid w:val="006A2C92"/>
    <w:rsid w:val="006A62E4"/>
    <w:rsid w:val="006C2E87"/>
    <w:rsid w:val="006C75F2"/>
    <w:rsid w:val="006C7CFE"/>
    <w:rsid w:val="006D185F"/>
    <w:rsid w:val="006D1968"/>
    <w:rsid w:val="006D236A"/>
    <w:rsid w:val="006D60CC"/>
    <w:rsid w:val="006E7372"/>
    <w:rsid w:val="006E7EF5"/>
    <w:rsid w:val="006F569E"/>
    <w:rsid w:val="006F5DE2"/>
    <w:rsid w:val="006F7013"/>
    <w:rsid w:val="007125F4"/>
    <w:rsid w:val="007155C3"/>
    <w:rsid w:val="00716558"/>
    <w:rsid w:val="007170FC"/>
    <w:rsid w:val="00717CF5"/>
    <w:rsid w:val="0072606B"/>
    <w:rsid w:val="007337E4"/>
    <w:rsid w:val="00735575"/>
    <w:rsid w:val="00740CE8"/>
    <w:rsid w:val="00751A48"/>
    <w:rsid w:val="00752A21"/>
    <w:rsid w:val="00755A30"/>
    <w:rsid w:val="00757329"/>
    <w:rsid w:val="007717D0"/>
    <w:rsid w:val="00783147"/>
    <w:rsid w:val="0078422B"/>
    <w:rsid w:val="0079681C"/>
    <w:rsid w:val="007B17FD"/>
    <w:rsid w:val="007B2083"/>
    <w:rsid w:val="007B4AED"/>
    <w:rsid w:val="007D647F"/>
    <w:rsid w:val="007F192A"/>
    <w:rsid w:val="00801054"/>
    <w:rsid w:val="00803BC0"/>
    <w:rsid w:val="008201A1"/>
    <w:rsid w:val="008220D1"/>
    <w:rsid w:val="00823B34"/>
    <w:rsid w:val="008546EE"/>
    <w:rsid w:val="00854914"/>
    <w:rsid w:val="008828DA"/>
    <w:rsid w:val="00886643"/>
    <w:rsid w:val="008B030D"/>
    <w:rsid w:val="008B0508"/>
    <w:rsid w:val="008B39E2"/>
    <w:rsid w:val="008B61FE"/>
    <w:rsid w:val="008E1D78"/>
    <w:rsid w:val="008E2770"/>
    <w:rsid w:val="008F2E02"/>
    <w:rsid w:val="00902074"/>
    <w:rsid w:val="00907405"/>
    <w:rsid w:val="00914F40"/>
    <w:rsid w:val="009265DD"/>
    <w:rsid w:val="00930DAE"/>
    <w:rsid w:val="009314CB"/>
    <w:rsid w:val="00933E90"/>
    <w:rsid w:val="009345C6"/>
    <w:rsid w:val="00942D4C"/>
    <w:rsid w:val="00943CDB"/>
    <w:rsid w:val="00946327"/>
    <w:rsid w:val="00947682"/>
    <w:rsid w:val="00962648"/>
    <w:rsid w:val="009637E3"/>
    <w:rsid w:val="00972502"/>
    <w:rsid w:val="00977432"/>
    <w:rsid w:val="00981749"/>
    <w:rsid w:val="00985102"/>
    <w:rsid w:val="0099188C"/>
    <w:rsid w:val="009949C1"/>
    <w:rsid w:val="0099798A"/>
    <w:rsid w:val="009A3D6F"/>
    <w:rsid w:val="009C4DC2"/>
    <w:rsid w:val="009C51C5"/>
    <w:rsid w:val="009D663A"/>
    <w:rsid w:val="009E147D"/>
    <w:rsid w:val="009E2BA7"/>
    <w:rsid w:val="009E3AFF"/>
    <w:rsid w:val="009E3F39"/>
    <w:rsid w:val="009F0585"/>
    <w:rsid w:val="00A014F1"/>
    <w:rsid w:val="00A1632A"/>
    <w:rsid w:val="00A23C4F"/>
    <w:rsid w:val="00A31AC8"/>
    <w:rsid w:val="00A34013"/>
    <w:rsid w:val="00A35826"/>
    <w:rsid w:val="00A35EB1"/>
    <w:rsid w:val="00A442EA"/>
    <w:rsid w:val="00A46DF2"/>
    <w:rsid w:val="00A5104D"/>
    <w:rsid w:val="00A52BCC"/>
    <w:rsid w:val="00A62181"/>
    <w:rsid w:val="00A72C02"/>
    <w:rsid w:val="00A75720"/>
    <w:rsid w:val="00A77121"/>
    <w:rsid w:val="00A81504"/>
    <w:rsid w:val="00A8300D"/>
    <w:rsid w:val="00A86B04"/>
    <w:rsid w:val="00A92476"/>
    <w:rsid w:val="00A9452D"/>
    <w:rsid w:val="00AA6C72"/>
    <w:rsid w:val="00AC1C5D"/>
    <w:rsid w:val="00AE381E"/>
    <w:rsid w:val="00AF129E"/>
    <w:rsid w:val="00AF154F"/>
    <w:rsid w:val="00AF346B"/>
    <w:rsid w:val="00AF4DF0"/>
    <w:rsid w:val="00AF7014"/>
    <w:rsid w:val="00B12F17"/>
    <w:rsid w:val="00B20146"/>
    <w:rsid w:val="00B20C6D"/>
    <w:rsid w:val="00B22B8A"/>
    <w:rsid w:val="00B27989"/>
    <w:rsid w:val="00B36ED3"/>
    <w:rsid w:val="00B4654E"/>
    <w:rsid w:val="00B4725E"/>
    <w:rsid w:val="00B55B78"/>
    <w:rsid w:val="00B7211F"/>
    <w:rsid w:val="00B759B8"/>
    <w:rsid w:val="00B75DC6"/>
    <w:rsid w:val="00B8057B"/>
    <w:rsid w:val="00B815C7"/>
    <w:rsid w:val="00B82B07"/>
    <w:rsid w:val="00B83D75"/>
    <w:rsid w:val="00B845C3"/>
    <w:rsid w:val="00B8499E"/>
    <w:rsid w:val="00B8693B"/>
    <w:rsid w:val="00B9014B"/>
    <w:rsid w:val="00B941CE"/>
    <w:rsid w:val="00B948B4"/>
    <w:rsid w:val="00B9597A"/>
    <w:rsid w:val="00BA5C16"/>
    <w:rsid w:val="00BA6347"/>
    <w:rsid w:val="00BA7355"/>
    <w:rsid w:val="00BB123C"/>
    <w:rsid w:val="00BB404B"/>
    <w:rsid w:val="00BC2AD8"/>
    <w:rsid w:val="00BC43C3"/>
    <w:rsid w:val="00BD1725"/>
    <w:rsid w:val="00BE3CAB"/>
    <w:rsid w:val="00BF58D3"/>
    <w:rsid w:val="00C026C7"/>
    <w:rsid w:val="00C03B32"/>
    <w:rsid w:val="00C146C7"/>
    <w:rsid w:val="00C14AE9"/>
    <w:rsid w:val="00C1738C"/>
    <w:rsid w:val="00C17AD3"/>
    <w:rsid w:val="00C21BC5"/>
    <w:rsid w:val="00C3790E"/>
    <w:rsid w:val="00C40841"/>
    <w:rsid w:val="00C40E6C"/>
    <w:rsid w:val="00C4118A"/>
    <w:rsid w:val="00C41CA6"/>
    <w:rsid w:val="00C42F60"/>
    <w:rsid w:val="00C50616"/>
    <w:rsid w:val="00C52772"/>
    <w:rsid w:val="00C54EBA"/>
    <w:rsid w:val="00C6568B"/>
    <w:rsid w:val="00C71D1A"/>
    <w:rsid w:val="00C73A51"/>
    <w:rsid w:val="00C76857"/>
    <w:rsid w:val="00C95342"/>
    <w:rsid w:val="00CA06F3"/>
    <w:rsid w:val="00CA75EB"/>
    <w:rsid w:val="00CB4E72"/>
    <w:rsid w:val="00CB75E6"/>
    <w:rsid w:val="00CD26CF"/>
    <w:rsid w:val="00CD2A5D"/>
    <w:rsid w:val="00CD32C3"/>
    <w:rsid w:val="00CD4061"/>
    <w:rsid w:val="00CD5EA5"/>
    <w:rsid w:val="00CE4E07"/>
    <w:rsid w:val="00CF14F7"/>
    <w:rsid w:val="00CF1E44"/>
    <w:rsid w:val="00CF2707"/>
    <w:rsid w:val="00D036C8"/>
    <w:rsid w:val="00D138DE"/>
    <w:rsid w:val="00D15215"/>
    <w:rsid w:val="00D161C4"/>
    <w:rsid w:val="00D20A7E"/>
    <w:rsid w:val="00D23E53"/>
    <w:rsid w:val="00D2586C"/>
    <w:rsid w:val="00D36315"/>
    <w:rsid w:val="00D5217C"/>
    <w:rsid w:val="00D54EA2"/>
    <w:rsid w:val="00D67778"/>
    <w:rsid w:val="00D91ED7"/>
    <w:rsid w:val="00D93C61"/>
    <w:rsid w:val="00DC35DD"/>
    <w:rsid w:val="00DC5D50"/>
    <w:rsid w:val="00DD6A18"/>
    <w:rsid w:val="00DD7CA3"/>
    <w:rsid w:val="00E07415"/>
    <w:rsid w:val="00E113C7"/>
    <w:rsid w:val="00E142AB"/>
    <w:rsid w:val="00E2038A"/>
    <w:rsid w:val="00E20828"/>
    <w:rsid w:val="00E21667"/>
    <w:rsid w:val="00E27848"/>
    <w:rsid w:val="00E3121D"/>
    <w:rsid w:val="00E3135A"/>
    <w:rsid w:val="00E36324"/>
    <w:rsid w:val="00E40C23"/>
    <w:rsid w:val="00E417C8"/>
    <w:rsid w:val="00E4234C"/>
    <w:rsid w:val="00E448B0"/>
    <w:rsid w:val="00E44B88"/>
    <w:rsid w:val="00E56381"/>
    <w:rsid w:val="00E67FF1"/>
    <w:rsid w:val="00E7116B"/>
    <w:rsid w:val="00E919CF"/>
    <w:rsid w:val="00E97F7C"/>
    <w:rsid w:val="00EA6BC8"/>
    <w:rsid w:val="00EB1DBA"/>
    <w:rsid w:val="00EC165A"/>
    <w:rsid w:val="00EC44A2"/>
    <w:rsid w:val="00ED709F"/>
    <w:rsid w:val="00EE2B04"/>
    <w:rsid w:val="00EE59AF"/>
    <w:rsid w:val="00EE6356"/>
    <w:rsid w:val="00EF2690"/>
    <w:rsid w:val="00EF7E99"/>
    <w:rsid w:val="00F05060"/>
    <w:rsid w:val="00F07C15"/>
    <w:rsid w:val="00F15537"/>
    <w:rsid w:val="00F20063"/>
    <w:rsid w:val="00F2147E"/>
    <w:rsid w:val="00F33D7E"/>
    <w:rsid w:val="00F64F5A"/>
    <w:rsid w:val="00F80151"/>
    <w:rsid w:val="00F851F5"/>
    <w:rsid w:val="00FA0F58"/>
    <w:rsid w:val="00FA5F83"/>
    <w:rsid w:val="00FB0205"/>
    <w:rsid w:val="00FB419B"/>
    <w:rsid w:val="00FD29CB"/>
    <w:rsid w:val="00FE476B"/>
    <w:rsid w:val="00FE5356"/>
    <w:rsid w:val="00FE557F"/>
    <w:rsid w:val="00FF1467"/>
    <w:rsid w:val="00FF3D55"/>
    <w:rsid w:val="00FF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AB2BD"/>
  <w15:chartTrackingRefBased/>
  <w15:docId w15:val="{046169BF-5B7A-4E62-9F9B-2AAFC3D4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1E5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E5BE8"/>
    <w:rPr>
      <w:rFonts w:ascii="Segoe UI" w:hAnsi="Segoe UI" w:cs="Segoe UI"/>
      <w:sz w:val="18"/>
      <w:szCs w:val="18"/>
    </w:rPr>
  </w:style>
  <w:style w:type="paragraph" w:styleId="ListParagraph">
    <w:name w:val="List Paragraph"/>
    <w:basedOn w:val="Normal"/>
    <w:uiPriority w:val="34"/>
    <w:qFormat/>
    <w:rsid w:val="00752A21"/>
    <w:pPr>
      <w:ind w:left="720"/>
      <w:contextualSpacing/>
    </w:pPr>
  </w:style>
  <w:style w:type="character" w:styleId="CommentReference">
    <w:name w:val="annotation reference"/>
    <w:basedOn w:val="DefaultParagraphFont"/>
    <w:uiPriority w:val="99"/>
    <w:semiHidden/>
    <w:unhideWhenUsed/>
    <w:rsid w:val="00366FA2"/>
    <w:rPr>
      <w:sz w:val="16"/>
      <w:szCs w:val="16"/>
    </w:rPr>
  </w:style>
  <w:style w:type="paragraph" w:styleId="NormalWeb">
    <w:name w:val="Normal (Web)"/>
    <w:basedOn w:val="Normal"/>
    <w:uiPriority w:val="99"/>
    <w:unhideWhenUsed/>
    <w:rsid w:val="00331191"/>
    <w:pPr>
      <w:spacing w:before="100" w:beforeAutospacing="1" w:after="100" w:afterAutospacing="1" w:line="240" w:lineRule="auto"/>
    </w:pPr>
    <w:rPr>
      <w:rFonts w:eastAsia="Times New Roman" w:cs="Times New Roman"/>
      <w:sz w:val="24"/>
      <w:szCs w:val="24"/>
    </w:rPr>
  </w:style>
  <w:style w:type="paragraph" w:styleId="Subtitle">
    <w:name w:val="Subtitle"/>
    <w:basedOn w:val="Normal"/>
    <w:next w:val="Normal"/>
    <w:link w:val="SubtitleChar"/>
    <w:rsid w:val="00ED709F"/>
    <w:pPr>
      <w:keepNext/>
      <w:keepLines/>
      <w:widowControl w:val="0"/>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ED709F"/>
    <w:rPr>
      <w:rFonts w:ascii="Georgia" w:eastAsia="Georgia" w:hAnsi="Georgia" w:cs="Georgia"/>
      <w:i/>
      <w:color w:val="666666"/>
      <w:sz w:val="48"/>
      <w:szCs w:val="48"/>
    </w:rPr>
  </w:style>
  <w:style w:type="paragraph" w:styleId="Header">
    <w:name w:val="header"/>
    <w:basedOn w:val="Normal"/>
    <w:link w:val="HeaderChar"/>
    <w:uiPriority w:val="99"/>
    <w:unhideWhenUsed/>
    <w:rsid w:val="00962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648"/>
  </w:style>
  <w:style w:type="paragraph" w:styleId="Footer">
    <w:name w:val="footer"/>
    <w:basedOn w:val="Normal"/>
    <w:link w:val="FooterChar"/>
    <w:uiPriority w:val="99"/>
    <w:unhideWhenUsed/>
    <w:rsid w:val="00962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96251">
      <w:bodyDiv w:val="1"/>
      <w:marLeft w:val="0"/>
      <w:marRight w:val="0"/>
      <w:marTop w:val="0"/>
      <w:marBottom w:val="0"/>
      <w:divBdr>
        <w:top w:val="none" w:sz="0" w:space="0" w:color="auto"/>
        <w:left w:val="none" w:sz="0" w:space="0" w:color="auto"/>
        <w:bottom w:val="none" w:sz="0" w:space="0" w:color="auto"/>
        <w:right w:val="none" w:sz="0" w:space="0" w:color="auto"/>
      </w:divBdr>
    </w:div>
    <w:div w:id="1815875689">
      <w:bodyDiv w:val="1"/>
      <w:marLeft w:val="0"/>
      <w:marRight w:val="0"/>
      <w:marTop w:val="0"/>
      <w:marBottom w:val="0"/>
      <w:divBdr>
        <w:top w:val="none" w:sz="0" w:space="0" w:color="auto"/>
        <w:left w:val="none" w:sz="0" w:space="0" w:color="auto"/>
        <w:bottom w:val="none" w:sz="0" w:space="0" w:color="auto"/>
        <w:right w:val="none" w:sz="0" w:space="0" w:color="auto"/>
      </w:divBdr>
    </w:div>
    <w:div w:id="1884445536">
      <w:bodyDiv w:val="1"/>
      <w:marLeft w:val="0"/>
      <w:marRight w:val="0"/>
      <w:marTop w:val="0"/>
      <w:marBottom w:val="0"/>
      <w:divBdr>
        <w:top w:val="none" w:sz="0" w:space="0" w:color="auto"/>
        <w:left w:val="none" w:sz="0" w:space="0" w:color="auto"/>
        <w:bottom w:val="none" w:sz="0" w:space="0" w:color="auto"/>
        <w:right w:val="none" w:sz="0" w:space="0" w:color="auto"/>
      </w:divBdr>
    </w:div>
    <w:div w:id="211759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thuvienphapluat.vn/van-ban/thuong-mai/thong-tu-40-2016-tt-bct-he-thong-chi-tieu-thong-ke-nganh-cong-thuong-321023.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B405A-2C03-4DC3-AF7A-0043BD5568E3}">
  <ds:schemaRefs>
    <ds:schemaRef ds:uri="http://schemas.openxmlformats.org/officeDocument/2006/bibliography"/>
  </ds:schemaRefs>
</ds:datastoreItem>
</file>

<file path=customXml/itemProps2.xml><?xml version="1.0" encoding="utf-8"?>
<ds:datastoreItem xmlns:ds="http://schemas.openxmlformats.org/officeDocument/2006/customXml" ds:itemID="{81235AFF-02FA-4959-9380-5EF94525F9A0}"/>
</file>

<file path=customXml/itemProps3.xml><?xml version="1.0" encoding="utf-8"?>
<ds:datastoreItem xmlns:ds="http://schemas.openxmlformats.org/officeDocument/2006/customXml" ds:itemID="{1A507CD7-9806-4749-8722-719A2028CF20}"/>
</file>

<file path=customXml/itemProps4.xml><?xml version="1.0" encoding="utf-8"?>
<ds:datastoreItem xmlns:ds="http://schemas.openxmlformats.org/officeDocument/2006/customXml" ds:itemID="{1CAD285B-75C2-4E2A-83E3-B64EE57F24D2}"/>
</file>

<file path=docProps/app.xml><?xml version="1.0" encoding="utf-8"?>
<Properties xmlns="http://schemas.openxmlformats.org/officeDocument/2006/extended-properties" xmlns:vt="http://schemas.openxmlformats.org/officeDocument/2006/docPropsVTypes">
  <Template>Normal</Template>
  <TotalTime>54</TotalTime>
  <Pages>193</Pages>
  <Words>43521</Words>
  <Characters>248073</Characters>
  <Application>Microsoft Office Word</Application>
  <DocSecurity>0</DocSecurity>
  <Lines>2067</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thuydtt</dc:creator>
  <cp:keywords/>
  <dc:description/>
  <cp:lastModifiedBy>Trần Thị Diệu Thúy</cp:lastModifiedBy>
  <cp:revision>45</cp:revision>
  <dcterms:created xsi:type="dcterms:W3CDTF">2024-05-21T10:03:00Z</dcterms:created>
  <dcterms:modified xsi:type="dcterms:W3CDTF">2024-05-21T16:09:00Z</dcterms:modified>
</cp:coreProperties>
</file>